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55D0" w14:textId="0F1DAF6B" w:rsidR="003D0A19" w:rsidRDefault="00FD63CF" w:rsidP="00FD63CF">
      <w:pPr>
        <w:pStyle w:val="Ttulo1"/>
        <w:rPr>
          <w:lang w:val="es-MX"/>
        </w:rPr>
      </w:pPr>
      <w:r>
        <w:rPr>
          <w:lang w:val="es-MX"/>
        </w:rPr>
        <w:t>CASO DE USO: REGISTRAR PRESTADO</w:t>
      </w:r>
    </w:p>
    <w:p w14:paraId="00DF43AA" w14:textId="01D01376" w:rsidR="000806FC" w:rsidRPr="000806FC" w:rsidRDefault="000806FC" w:rsidP="000806FC">
      <w:pPr>
        <w:pStyle w:val="Ttulo2"/>
        <w:rPr>
          <w:lang w:val="es-MX"/>
        </w:rPr>
      </w:pPr>
      <w:r>
        <w:rPr>
          <w:lang w:val="es-MX"/>
        </w:rPr>
        <w:t>Flujo normal</w:t>
      </w:r>
    </w:p>
    <w:p w14:paraId="01DAE6EE" w14:textId="0696D5C8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Abrir la interfaz de usuario</w:t>
      </w:r>
    </w:p>
    <w:p w14:paraId="6394056A" w14:textId="120603A9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Ingresar los datos del lector</w:t>
      </w:r>
    </w:p>
    <w:p w14:paraId="0BC73567" w14:textId="29C231F7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Buscar libro según el código proporcionado por el lector</w:t>
      </w:r>
    </w:p>
    <w:p w14:paraId="1A03A973" w14:textId="58E12C0C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Seleccionar libro a la lista de libros del préstamo</w:t>
      </w:r>
    </w:p>
    <w:p w14:paraId="66E457E8" w14:textId="234AF10B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Regresar al punto 3 y el lector tiene mas códigos, hasta un máximo de 3 libros</w:t>
      </w:r>
    </w:p>
    <w:p w14:paraId="0D0DF6A9" w14:textId="26874992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préstamo, si hay problemas se ejecutará y quedará registrado en el sistema</w:t>
      </w:r>
    </w:p>
    <w:p w14:paraId="2F1E2642" w14:textId="6040D3A5" w:rsidR="000806FC" w:rsidRDefault="000806FC" w:rsidP="000806FC">
      <w:pPr>
        <w:pStyle w:val="Ttulo2"/>
        <w:rPr>
          <w:lang w:val="es-MX"/>
        </w:rPr>
      </w:pPr>
      <w:r>
        <w:rPr>
          <w:lang w:val="es-MX"/>
        </w:rPr>
        <w:t>Excepciones</w:t>
      </w:r>
    </w:p>
    <w:p w14:paraId="320438C2" w14:textId="2B1F4364" w:rsidR="000806FC" w:rsidRPr="000806FC" w:rsidRDefault="000806FC" w:rsidP="000806F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proceso aborta si el lector tiene algún préstamo activo.</w:t>
      </w:r>
    </w:p>
    <w:p w14:paraId="6720A447" w14:textId="0F9C1B11" w:rsidR="00FD63CF" w:rsidRDefault="00FD63CF" w:rsidP="00FD63CF">
      <w:pPr>
        <w:pStyle w:val="Ttulo1"/>
        <w:rPr>
          <w:lang w:val="es-MX"/>
        </w:rPr>
      </w:pPr>
      <w:r>
        <w:rPr>
          <w:lang w:val="es-MX"/>
        </w:rPr>
        <w:t>TRANSACCIÓN: REGISTRAR PRESTAMO</w:t>
      </w:r>
    </w:p>
    <w:p w14:paraId="72C706DB" w14:textId="4964060F" w:rsidR="00FD63CF" w:rsidRPr="00FD63CF" w:rsidRDefault="00FD63CF" w:rsidP="00FD63CF">
      <w:pPr>
        <w:pStyle w:val="Ttulo2"/>
        <w:rPr>
          <w:lang w:val="es-MX"/>
        </w:rPr>
      </w:pPr>
      <w:r>
        <w:rPr>
          <w:lang w:val="es-MX"/>
        </w:rPr>
        <w:t>Tablas involucradas</w:t>
      </w:r>
    </w:p>
    <w:p w14:paraId="04B067A8" w14:textId="762EE5B0" w:rsidR="00FD63CF" w:rsidRDefault="000035D2" w:rsidP="000035D2">
      <w:pPr>
        <w:jc w:val="center"/>
        <w:rPr>
          <w:lang w:val="es-MX"/>
        </w:rPr>
      </w:pPr>
      <w:r w:rsidRPr="000035D2">
        <w:rPr>
          <w:noProof/>
          <w:lang w:val="es-MX"/>
        </w:rPr>
        <w:drawing>
          <wp:inline distT="0" distB="0" distL="0" distR="0" wp14:anchorId="75E97B1B" wp14:editId="5696E729">
            <wp:extent cx="5400040" cy="2241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80F6" w14:textId="77777777" w:rsidR="000035D2" w:rsidRPr="00FD63CF" w:rsidRDefault="000035D2" w:rsidP="000035D2">
      <w:pPr>
        <w:jc w:val="left"/>
        <w:rPr>
          <w:lang w:val="es-MX"/>
        </w:rPr>
      </w:pPr>
    </w:p>
    <w:sectPr w:rsidR="000035D2" w:rsidRPr="00FD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119"/>
    <w:multiLevelType w:val="hybridMultilevel"/>
    <w:tmpl w:val="97F657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15C56"/>
    <w:multiLevelType w:val="hybridMultilevel"/>
    <w:tmpl w:val="2FF2E6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CF"/>
    <w:rsid w:val="000035D2"/>
    <w:rsid w:val="000806FC"/>
    <w:rsid w:val="003D0A19"/>
    <w:rsid w:val="00A85100"/>
    <w:rsid w:val="00DD796C"/>
    <w:rsid w:val="00F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4E8F4"/>
  <w15:chartTrackingRefBased/>
  <w15:docId w15:val="{75D5D337-76A5-4AF8-914E-F438DB5A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6C"/>
    <w:pPr>
      <w:spacing w:before="180" w:after="180" w:line="276" w:lineRule="auto"/>
      <w:jc w:val="both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FD63CF"/>
    <w:pPr>
      <w:keepNext/>
      <w:keepLines/>
      <w:spacing w:before="240" w:after="120"/>
      <w:jc w:val="left"/>
      <w:outlineLvl w:val="0"/>
    </w:pPr>
    <w:rPr>
      <w:rFonts w:ascii="Lato Black" w:eastAsiaTheme="majorEastAsia" w:hAnsi="Lato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63CF"/>
    <w:pPr>
      <w:keepNext/>
      <w:keepLines/>
      <w:spacing w:before="120" w:after="120"/>
      <w:jc w:val="left"/>
      <w:outlineLvl w:val="1"/>
    </w:pPr>
    <w:rPr>
      <w:rFonts w:ascii="Lato" w:eastAsiaTheme="majorEastAsia" w:hAnsi="Lato" w:cstheme="majorBidi"/>
      <w:b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3CF"/>
    <w:rPr>
      <w:rFonts w:ascii="Lato Black" w:eastAsiaTheme="majorEastAsia" w:hAnsi="Lato Black" w:cstheme="majorBidi"/>
      <w:b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63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63CF"/>
    <w:rPr>
      <w:rFonts w:ascii="Lato" w:eastAsiaTheme="majorEastAsia" w:hAnsi="Lato" w:cstheme="majorBidi"/>
      <w:b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2020-09-10T19:38:00Z</dcterms:created>
  <dcterms:modified xsi:type="dcterms:W3CDTF">2020-09-11T00:34:00Z</dcterms:modified>
</cp:coreProperties>
</file>