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Arial Rounded" w:eastAsia="Arial Rounded" w:hAnsi="Arial Rounded" w:cs="Arial Rounded"/>
          <w:b/>
          <w:color w:val="C00000"/>
          <w:sz w:val="36"/>
          <w:szCs w:val="36"/>
        </w:rPr>
      </w:pPr>
    </w:p>
    <w:p w:rsidR="00775B36" w:rsidRDefault="00CA7096">
      <w:pPr>
        <w:widowControl w:val="0"/>
        <w:spacing w:before="0" w:after="0" w:line="240" w:lineRule="auto"/>
        <w:jc w:val="center"/>
        <w:rPr>
          <w:rFonts w:ascii="Arial Narrow" w:eastAsia="Arial Narrow" w:hAnsi="Arial Narrow" w:cs="Arial Narrow"/>
          <w:b/>
          <w:color w:val="990033"/>
          <w:sz w:val="48"/>
          <w:szCs w:val="48"/>
        </w:rPr>
      </w:pPr>
      <w:r>
        <w:rPr>
          <w:rFonts w:ascii="Arial Narrow" w:eastAsia="Arial Narrow" w:hAnsi="Arial Narrow" w:cs="Arial Narrow"/>
          <w:b/>
          <w:color w:val="990033"/>
          <w:sz w:val="40"/>
          <w:szCs w:val="40"/>
        </w:rPr>
        <w:t>UNIVERSIDAD NACIONAL DE INGENIERÍA</w:t>
      </w:r>
      <w:r>
        <w:rPr>
          <w:rFonts w:ascii="Arial Rounded" w:eastAsia="Arial Rounded" w:hAnsi="Arial Rounded" w:cs="Arial Rounded"/>
          <w:b/>
          <w:noProof/>
          <w:color w:val="C00000"/>
          <w:sz w:val="36"/>
          <w:szCs w:val="36"/>
          <w:lang w:val="en-US"/>
        </w:rPr>
        <w:drawing>
          <wp:inline distT="19050" distB="19050" distL="19050" distR="19050">
            <wp:extent cx="1265400" cy="15144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54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B36" w:rsidRDefault="00CA7096">
      <w:pPr>
        <w:widowControl w:val="0"/>
        <w:spacing w:before="0" w:after="0" w:line="240" w:lineRule="auto"/>
        <w:jc w:val="center"/>
        <w:rPr>
          <w:rFonts w:ascii="Arial" w:eastAsia="Arial" w:hAnsi="Arial" w:cs="Arial"/>
          <w:b/>
          <w:color w:val="990033"/>
          <w:sz w:val="26"/>
          <w:szCs w:val="26"/>
        </w:rPr>
      </w:pPr>
      <w:r>
        <w:rPr>
          <w:rFonts w:ascii="Arial Narrow" w:eastAsia="Arial Narrow" w:hAnsi="Arial Narrow" w:cs="Arial Narrow"/>
          <w:b/>
          <w:color w:val="990033"/>
          <w:sz w:val="30"/>
          <w:szCs w:val="30"/>
        </w:rPr>
        <w:t xml:space="preserve">Facultad de Ingeniería Económica, </w:t>
      </w:r>
      <w:proofErr w:type="gramStart"/>
      <w:r>
        <w:rPr>
          <w:rFonts w:ascii="Arial Narrow" w:eastAsia="Arial Narrow" w:hAnsi="Arial Narrow" w:cs="Arial Narrow"/>
          <w:b/>
          <w:color w:val="990033"/>
          <w:sz w:val="30"/>
          <w:szCs w:val="30"/>
        </w:rPr>
        <w:t>Estadística  y</w:t>
      </w:r>
      <w:proofErr w:type="gramEnd"/>
      <w:r>
        <w:rPr>
          <w:rFonts w:ascii="Arial Narrow" w:eastAsia="Arial Narrow" w:hAnsi="Arial Narrow" w:cs="Arial Narrow"/>
          <w:b/>
          <w:color w:val="990033"/>
          <w:sz w:val="30"/>
          <w:szCs w:val="30"/>
        </w:rPr>
        <w:t xml:space="preserve"> Ciencias Sociales </w:t>
      </w:r>
    </w:p>
    <w:p w:rsidR="00775B36" w:rsidRDefault="00CA7096">
      <w:pPr>
        <w:widowControl w:val="0"/>
        <w:spacing w:before="0" w:after="0" w:line="240" w:lineRule="auto"/>
        <w:jc w:val="center"/>
        <w:rPr>
          <w:rFonts w:ascii="Arial Narrow" w:eastAsia="Arial Narrow" w:hAnsi="Arial Narrow" w:cs="Arial Narrow"/>
          <w:b/>
          <w:color w:val="990033"/>
          <w:sz w:val="40"/>
          <w:szCs w:val="40"/>
        </w:rPr>
      </w:pPr>
      <w:r>
        <w:rPr>
          <w:rFonts w:ascii="Arial Narrow" w:eastAsia="Arial Narrow" w:hAnsi="Arial Narrow" w:cs="Arial Narrow"/>
          <w:sz w:val="32"/>
          <w:szCs w:val="32"/>
        </w:rPr>
        <w:br/>
      </w:r>
      <w:r>
        <w:rPr>
          <w:rFonts w:ascii="Arial Narrow" w:eastAsia="Arial Narrow" w:hAnsi="Arial Narrow" w:cs="Arial Narrow"/>
          <w:b/>
          <w:color w:val="990033"/>
          <w:sz w:val="32"/>
          <w:szCs w:val="32"/>
        </w:rPr>
        <w:t>Escuela Profesional de Ingeniería Estadística</w:t>
      </w:r>
    </w:p>
    <w:p w:rsidR="00775B36" w:rsidRDefault="00775B36">
      <w:pPr>
        <w:widowControl w:val="0"/>
        <w:spacing w:before="0" w:after="0" w:line="240" w:lineRule="auto"/>
        <w:jc w:val="center"/>
        <w:rPr>
          <w:rFonts w:ascii="Arial Narrow" w:eastAsia="Arial Narrow" w:hAnsi="Arial Narrow" w:cs="Arial Narrow"/>
          <w:b/>
          <w:color w:val="D29F0F"/>
          <w:sz w:val="40"/>
          <w:szCs w:val="40"/>
        </w:rPr>
      </w:pPr>
    </w:p>
    <w:p w:rsidR="00775B36" w:rsidRDefault="00775B36">
      <w:pPr>
        <w:pStyle w:val="Ttulo"/>
        <w:spacing w:before="0" w:after="160"/>
        <w:ind w:left="284"/>
        <w:jc w:val="center"/>
        <w:rPr>
          <w:sz w:val="30"/>
          <w:szCs w:val="30"/>
        </w:rPr>
      </w:pPr>
      <w:bookmarkStart w:id="0" w:name="_heading=h.gglpr2myhog0" w:colFirst="0" w:colLast="0"/>
      <w:bookmarkEnd w:id="0"/>
    </w:p>
    <w:p w:rsidR="00775B36" w:rsidRDefault="00775B36">
      <w:pPr>
        <w:pStyle w:val="Ttulo"/>
        <w:spacing w:before="0" w:after="160"/>
        <w:ind w:left="284"/>
        <w:jc w:val="center"/>
        <w:rPr>
          <w:color w:val="2E75B5"/>
          <w:sz w:val="32"/>
          <w:szCs w:val="32"/>
        </w:rPr>
      </w:pPr>
      <w:bookmarkStart w:id="1" w:name="_heading=h.fm3qrwjjd78z" w:colFirst="0" w:colLast="0"/>
      <w:bookmarkEnd w:id="1"/>
    </w:p>
    <w:p w:rsidR="00775B36" w:rsidRDefault="00CA7096">
      <w:pPr>
        <w:pStyle w:val="Ttulo"/>
        <w:spacing w:before="0" w:after="160"/>
        <w:ind w:left="284"/>
        <w:jc w:val="center"/>
        <w:rPr>
          <w:rFonts w:ascii="Arial" w:eastAsia="Arial" w:hAnsi="Arial" w:cs="Arial"/>
          <w:color w:val="2E75B5"/>
          <w:sz w:val="22"/>
          <w:szCs w:val="22"/>
        </w:rPr>
      </w:pPr>
      <w:bookmarkStart w:id="2" w:name="_heading=h.1hgx8k8y2tuv" w:colFirst="0" w:colLast="0"/>
      <w:bookmarkEnd w:id="2"/>
      <w:r>
        <w:rPr>
          <w:color w:val="2E75B5"/>
          <w:sz w:val="32"/>
          <w:szCs w:val="32"/>
        </w:rPr>
        <w:t>GESTIÓN ACADÉMICA DE UN COLEGIO DE EDUCACIÓN SECUNDARIA</w:t>
      </w:r>
    </w:p>
    <w:p w:rsidR="00775B36" w:rsidRDefault="00775B36">
      <w:pPr>
        <w:spacing w:before="240" w:after="0" w:line="276" w:lineRule="auto"/>
        <w:jc w:val="center"/>
        <w:rPr>
          <w:rFonts w:ascii="Arial" w:eastAsia="Arial" w:hAnsi="Arial" w:cs="Arial"/>
          <w:b/>
          <w:color w:val="C00000"/>
          <w:sz w:val="28"/>
          <w:szCs w:val="28"/>
        </w:rPr>
      </w:pPr>
    </w:p>
    <w:p w:rsidR="00775B36" w:rsidRDefault="00CA7096">
      <w:pPr>
        <w:spacing w:before="240" w:after="0" w:line="276" w:lineRule="auto"/>
        <w:jc w:val="center"/>
        <w:rPr>
          <w:rFonts w:ascii="Arial" w:eastAsia="Arial" w:hAnsi="Arial" w:cs="Arial"/>
          <w:b/>
          <w:color w:val="C00000"/>
          <w:sz w:val="28"/>
          <w:szCs w:val="28"/>
        </w:rPr>
      </w:pPr>
      <w:r>
        <w:rPr>
          <w:rFonts w:ascii="Arial" w:eastAsia="Arial" w:hAnsi="Arial" w:cs="Arial"/>
          <w:b/>
          <w:color w:val="C00000"/>
          <w:sz w:val="28"/>
          <w:szCs w:val="28"/>
        </w:rPr>
        <w:t>Integrantes:</w:t>
      </w:r>
    </w:p>
    <w:p w:rsidR="00775B36" w:rsidRDefault="00CA7096">
      <w:pPr>
        <w:numPr>
          <w:ilvl w:val="0"/>
          <w:numId w:val="4"/>
        </w:numPr>
        <w:spacing w:before="240" w:after="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DIAZ TORRES MARCOS MARTIN</w:t>
      </w:r>
    </w:p>
    <w:p w:rsidR="00775B36" w:rsidRDefault="00CA7096">
      <w:pPr>
        <w:numPr>
          <w:ilvl w:val="0"/>
          <w:numId w:val="4"/>
        </w:numPr>
        <w:spacing w:before="0" w:after="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CCOCHACHE LLANOS RENZO FRANCISCO</w:t>
      </w:r>
    </w:p>
    <w:p w:rsidR="00775B36" w:rsidRDefault="00CA7096">
      <w:pPr>
        <w:numPr>
          <w:ilvl w:val="0"/>
          <w:numId w:val="4"/>
        </w:numPr>
        <w:spacing w:before="0" w:after="0" w:line="276" w:lineRule="auto"/>
        <w:rPr>
          <w:rFonts w:ascii="Arial" w:eastAsia="Arial" w:hAnsi="Arial" w:cs="Arial"/>
          <w:b/>
          <w:sz w:val="26"/>
          <w:szCs w:val="26"/>
          <w:highlight w:val="white"/>
        </w:rPr>
      </w:pPr>
      <w:r>
        <w:rPr>
          <w:rFonts w:ascii="Arial" w:eastAsia="Arial" w:hAnsi="Arial" w:cs="Arial"/>
          <w:b/>
          <w:sz w:val="26"/>
          <w:szCs w:val="26"/>
          <w:highlight w:val="white"/>
        </w:rPr>
        <w:t>ASPAJO QUINONEZ WILMER WILSON</w:t>
      </w:r>
    </w:p>
    <w:p w:rsidR="00775B36" w:rsidRDefault="00CA7096">
      <w:pPr>
        <w:numPr>
          <w:ilvl w:val="0"/>
          <w:numId w:val="4"/>
        </w:numPr>
        <w:spacing w:before="0" w:after="0" w:line="276" w:lineRule="auto"/>
        <w:rPr>
          <w:rFonts w:ascii="Arial" w:eastAsia="Arial" w:hAnsi="Arial" w:cs="Arial"/>
          <w:b/>
          <w:sz w:val="26"/>
          <w:szCs w:val="26"/>
          <w:highlight w:val="white"/>
        </w:rPr>
      </w:pPr>
      <w:r>
        <w:rPr>
          <w:rFonts w:ascii="Arial" w:eastAsia="Arial" w:hAnsi="Arial" w:cs="Arial"/>
          <w:b/>
          <w:sz w:val="26"/>
          <w:szCs w:val="26"/>
          <w:highlight w:val="white"/>
        </w:rPr>
        <w:t>ROJAS DÍAZ JHON ROBINSON</w:t>
      </w:r>
    </w:p>
    <w:p w:rsidR="00775B36" w:rsidRDefault="00775B36">
      <w:pPr>
        <w:spacing w:before="240" w:after="0" w:line="276" w:lineRule="auto"/>
        <w:jc w:val="center"/>
        <w:rPr>
          <w:rFonts w:ascii="Arial" w:eastAsia="Arial" w:hAnsi="Arial" w:cs="Arial"/>
          <w:b/>
          <w:color w:val="C00000"/>
          <w:sz w:val="28"/>
          <w:szCs w:val="28"/>
        </w:rPr>
      </w:pPr>
    </w:p>
    <w:p w:rsidR="00775B36" w:rsidRDefault="00775B36">
      <w:pPr>
        <w:spacing w:before="240" w:after="0" w:line="276" w:lineRule="auto"/>
        <w:jc w:val="center"/>
        <w:rPr>
          <w:rFonts w:ascii="Arial" w:eastAsia="Arial" w:hAnsi="Arial" w:cs="Arial"/>
          <w:b/>
          <w:color w:val="C00000"/>
          <w:sz w:val="28"/>
          <w:szCs w:val="28"/>
        </w:rPr>
      </w:pPr>
    </w:p>
    <w:p w:rsidR="00775B36" w:rsidRDefault="00CA7096">
      <w:pPr>
        <w:spacing w:before="240" w:after="0" w:line="276" w:lineRule="auto"/>
        <w:rPr>
          <w:rFonts w:ascii="Arial" w:eastAsia="Arial" w:hAnsi="Arial" w:cs="Arial"/>
          <w:b/>
          <w:color w:val="C00000"/>
          <w:sz w:val="28"/>
          <w:szCs w:val="28"/>
        </w:rPr>
      </w:pPr>
      <w:r>
        <w:rPr>
          <w:rFonts w:ascii="Arial" w:eastAsia="Arial" w:hAnsi="Arial" w:cs="Arial"/>
          <w:b/>
          <w:color w:val="C00000"/>
          <w:sz w:val="28"/>
          <w:szCs w:val="28"/>
        </w:rPr>
        <w:t xml:space="preserve">            Docente: Coronel Castillo Eric Gustavo</w:t>
      </w:r>
    </w:p>
    <w:p w:rsidR="00775B36" w:rsidRDefault="00CA7096">
      <w:pPr>
        <w:spacing w:before="240" w:after="0" w:line="276" w:lineRule="auto"/>
        <w:rPr>
          <w:rFonts w:ascii="Arial" w:eastAsia="Arial" w:hAnsi="Arial" w:cs="Arial"/>
          <w:b/>
          <w:color w:val="C00000"/>
          <w:sz w:val="28"/>
          <w:szCs w:val="28"/>
        </w:rPr>
      </w:pPr>
      <w:r>
        <w:rPr>
          <w:rFonts w:ascii="Arial" w:eastAsia="Arial" w:hAnsi="Arial" w:cs="Arial"/>
          <w:b/>
          <w:color w:val="C00000"/>
          <w:sz w:val="28"/>
          <w:szCs w:val="28"/>
        </w:rPr>
        <w:t xml:space="preserve">            Asignatura: Diseño y Análisis de Sistemas</w:t>
      </w:r>
    </w:p>
    <w:p w:rsidR="00775B36" w:rsidRDefault="00775B36">
      <w:pPr>
        <w:spacing w:before="240" w:after="0" w:line="276" w:lineRule="auto"/>
        <w:jc w:val="center"/>
        <w:rPr>
          <w:rFonts w:ascii="Arial" w:eastAsia="Arial" w:hAnsi="Arial" w:cs="Arial"/>
          <w:b/>
          <w:color w:val="C00000"/>
          <w:sz w:val="20"/>
          <w:szCs w:val="20"/>
        </w:rPr>
      </w:pPr>
    </w:p>
    <w:p w:rsidR="00775B36" w:rsidRDefault="00775B36">
      <w:pPr>
        <w:spacing w:before="120" w:after="240"/>
        <w:jc w:val="center"/>
        <w:rPr>
          <w:rFonts w:ascii="Arial Rounded" w:eastAsia="Arial Rounded" w:hAnsi="Arial Rounded" w:cs="Arial Rounded"/>
          <w:b/>
          <w:color w:val="C00000"/>
          <w:sz w:val="36"/>
          <w:szCs w:val="36"/>
        </w:rPr>
      </w:pPr>
    </w:p>
    <w:p w:rsidR="00775B36" w:rsidRDefault="00775B36">
      <w:pPr>
        <w:spacing w:before="240" w:after="240"/>
        <w:jc w:val="center"/>
        <w:rPr>
          <w:rFonts w:ascii="Arial Rounded" w:eastAsia="Arial Rounded" w:hAnsi="Arial Rounded" w:cs="Arial Rounded"/>
          <w:b/>
          <w:color w:val="C00000"/>
          <w:sz w:val="36"/>
          <w:szCs w:val="36"/>
        </w:rPr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</w:p>
    <w:p w:rsidR="00775B36" w:rsidRDefault="00CA709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</w:pPr>
      <w:r>
        <w:t>Dedicado a nuestros padres por su apoyo constante</w:t>
      </w: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:rsidR="00775B36" w:rsidRDefault="00CA709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br w:type="page"/>
      </w: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775B36" w:rsidRDefault="00CA709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  <w:r>
        <w:rPr>
          <w:color w:val="000000"/>
        </w:rPr>
        <w:t>Índice</w:t>
      </w: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sdt>
      <w:sdtPr>
        <w:id w:val="-1662613541"/>
        <w:docPartObj>
          <w:docPartGallery w:val="Table of Contents"/>
          <w:docPartUnique/>
        </w:docPartObj>
      </w:sdtPr>
      <w:sdtEndPr/>
      <w:sdtContent>
        <w:p w:rsidR="00775B36" w:rsidRDefault="00CA7096">
          <w:pPr>
            <w:tabs>
              <w:tab w:val="right" w:pos="8503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b7cblt42j7sc">
            <w:r>
              <w:rPr>
                <w:b/>
                <w:color w:val="000000"/>
              </w:rPr>
              <w:t>Resumen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_heading=h.b7cblt42j7sc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jldnjfqdvk3b">
            <w:r>
              <w:rPr>
                <w:b/>
                <w:color w:val="000000"/>
              </w:rPr>
              <w:t>2.Objetivos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_heading=h.jldnjfqdvk3b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</w:rPr>
          </w:pPr>
          <w:hyperlink w:anchor="_heading=h.qkg9azjpedlv">
            <w:r>
              <w:rPr>
                <w:color w:val="000000"/>
              </w:rPr>
              <w:t>2.1 Objetivo General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_heading=h.qkg9azjpedlv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</w:rPr>
          </w:pPr>
          <w:hyperlink w:anchor="_heading=h.82l04u58l7v2">
            <w:r>
              <w:rPr>
                <w:color w:val="000000"/>
              </w:rPr>
              <w:t>2.2 Objetivos Específicos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_heading=h.82l04u58l7v2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gjdgxs">
            <w:r>
              <w:rPr>
                <w:b/>
                <w:color w:val="000000"/>
              </w:rPr>
              <w:t>3.Alcances y Límites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65vucor9p1tn">
            <w:r>
              <w:rPr>
                <w:b/>
                <w:color w:val="000000"/>
              </w:rPr>
              <w:t>4.IDENTIFICACIÓN DE REQUERIMIENTOS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_heading=h.65vucor9p1tn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heading=h.n854jf3czql4">
            <w:r>
              <w:rPr>
                <w:color w:val="000000"/>
              </w:rPr>
              <w:t>4.1. Requerimiento Funcionales de Seguridad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_heading=h.n854jf3czql4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heading=h.xh4hu987iob2">
            <w:r>
              <w:rPr>
                <w:color w:val="000000"/>
              </w:rPr>
              <w:t>4.2 Requerimiento Funcional del Sistema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_heading=h.xh4hu987iob2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200" w:line="240" w:lineRule="auto"/>
          </w:pPr>
          <w:hyperlink w:anchor="_heading=h.w8wpqa88fuws">
            <w:r>
              <w:rPr>
                <w:b/>
              </w:rPr>
              <w:t>5. CASOS DE USO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_heading=h.w8wpqa88fuws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60" w:line="240" w:lineRule="auto"/>
            <w:ind w:left="360"/>
          </w:pPr>
          <w:hyperlink w:anchor="_heading=h.q736v45uovlx">
            <w:r>
              <w:t>CU001 – Ape</w:t>
            </w:r>
            <w:r>
              <w:t>rtura año académico.</w:t>
            </w:r>
          </w:hyperlink>
          <w:r>
            <w:tab/>
          </w:r>
          <w:r>
            <w:fldChar w:fldCharType="begin"/>
          </w:r>
          <w:r>
            <w:instrText xml:space="preserve"> PAGEREF _heading=h.q736v45uovlx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heading=h.40xpzs8kslhw">
            <w:r>
              <w:rPr>
                <w:color w:val="000000"/>
              </w:rPr>
              <w:t>CU002 – Matricular a de los alumnos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_heading=h.40xpzs8kslhw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60" w:line="240" w:lineRule="auto"/>
            <w:ind w:left="360"/>
          </w:pPr>
          <w:hyperlink w:anchor="_heading=h.pp0in26basks">
            <w:r>
              <w:t>CU003 – REGISTRAR NOTAS DE LOS ALUMNOS</w:t>
            </w:r>
          </w:hyperlink>
          <w:r>
            <w:tab/>
          </w:r>
          <w:r>
            <w:fldChar w:fldCharType="begin"/>
          </w:r>
          <w:r>
            <w:instrText xml:space="preserve"> PAGEREF _heading=h.pp0in26basks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60" w:line="240" w:lineRule="auto"/>
            <w:ind w:left="360"/>
          </w:pPr>
          <w:hyperlink w:anchor="_heading=h.hwhgkshd4hv5">
            <w:r>
              <w:t>CU004 – MOSTRAR  NOTAS</w:t>
            </w:r>
          </w:hyperlink>
          <w:r>
            <w:tab/>
          </w:r>
          <w:r>
            <w:fldChar w:fldCharType="begin"/>
          </w:r>
          <w:r>
            <w:instrText xml:space="preserve"> PAGEREF _heading=h.hwhgkshd4hv5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775B36" w:rsidRDefault="00CA7096">
          <w:pPr>
            <w:tabs>
              <w:tab w:val="right" w:pos="8503"/>
            </w:tabs>
            <w:spacing w:before="200" w:after="80" w:line="240" w:lineRule="auto"/>
            <w:rPr>
              <w:color w:val="000000"/>
            </w:rPr>
          </w:pPr>
          <w:hyperlink w:anchor="_heading=h.po7v8nopvncy">
            <w:r>
              <w:rPr>
                <w:color w:val="000000"/>
              </w:rPr>
              <w:t>6. Prototipos del sistema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_heading=h.po7v8nopvncy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rPr>
              <w:b/>
              <w:color w:val="000000"/>
            </w:rPr>
            <w:t>1</w:t>
          </w:r>
          <w:r>
            <w:fldChar w:fldCharType="end"/>
          </w:r>
          <w:r>
            <w:fldChar w:fldCharType="end"/>
          </w:r>
        </w:p>
      </w:sdtContent>
    </w:sdt>
    <w:p w:rsidR="00775B36" w:rsidRDefault="00775B36"/>
    <w:p w:rsidR="00775B36" w:rsidRDefault="00CA70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br w:type="page"/>
      </w: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775B36" w:rsidRDefault="00CA7096">
      <w:pPr>
        <w:pStyle w:val="Ttulo1"/>
        <w:numPr>
          <w:ilvl w:val="0"/>
          <w:numId w:val="1"/>
        </w:numPr>
        <w:spacing w:before="0"/>
      </w:pPr>
      <w:bookmarkStart w:id="3" w:name="_heading=h.b7cblt42j7sc" w:colFirst="0" w:colLast="0"/>
      <w:bookmarkEnd w:id="3"/>
      <w:r>
        <w:t>Resumen</w:t>
      </w:r>
    </w:p>
    <w:p w:rsidR="00775B36" w:rsidRDefault="00775B36"/>
    <w:p w:rsidR="00775B36" w:rsidRDefault="00CA7096">
      <w:pPr>
        <w:pBdr>
          <w:top w:val="nil"/>
          <w:left w:val="nil"/>
          <w:bottom w:val="nil"/>
          <w:right w:val="nil"/>
          <w:between w:val="nil"/>
        </w:pBdr>
        <w:spacing w:before="0"/>
        <w:ind w:left="1133"/>
        <w:jc w:val="both"/>
      </w:pPr>
      <w:r>
        <w:t xml:space="preserve">El objetivo principal del proyecto es desarrollar un sistema de gestión académica, que se encargará de realizar los procesos académicos que se realizan en la institución </w:t>
      </w:r>
      <w:proofErr w:type="gramStart"/>
      <w:r>
        <w:t>educativa  “</w:t>
      </w:r>
      <w:proofErr w:type="gramEnd"/>
      <w:r>
        <w:t>Santo Tomas”, siendo una herramienta que ayudará a responder a los problem</w:t>
      </w:r>
      <w:r>
        <w:t>as de manera pronta y eficaz, por tal motivo, necesita adecuarse a la implementación de normativas automatizadas con un sistema que gestione el manejo de los procesos académicos.</w:t>
      </w: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both"/>
      </w:pP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both"/>
      </w:pPr>
    </w:p>
    <w:p w:rsidR="00775B36" w:rsidRDefault="00CA7096">
      <w:pPr>
        <w:pStyle w:val="Ttulo1"/>
        <w:spacing w:before="0"/>
        <w:jc w:val="both"/>
      </w:pPr>
      <w:bookmarkStart w:id="4" w:name="_heading=h.jldnjfqdvk3b" w:colFirst="0" w:colLast="0"/>
      <w:bookmarkEnd w:id="4"/>
      <w:r>
        <w:t xml:space="preserve">2.Objetivos </w:t>
      </w:r>
    </w:p>
    <w:p w:rsidR="00775B36" w:rsidRDefault="00CA7096">
      <w:pPr>
        <w:pStyle w:val="Ttulo3"/>
        <w:spacing w:before="0"/>
        <w:ind w:left="1440"/>
        <w:jc w:val="both"/>
      </w:pPr>
      <w:bookmarkStart w:id="5" w:name="_heading=h.qkg9azjpedlv" w:colFirst="0" w:colLast="0"/>
      <w:bookmarkEnd w:id="5"/>
      <w:r>
        <w:t xml:space="preserve">2.1 Objetivo General </w:t>
      </w:r>
    </w:p>
    <w:p w:rsidR="00775B36" w:rsidRDefault="00CA7096">
      <w:pPr>
        <w:numPr>
          <w:ilvl w:val="1"/>
          <w:numId w:val="5"/>
        </w:numPr>
        <w:spacing w:before="0"/>
        <w:ind w:left="2160"/>
        <w:jc w:val="both"/>
      </w:pPr>
      <w:r>
        <w:t>Automatizar el proceso de gestión académ</w:t>
      </w:r>
      <w:r>
        <w:t xml:space="preserve">ica del Colegio            </w:t>
      </w:r>
      <w:proofErr w:type="gramStart"/>
      <w:r>
        <w:t xml:space="preserve">   “</w:t>
      </w:r>
      <w:proofErr w:type="gramEnd"/>
      <w:r>
        <w:t xml:space="preserve">Santo Tomas”. </w:t>
      </w:r>
    </w:p>
    <w:p w:rsidR="00775B36" w:rsidRDefault="00775B36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jc w:val="both"/>
        <w:rPr>
          <w:color w:val="B4A7D6"/>
        </w:rPr>
      </w:pPr>
    </w:p>
    <w:p w:rsidR="00775B36" w:rsidRDefault="00CA7096">
      <w:pPr>
        <w:pStyle w:val="Ttulo3"/>
        <w:spacing w:before="0"/>
        <w:ind w:left="1440"/>
        <w:jc w:val="both"/>
      </w:pPr>
      <w:bookmarkStart w:id="6" w:name="_heading=h.82l04u58l7v2" w:colFirst="0" w:colLast="0"/>
      <w:bookmarkEnd w:id="6"/>
      <w:r>
        <w:t>2.2 Objetivos Específicos</w:t>
      </w:r>
    </w:p>
    <w:p w:rsidR="00775B36" w:rsidRDefault="00CA7096">
      <w:pPr>
        <w:numPr>
          <w:ilvl w:val="1"/>
          <w:numId w:val="7"/>
        </w:numPr>
        <w:spacing w:before="0" w:after="0"/>
        <w:ind w:left="2160"/>
        <w:jc w:val="both"/>
      </w:pPr>
      <w:r>
        <w:t xml:space="preserve">Establecer una estructura adecuada de información de los alumnos. </w:t>
      </w:r>
    </w:p>
    <w:p w:rsidR="00775B36" w:rsidRDefault="00CA7096">
      <w:pPr>
        <w:numPr>
          <w:ilvl w:val="1"/>
          <w:numId w:val="7"/>
        </w:numPr>
        <w:spacing w:before="0" w:after="0"/>
        <w:ind w:left="2160"/>
        <w:jc w:val="both"/>
      </w:pPr>
      <w:r>
        <w:t xml:space="preserve"> Desarrollar una interfaz sencilla que permita ingresar información al sistema.  </w:t>
      </w:r>
    </w:p>
    <w:p w:rsidR="00775B36" w:rsidRDefault="00CA7096">
      <w:pPr>
        <w:numPr>
          <w:ilvl w:val="1"/>
          <w:numId w:val="7"/>
        </w:numPr>
        <w:spacing w:before="0" w:after="0"/>
        <w:ind w:left="2160"/>
        <w:jc w:val="both"/>
      </w:pPr>
      <w:r>
        <w:t xml:space="preserve">Facilitar los procesos de gestión de notas y matrícula.  </w:t>
      </w:r>
    </w:p>
    <w:p w:rsidR="00775B36" w:rsidRDefault="00CA7096">
      <w:pPr>
        <w:numPr>
          <w:ilvl w:val="1"/>
          <w:numId w:val="7"/>
        </w:numPr>
        <w:spacing w:before="0"/>
        <w:ind w:left="2160"/>
        <w:jc w:val="both"/>
      </w:pPr>
      <w:r>
        <w:t xml:space="preserve"> Acceso a información de manera rápida y eficaz.</w:t>
      </w:r>
    </w:p>
    <w:p w:rsidR="00775B36" w:rsidRDefault="00775B36">
      <w:pPr>
        <w:spacing w:before="0"/>
        <w:jc w:val="both"/>
      </w:pPr>
    </w:p>
    <w:p w:rsidR="00775B36" w:rsidRDefault="00775B36">
      <w:pPr>
        <w:spacing w:before="0"/>
        <w:jc w:val="both"/>
      </w:pPr>
    </w:p>
    <w:p w:rsidR="00775B36" w:rsidRDefault="00CA7096">
      <w:pPr>
        <w:pStyle w:val="Ttulo1"/>
      </w:pPr>
      <w:bookmarkStart w:id="7" w:name="_heading=h.gjdgxs" w:colFirst="0" w:colLast="0"/>
      <w:bookmarkEnd w:id="7"/>
      <w:r>
        <w:t>3.</w:t>
      </w:r>
      <w:r>
        <w:t xml:space="preserve">Alcances y </w:t>
      </w:r>
      <w:r>
        <w:t>Límites</w:t>
      </w:r>
    </w:p>
    <w:p w:rsidR="00775B36" w:rsidRDefault="00CA7096">
      <w:pPr>
        <w:ind w:left="1133"/>
        <w:jc w:val="both"/>
      </w:pPr>
      <w:r>
        <w:t>El presente proyecto tiene como finalidad satisfacer los requerimientos del personal administrativo del Colegio de manera lógi</w:t>
      </w:r>
      <w:r>
        <w:t>ca y ordenada, para tal fin se desarrollan entonces los siguientes módulos:  Módulo Apertura Año Académico, Módulo Matrícula Alumnos, Módulo de gestión de notas y Módulo de Mantenimiento. Que permite la administración automatizada de procesos académicos ta</w:t>
      </w:r>
      <w:r>
        <w:t>nto para los docentes y personal administrativos.</w:t>
      </w:r>
    </w:p>
    <w:p w:rsidR="00775B36" w:rsidRDefault="00CA7096">
      <w:pPr>
        <w:ind w:left="1133"/>
        <w:jc w:val="both"/>
      </w:pPr>
      <w:r>
        <w:br w:type="page"/>
      </w:r>
    </w:p>
    <w:p w:rsidR="00775B36" w:rsidRDefault="00CA7096">
      <w:pPr>
        <w:pStyle w:val="Ttulo1"/>
      </w:pPr>
      <w:bookmarkStart w:id="8" w:name="_heading=h.65vucor9p1tn" w:colFirst="0" w:colLast="0"/>
      <w:bookmarkEnd w:id="8"/>
      <w:r>
        <w:lastRenderedPageBreak/>
        <w:t>4.IDENTIFICACIÓN DE REQUERIMIENTOS</w:t>
      </w:r>
    </w:p>
    <w:p w:rsidR="00775B36" w:rsidRDefault="00CA7096">
      <w:pPr>
        <w:pStyle w:val="Ttulo2"/>
        <w:ind w:left="720"/>
      </w:pPr>
      <w:bookmarkStart w:id="9" w:name="_heading=h.n854jf3czql4" w:colFirst="0" w:colLast="0"/>
      <w:bookmarkEnd w:id="9"/>
      <w:r>
        <w:t>4.1.</w:t>
      </w:r>
      <w:r>
        <w:tab/>
        <w:t>Requerimiento Funcionales de Seguridad</w:t>
      </w:r>
    </w:p>
    <w:p w:rsidR="00775B36" w:rsidRDefault="00775B36"/>
    <w:tbl>
      <w:tblPr>
        <w:tblStyle w:val="a"/>
        <w:tblW w:w="8145" w:type="dxa"/>
        <w:tblInd w:w="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460"/>
        <w:gridCol w:w="4080"/>
      </w:tblGrid>
      <w:tr w:rsidR="00775B36">
        <w:trPr>
          <w:trHeight w:val="469"/>
        </w:trPr>
        <w:tc>
          <w:tcPr>
            <w:tcW w:w="1605" w:type="dxa"/>
            <w:shd w:val="clear" w:color="auto" w:fill="C9DAF8"/>
          </w:tcPr>
          <w:p w:rsidR="00775B36" w:rsidRDefault="00CA7096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460" w:type="dxa"/>
            <w:shd w:val="clear" w:color="auto" w:fill="C9DAF8"/>
          </w:tcPr>
          <w:p w:rsidR="00775B36" w:rsidRDefault="00CA7096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080" w:type="dxa"/>
            <w:shd w:val="clear" w:color="auto" w:fill="C9DAF8"/>
          </w:tcPr>
          <w:p w:rsidR="00775B36" w:rsidRDefault="00CA709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75B36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36" w:rsidRDefault="00CA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REQSEG001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36" w:rsidRDefault="00CA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Iniciar  sesión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36" w:rsidRDefault="00CA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personal del centro educativo debe identificarse utilizando su usuario y clave para iniciar sesión en el sistema.</w:t>
            </w:r>
          </w:p>
        </w:tc>
      </w:tr>
      <w:tr w:rsidR="00775B36">
        <w:trPr>
          <w:trHeight w:val="778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36" w:rsidRDefault="00CA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REQSEG002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36" w:rsidRDefault="00CA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Cerrar sesión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B36" w:rsidRDefault="00CA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Permite al usuario cerrar sesión.</w:t>
            </w:r>
          </w:p>
        </w:tc>
      </w:tr>
    </w:tbl>
    <w:p w:rsidR="00775B36" w:rsidRDefault="00775B36"/>
    <w:p w:rsidR="00775B36" w:rsidRDefault="00CA7096">
      <w:pPr>
        <w:pStyle w:val="Ttulo2"/>
        <w:rPr>
          <w:color w:val="0000FF"/>
          <w:sz w:val="36"/>
          <w:szCs w:val="36"/>
          <w:highlight w:val="white"/>
        </w:rPr>
      </w:pPr>
      <w:bookmarkStart w:id="10" w:name="_heading=h.xh4hu987iob2" w:colFirst="0" w:colLast="0"/>
      <w:bookmarkEnd w:id="10"/>
      <w:r>
        <w:t xml:space="preserve">       </w:t>
      </w:r>
      <w:r>
        <w:rPr>
          <w:highlight w:val="white"/>
        </w:rPr>
        <w:t xml:space="preserve">   </w:t>
      </w:r>
      <w:r>
        <w:rPr>
          <w:color w:val="0000FF"/>
          <w:highlight w:val="white"/>
        </w:rPr>
        <w:t xml:space="preserve">  4.2</w:t>
      </w:r>
      <w:r>
        <w:rPr>
          <w:color w:val="0000FF"/>
          <w:highlight w:val="white"/>
        </w:rPr>
        <w:tab/>
        <w:t>Requerimiento Funcional del Sistema</w:t>
      </w:r>
    </w:p>
    <w:p w:rsidR="00775B36" w:rsidRDefault="00775B36">
      <w:pPr>
        <w:ind w:left="720"/>
      </w:pPr>
    </w:p>
    <w:tbl>
      <w:tblPr>
        <w:tblStyle w:val="a0"/>
        <w:tblW w:w="8160" w:type="dxa"/>
        <w:tblInd w:w="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490"/>
        <w:gridCol w:w="4155"/>
      </w:tblGrid>
      <w:tr w:rsidR="00775B36">
        <w:trPr>
          <w:trHeight w:val="469"/>
        </w:trPr>
        <w:tc>
          <w:tcPr>
            <w:tcW w:w="1515" w:type="dxa"/>
            <w:shd w:val="clear" w:color="auto" w:fill="C9DAF8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2490" w:type="dxa"/>
            <w:shd w:val="clear" w:color="auto" w:fill="C9DAF8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155" w:type="dxa"/>
            <w:shd w:val="clear" w:color="auto" w:fill="C9DAF8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DESCRIPCIÓN</w:t>
            </w:r>
          </w:p>
        </w:tc>
      </w:tr>
      <w:tr w:rsidR="00775B36">
        <w:trPr>
          <w:trHeight w:val="497"/>
        </w:trPr>
        <w:tc>
          <w:tcPr>
            <w:tcW w:w="1515" w:type="dxa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REQ001</w:t>
            </w:r>
          </w:p>
        </w:tc>
        <w:tc>
          <w:tcPr>
            <w:tcW w:w="2490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APERTURA AÑO ACADÉMICO</w:t>
            </w:r>
          </w:p>
        </w:tc>
        <w:tc>
          <w:tcPr>
            <w:tcW w:w="4155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sistema, según cronograma establecido; deberá </w:t>
            </w:r>
            <w:proofErr w:type="spellStart"/>
            <w:r>
              <w:rPr>
                <w:sz w:val="18"/>
                <w:szCs w:val="18"/>
              </w:rPr>
              <w:t>aperturar</w:t>
            </w:r>
            <w:proofErr w:type="spellEnd"/>
            <w:r>
              <w:rPr>
                <w:sz w:val="18"/>
                <w:szCs w:val="18"/>
              </w:rPr>
              <w:t xml:space="preserve"> el año académico del colegio ” San </w:t>
            </w:r>
            <w:proofErr w:type="spellStart"/>
            <w:r>
              <w:rPr>
                <w:sz w:val="18"/>
                <w:szCs w:val="18"/>
              </w:rPr>
              <w:t>Agustín”,indicando</w:t>
            </w:r>
            <w:proofErr w:type="spellEnd"/>
            <w:r>
              <w:rPr>
                <w:sz w:val="18"/>
                <w:szCs w:val="18"/>
              </w:rPr>
              <w:t xml:space="preserve"> fecha de inicio y término del periodo </w:t>
            </w:r>
            <w:proofErr w:type="spellStart"/>
            <w:r>
              <w:rPr>
                <w:sz w:val="18"/>
                <w:szCs w:val="18"/>
              </w:rPr>
              <w:t>escolar,asignación</w:t>
            </w:r>
            <w:proofErr w:type="spellEnd"/>
            <w:r>
              <w:rPr>
                <w:sz w:val="18"/>
                <w:szCs w:val="18"/>
              </w:rPr>
              <w:t xml:space="preserve"> de cursos y asignación de profesores.</w:t>
            </w:r>
          </w:p>
        </w:tc>
      </w:tr>
      <w:tr w:rsidR="00775B36">
        <w:trPr>
          <w:trHeight w:val="497"/>
        </w:trPr>
        <w:tc>
          <w:tcPr>
            <w:tcW w:w="1515" w:type="dxa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REQ</w:t>
            </w:r>
            <w:r>
              <w:rPr>
                <w:b/>
                <w:sz w:val="18"/>
                <w:szCs w:val="18"/>
              </w:rPr>
              <w:t>002</w:t>
            </w:r>
          </w:p>
        </w:tc>
        <w:tc>
          <w:tcPr>
            <w:tcW w:w="2490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sz w:val="18"/>
                <w:szCs w:val="18"/>
              </w:rPr>
              <w:t>REGISTRAR MATRÍCULA</w:t>
            </w:r>
          </w:p>
        </w:tc>
        <w:tc>
          <w:tcPr>
            <w:tcW w:w="4155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el proceso de matrícula identificados por alumnos: Nuevos o Antiguos Luego genera un comprobante de matrícula.</w:t>
            </w:r>
          </w:p>
        </w:tc>
      </w:tr>
      <w:tr w:rsidR="00775B36">
        <w:trPr>
          <w:trHeight w:val="699"/>
        </w:trPr>
        <w:tc>
          <w:tcPr>
            <w:tcW w:w="1515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REQ00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90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REGISTRAR NOTAS DE LOS ALUMNOS</w:t>
            </w:r>
          </w:p>
        </w:tc>
        <w:tc>
          <w:tcPr>
            <w:tcW w:w="4155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El docente registra las notas de los alumnos en el sistema.</w:t>
            </w:r>
          </w:p>
        </w:tc>
      </w:tr>
      <w:tr w:rsidR="00775B36">
        <w:trPr>
          <w:trHeight w:val="439"/>
        </w:trPr>
        <w:tc>
          <w:tcPr>
            <w:tcW w:w="1515" w:type="dxa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REQ004</w:t>
            </w:r>
          </w:p>
        </w:tc>
        <w:tc>
          <w:tcPr>
            <w:tcW w:w="2490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MOSTRAR  NOTAS</w:t>
            </w:r>
          </w:p>
        </w:tc>
        <w:tc>
          <w:tcPr>
            <w:tcW w:w="4155" w:type="dxa"/>
            <w:vAlign w:val="center"/>
          </w:tcPr>
          <w:p w:rsidR="00775B36" w:rsidRDefault="00CA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mostrará  las consultas de notas de los alumnos.</w:t>
            </w:r>
          </w:p>
        </w:tc>
      </w:tr>
    </w:tbl>
    <w:p w:rsidR="00775B36" w:rsidRDefault="00CA7096">
      <w:pPr>
        <w:pStyle w:val="Ttulo1"/>
      </w:pPr>
      <w:bookmarkStart w:id="11" w:name="_heading=h.4uqqacd9vy8" w:colFirst="0" w:colLast="0"/>
      <w:bookmarkEnd w:id="11"/>
      <w:r>
        <w:br w:type="page"/>
      </w:r>
    </w:p>
    <w:p w:rsidR="00775B36" w:rsidRDefault="00CA7096">
      <w:pPr>
        <w:pStyle w:val="Ttulo1"/>
      </w:pPr>
      <w:bookmarkStart w:id="12" w:name="_heading=h.w8wpqa88fuws" w:colFirst="0" w:colLast="0"/>
      <w:bookmarkEnd w:id="12"/>
      <w:r>
        <w:lastRenderedPageBreak/>
        <w:t>5.</w:t>
      </w:r>
      <w:r>
        <w:tab/>
        <w:t>CASOS DE USO</w:t>
      </w:r>
    </w:p>
    <w:p w:rsidR="00775B36" w:rsidRDefault="00CA7096">
      <w:pPr>
        <w:pStyle w:val="Ttulo2"/>
        <w:rPr>
          <w:sz w:val="28"/>
          <w:szCs w:val="28"/>
        </w:rPr>
      </w:pPr>
      <w:bookmarkStart w:id="13" w:name="_heading=h.q736v45uovlx" w:colFirst="0" w:colLast="0"/>
      <w:bookmarkEnd w:id="13"/>
      <w:r>
        <w:rPr>
          <w:sz w:val="28"/>
          <w:szCs w:val="28"/>
        </w:rPr>
        <w:t>CU001 – Apertura año académico.</w:t>
      </w:r>
    </w:p>
    <w:tbl>
      <w:tblPr>
        <w:tblStyle w:val="a1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775B36">
        <w:tc>
          <w:tcPr>
            <w:tcW w:w="3115" w:type="dxa"/>
            <w:shd w:val="clear" w:color="auto" w:fill="C9DAF8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C9DAF8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CU001</w:t>
            </w:r>
          </w:p>
        </w:tc>
      </w:tr>
      <w:tr w:rsidR="00775B36">
        <w:trPr>
          <w:trHeight w:val="623"/>
        </w:trPr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after="180" w:line="288" w:lineRule="auto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Apertura año académico.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 debe tener una interfaz donde el administrador, ingresa el año académico a crearse, las fecha de inicio y término del período de matrícula,  las fecha de inicio y término del período de académico, así como las semanas de los exámenes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periodo,luego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grega los niveles educativos y secciones, número de vacantes, asignación de profesores y establecer la las notas mínimas y máxima, así como la nota aprobatoria.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Administrador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usuario debe iniciar el sistema y tener el rol que le per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mite crear la apertura del período académico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numPr>
                <w:ilvl w:val="0"/>
                <w:numId w:val="2"/>
              </w:numPr>
              <w:spacing w:before="6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Seleccionar de una lista, el período académico 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aperturar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.</w:t>
            </w:r>
          </w:p>
          <w:p w:rsidR="00775B36" w:rsidRDefault="00CA7096">
            <w:pPr>
              <w:numPr>
                <w:ilvl w:val="0"/>
                <w:numId w:val="2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Registrar la fecha de inicio y término del periodo de matrícula.</w:t>
            </w:r>
          </w:p>
          <w:p w:rsidR="00775B36" w:rsidRDefault="00CA7096">
            <w:pPr>
              <w:numPr>
                <w:ilvl w:val="0"/>
                <w:numId w:val="2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Registrar la fecha de inicio y término del periodo académico.</w:t>
            </w:r>
          </w:p>
          <w:p w:rsidR="00775B36" w:rsidRDefault="00CA7096">
            <w:pPr>
              <w:numPr>
                <w:ilvl w:val="0"/>
                <w:numId w:val="2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ar los niveles educativos con sus secciones, así como su número de vacantes.</w:t>
            </w:r>
          </w:p>
          <w:p w:rsidR="00775B36" w:rsidRDefault="00CA7096">
            <w:pPr>
              <w:numPr>
                <w:ilvl w:val="0"/>
                <w:numId w:val="2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Asignar los cursos a su nivel académico correspondiente</w:t>
            </w:r>
          </w:p>
          <w:p w:rsidR="00775B36" w:rsidRDefault="00CA7096">
            <w:pPr>
              <w:numPr>
                <w:ilvl w:val="0"/>
                <w:numId w:val="2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Asignar a los docentes a los cursos.</w:t>
            </w:r>
          </w:p>
          <w:p w:rsidR="00775B36" w:rsidRDefault="00CA7096">
            <w:pPr>
              <w:numPr>
                <w:ilvl w:val="0"/>
                <w:numId w:val="2"/>
              </w:numPr>
              <w:spacing w:before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Registrar las notas mínimas y máxima de las evaluaciones, y también la nota aprobatoria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N/A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Se cierra la apertura del periodo académico</w:t>
            </w:r>
          </w:p>
        </w:tc>
      </w:tr>
    </w:tbl>
    <w:p w:rsidR="00775B36" w:rsidRDefault="00CA7096">
      <w:pPr>
        <w:pStyle w:val="Ttulo3"/>
        <w:spacing w:before="240" w:after="120" w:line="288" w:lineRule="auto"/>
        <w:jc w:val="center"/>
      </w:pPr>
      <w:bookmarkStart w:id="14" w:name="_heading=h.7lkp6bjod0g8" w:colFirst="0" w:colLast="0"/>
      <w:bookmarkEnd w:id="14"/>
      <w:r>
        <w:rPr>
          <w:rFonts w:ascii="Arial" w:eastAsia="Arial" w:hAnsi="Arial" w:cs="Arial"/>
          <w:noProof/>
          <w:color w:val="323E4F"/>
          <w:sz w:val="24"/>
          <w:szCs w:val="24"/>
          <w:lang w:val="en-US"/>
        </w:rPr>
        <w:drawing>
          <wp:inline distT="114300" distB="114300" distL="114300" distR="114300">
            <wp:extent cx="3087525" cy="2752111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525" cy="2752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B36" w:rsidRDefault="00CA7096">
      <w:pPr>
        <w:pStyle w:val="Ttulo3"/>
        <w:spacing w:before="240" w:after="120" w:line="288" w:lineRule="auto"/>
        <w:rPr>
          <w:rFonts w:ascii="Arial" w:eastAsia="Arial" w:hAnsi="Arial" w:cs="Arial"/>
          <w:color w:val="323E4F"/>
          <w:sz w:val="24"/>
          <w:szCs w:val="24"/>
        </w:rPr>
      </w:pPr>
      <w:bookmarkStart w:id="15" w:name="_heading=h.9jepa1h4ijfd" w:colFirst="0" w:colLast="0"/>
      <w:bookmarkEnd w:id="15"/>
      <w:r>
        <w:br w:type="page"/>
      </w:r>
    </w:p>
    <w:p w:rsidR="00775B36" w:rsidRDefault="00CA7096">
      <w:pPr>
        <w:pStyle w:val="Ttulo2"/>
        <w:spacing w:line="288" w:lineRule="auto"/>
        <w:rPr>
          <w:sz w:val="28"/>
          <w:szCs w:val="28"/>
        </w:rPr>
      </w:pPr>
      <w:bookmarkStart w:id="16" w:name="_heading=h.40xpzs8kslhw" w:colFirst="0" w:colLast="0"/>
      <w:bookmarkEnd w:id="16"/>
      <w:r>
        <w:rPr>
          <w:sz w:val="28"/>
          <w:szCs w:val="28"/>
        </w:rPr>
        <w:lastRenderedPageBreak/>
        <w:t xml:space="preserve">CU002 – Matricular a </w:t>
      </w:r>
      <w:bookmarkStart w:id="17" w:name="_GoBack"/>
      <w:bookmarkEnd w:id="17"/>
      <w:r>
        <w:rPr>
          <w:sz w:val="28"/>
          <w:szCs w:val="28"/>
        </w:rPr>
        <w:t xml:space="preserve"> los alumnos</w:t>
      </w:r>
    </w:p>
    <w:tbl>
      <w:tblPr>
        <w:tblStyle w:val="a2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775B36">
        <w:tc>
          <w:tcPr>
            <w:tcW w:w="3115" w:type="dxa"/>
            <w:shd w:val="clear" w:color="auto" w:fill="D0E0E3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D0E0E3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CU002</w:t>
            </w:r>
          </w:p>
        </w:tc>
      </w:tr>
      <w:tr w:rsidR="00775B36">
        <w:trPr>
          <w:trHeight w:val="623"/>
        </w:trPr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after="180" w:line="288" w:lineRule="auto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Matrícula de los alumnos.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 sistema mostrará una interfaz de usuario donde el encargado,  registra la matrícula de los alumnos.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Encargado de la matrícula.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usuario debe tener el rol que le permite durante el periodo de matrícula, registrar la matrícula de los alumnos.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numPr>
                <w:ilvl w:val="0"/>
                <w:numId w:val="8"/>
              </w:numPr>
              <w:spacing w:before="6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 sistema mostrará una interfaz de usuario donde el encargado seleccionará si el alumno es nuevo o antiguo</w:t>
            </w:r>
          </w:p>
          <w:p w:rsidR="00775B36" w:rsidRDefault="00CA7096">
            <w:pPr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Si el alumno es antiguo, ingresará su DNI, el sistema mostrará la información académica del alumno, indicando si aprobó el periodo anterior.</w:t>
            </w:r>
          </w:p>
          <w:p w:rsidR="00775B36" w:rsidRDefault="00CA7096">
            <w:pPr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Si aprobó, el sistema le asigna el nivel educativo siguiente y su sección.</w:t>
            </w:r>
          </w:p>
          <w:p w:rsidR="00775B36" w:rsidRDefault="00CA7096">
            <w:pPr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Se grabará la información de la matrícul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a, se emitirá una constancia.</w:t>
            </w:r>
          </w:p>
          <w:p w:rsidR="00775B36" w:rsidRDefault="00CA7096">
            <w:pPr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Si el alumno es nuevo, el sistema consulta si hay vacantes disponible para el nivel que le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corresponde;,</w:t>
            </w:r>
            <w:proofErr w:type="gram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de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ser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asi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,se registra su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DNI,nombre,apellido,fecha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nacimiento,pais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origen,provincia,celular,direccion,institucion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previa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,sexo,estado,nombre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del padre ,nombre de la madre o apoderado ,  y numero de emergencia.</w:t>
            </w:r>
          </w:p>
          <w:p w:rsidR="00775B36" w:rsidRDefault="00CA7096">
            <w:pPr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Se registrará el colegio de procedencia y el nivel obtenido en su último año de estudio.</w:t>
            </w:r>
          </w:p>
          <w:p w:rsidR="00775B36" w:rsidRDefault="00CA7096">
            <w:pPr>
              <w:numPr>
                <w:ilvl w:val="0"/>
                <w:numId w:val="8"/>
              </w:numPr>
              <w:spacing w:before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sistema asigna el nivel educativo que le corresponde y su sección.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numPr>
                <w:ilvl w:val="0"/>
                <w:numId w:val="3"/>
              </w:num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Si el alumno es nuevo y el sistema verifica que NO hay vacantes disponible, el sistema muestra el mensaje : “NO HAY VACANTES DISPONIBLES”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Se registra la matrícula del alumno.</w:t>
            </w:r>
          </w:p>
        </w:tc>
      </w:tr>
    </w:tbl>
    <w:p w:rsidR="00775B36" w:rsidRDefault="00CA7096">
      <w:pPr>
        <w:pStyle w:val="Ttulo3"/>
        <w:spacing w:before="240" w:after="120" w:line="288" w:lineRule="auto"/>
        <w:jc w:val="center"/>
      </w:pPr>
      <w:bookmarkStart w:id="18" w:name="_heading=h.hp4z9y3rj36r" w:colFirst="0" w:colLast="0"/>
      <w:bookmarkEnd w:id="18"/>
      <w:r>
        <w:rPr>
          <w:noProof/>
          <w:lang w:val="en-US"/>
        </w:rPr>
        <w:drawing>
          <wp:inline distT="114300" distB="114300" distL="114300" distR="114300">
            <wp:extent cx="3608550" cy="231186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550" cy="2311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B36" w:rsidRDefault="00775B36"/>
    <w:p w:rsidR="00775B36" w:rsidRDefault="00CA7096">
      <w:pPr>
        <w:pStyle w:val="Ttulo2"/>
        <w:rPr>
          <w:sz w:val="28"/>
          <w:szCs w:val="28"/>
        </w:rPr>
      </w:pPr>
      <w:bookmarkStart w:id="19" w:name="_heading=h.pp0in26basks" w:colFirst="0" w:colLast="0"/>
      <w:bookmarkEnd w:id="19"/>
      <w:r>
        <w:rPr>
          <w:sz w:val="28"/>
          <w:szCs w:val="28"/>
        </w:rPr>
        <w:lastRenderedPageBreak/>
        <w:t>CU003 – REGISTRAR NOTAS DE LOS ALUMNOS</w:t>
      </w:r>
    </w:p>
    <w:tbl>
      <w:tblPr>
        <w:tblStyle w:val="a3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775B36">
        <w:tc>
          <w:tcPr>
            <w:tcW w:w="3115" w:type="dxa"/>
            <w:shd w:val="clear" w:color="auto" w:fill="D0E0E3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D0E0E3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CU003</w:t>
            </w:r>
          </w:p>
        </w:tc>
      </w:tr>
      <w:tr w:rsidR="00775B36">
        <w:trPr>
          <w:trHeight w:val="623"/>
        </w:trPr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REGISTRAR NOTAS DE LOS ALUMNOS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docente registra las notas de los alumnos en el sistema.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Docente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docente debe estar habilitado durante el periodo académico, para registrar en el periodo de tiempo permitido, la nota de los alumnos.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numPr>
                <w:ilvl w:val="0"/>
                <w:numId w:val="6"/>
              </w:numPr>
              <w:spacing w:before="6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 Docente, ingresará al sistema con su nombre de usuario y clave.</w:t>
            </w:r>
          </w:p>
          <w:p w:rsidR="00775B36" w:rsidRDefault="00CA7096">
            <w:pPr>
              <w:numPr>
                <w:ilvl w:val="0"/>
                <w:numId w:val="6"/>
              </w:numPr>
              <w:spacing w:before="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sistema mostrará una interfaz de usuario donde el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Docente,  seleccionará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el módulo notas</w:t>
            </w:r>
          </w:p>
          <w:p w:rsidR="00775B36" w:rsidRDefault="00CA7096">
            <w:pPr>
              <w:numPr>
                <w:ilvl w:val="0"/>
                <w:numId w:val="6"/>
              </w:numPr>
              <w:spacing w:before="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Aparece una interfaz de usuario, mostrando los cursos que el profesor dicta en el periodo académico vigente</w:t>
            </w:r>
          </w:p>
          <w:p w:rsidR="00775B36" w:rsidRDefault="00CA7096">
            <w:pPr>
              <w:numPr>
                <w:ilvl w:val="0"/>
                <w:numId w:val="6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profesor, seleccionará el curso en el cual, registrar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á las notas.</w:t>
            </w:r>
          </w:p>
          <w:p w:rsidR="00775B36" w:rsidRDefault="00CA7096">
            <w:pPr>
              <w:numPr>
                <w:ilvl w:val="0"/>
                <w:numId w:val="6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Aparece una nueva interfaz, que muestra una lista de los alumnos matriculados en el curso, donde al lado derecho de cada alumno, aparecerán 4 casilleros, en el cual se ingresará la nota correspondiente de cada alumno en el bimestre que le corr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esponde.</w:t>
            </w:r>
          </w:p>
          <w:p w:rsidR="00775B36" w:rsidRDefault="00CA7096">
            <w:pPr>
              <w:numPr>
                <w:ilvl w:val="0"/>
                <w:numId w:val="6"/>
              </w:numPr>
              <w:spacing w:before="0"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Luego que el docente verifique que las notas registradas de cada alumno son correctas, grabará el registro de las notas del curso, dando un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click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al botón guardar y aparecerá </w:t>
            </w:r>
            <w:proofErr w:type="gram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 mensaje</w:t>
            </w:r>
            <w:proofErr w:type="gram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: “Notas registradas  correctamente”.</w:t>
            </w:r>
          </w:p>
          <w:p w:rsidR="00775B36" w:rsidRDefault="00CA7096">
            <w:pPr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Las notas registradas, se mostrarán, pero no se pueden modificar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Cuando por algún motivo las notas no se graban correctamente, aparecerá el  mensaje: “Notas NO registradas”  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N/A</w:t>
            </w:r>
          </w:p>
        </w:tc>
      </w:tr>
    </w:tbl>
    <w:p w:rsidR="00775B36" w:rsidRDefault="00CA7096">
      <w:pPr>
        <w:pStyle w:val="Ttulo3"/>
        <w:spacing w:before="240" w:after="120" w:line="288" w:lineRule="auto"/>
      </w:pPr>
      <w:bookmarkStart w:id="20" w:name="_heading=h.lmenjr6jo40b" w:colFirst="0" w:colLast="0"/>
      <w:bookmarkEnd w:id="20"/>
      <w:r>
        <w:rPr>
          <w:noProof/>
          <w:lang w:val="en-US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161925</wp:posOffset>
            </wp:positionV>
            <wp:extent cx="3811884" cy="2575597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884" cy="2575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75B36" w:rsidRDefault="00CA7096">
      <w:pPr>
        <w:pStyle w:val="Ttulo3"/>
        <w:spacing w:before="240" w:after="120" w:line="288" w:lineRule="auto"/>
        <w:rPr>
          <w:rFonts w:ascii="Arial" w:eastAsia="Arial" w:hAnsi="Arial" w:cs="Arial"/>
          <w:color w:val="323E4F"/>
          <w:sz w:val="24"/>
          <w:szCs w:val="24"/>
        </w:rPr>
      </w:pPr>
      <w:bookmarkStart w:id="21" w:name="_heading=h.18z9jm9j6p3r" w:colFirst="0" w:colLast="0"/>
      <w:bookmarkEnd w:id="21"/>
      <w:r>
        <w:br w:type="page"/>
      </w:r>
    </w:p>
    <w:p w:rsidR="00775B36" w:rsidRDefault="00CA7096">
      <w:pPr>
        <w:pStyle w:val="Ttulo2"/>
        <w:rPr>
          <w:sz w:val="28"/>
          <w:szCs w:val="28"/>
        </w:rPr>
      </w:pPr>
      <w:bookmarkStart w:id="22" w:name="_heading=h.hwhgkshd4hv5" w:colFirst="0" w:colLast="0"/>
      <w:bookmarkEnd w:id="22"/>
      <w:r>
        <w:rPr>
          <w:sz w:val="28"/>
          <w:szCs w:val="28"/>
        </w:rPr>
        <w:lastRenderedPageBreak/>
        <w:t xml:space="preserve">CU004 – </w:t>
      </w:r>
      <w:proofErr w:type="gramStart"/>
      <w:r>
        <w:rPr>
          <w:sz w:val="28"/>
          <w:szCs w:val="28"/>
        </w:rPr>
        <w:t>MOSTRAR  NOTAS</w:t>
      </w:r>
      <w:proofErr w:type="gramEnd"/>
    </w:p>
    <w:tbl>
      <w:tblPr>
        <w:tblStyle w:val="a4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775B36">
        <w:tc>
          <w:tcPr>
            <w:tcW w:w="3115" w:type="dxa"/>
            <w:shd w:val="clear" w:color="auto" w:fill="C9DAF8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C9DAF8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CU004</w:t>
            </w:r>
          </w:p>
        </w:tc>
      </w:tr>
      <w:tr w:rsidR="00775B36">
        <w:trPr>
          <w:trHeight w:val="623"/>
        </w:trPr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MOSTRAR  NOTAS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after="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sistema mostrará  consultas de notas de los alumnos.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Usuario (Padre o Apoderado o alumno)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usuario deberá tener su nombre de usuario y contraseña habilitado en el sistema.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numPr>
                <w:ilvl w:val="0"/>
                <w:numId w:val="10"/>
              </w:numPr>
              <w:spacing w:before="6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 usuario ingresa el nombre de usuario y contraseña en el sistema.</w:t>
            </w:r>
          </w:p>
          <w:p w:rsidR="00775B36" w:rsidRDefault="00CA7096">
            <w:pPr>
              <w:numPr>
                <w:ilvl w:val="0"/>
                <w:numId w:val="10"/>
              </w:numPr>
              <w:spacing w:before="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Aparece una interfaz de usuario, mostrando el nombre del estudiante, su nivel educativo y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sección;  y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continuación una lista de los cursos del nivel académico matriculado en el año escolar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 las respectivas notas registradas a la fecha de la consulta.</w:t>
            </w:r>
          </w:p>
          <w:p w:rsidR="00775B36" w:rsidRDefault="00CA7096">
            <w:pPr>
              <w:numPr>
                <w:ilvl w:val="0"/>
                <w:numId w:val="10"/>
              </w:numPr>
              <w:spacing w:before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Si el usuario desea imprimir la consulta de notas, hará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click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en botón de imprimir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N/A</w:t>
            </w:r>
          </w:p>
        </w:tc>
      </w:tr>
      <w:tr w:rsidR="00775B36">
        <w:tc>
          <w:tcPr>
            <w:tcW w:w="3115" w:type="dxa"/>
            <w:vAlign w:val="center"/>
          </w:tcPr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:rsidR="00775B36" w:rsidRDefault="00775B3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:rsidR="00775B36" w:rsidRDefault="00775B3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:rsidR="00775B36" w:rsidRDefault="00775B3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:rsidR="00775B36" w:rsidRDefault="00CA7096">
            <w:pPr>
              <w:spacing w:before="60" w:line="240" w:lineRule="auto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N/A  </w:t>
            </w:r>
          </w:p>
        </w:tc>
      </w:tr>
    </w:tbl>
    <w:p w:rsidR="00775B36" w:rsidRDefault="00775B36">
      <w:pPr>
        <w:pStyle w:val="Ttulo3"/>
        <w:spacing w:before="240" w:after="120" w:line="288" w:lineRule="auto"/>
      </w:pPr>
      <w:bookmarkStart w:id="23" w:name="_heading=h.bg88ct2lc41r" w:colFirst="0" w:colLast="0"/>
      <w:bookmarkEnd w:id="23"/>
    </w:p>
    <w:p w:rsidR="00775B36" w:rsidRDefault="00CA7096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829050" cy="233217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3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B36" w:rsidRDefault="00775B36"/>
    <w:p w:rsidR="00775B36" w:rsidRDefault="00CA7096">
      <w:pPr>
        <w:pStyle w:val="Ttulo3"/>
        <w:spacing w:before="240" w:after="120" w:line="288" w:lineRule="auto"/>
      </w:pPr>
      <w:bookmarkStart w:id="24" w:name="_heading=h.pvc4kshv9tfc" w:colFirst="0" w:colLast="0"/>
      <w:bookmarkEnd w:id="24"/>
      <w:r>
        <w:br w:type="page"/>
      </w:r>
    </w:p>
    <w:p w:rsidR="00775B36" w:rsidRDefault="00CA7096">
      <w:pPr>
        <w:pStyle w:val="Ttulo1"/>
      </w:pPr>
      <w:bookmarkStart w:id="25" w:name="_heading=h.po7v8nopvncy" w:colFirst="0" w:colLast="0"/>
      <w:bookmarkEnd w:id="25"/>
      <w:r>
        <w:lastRenderedPageBreak/>
        <w:t>6.</w:t>
      </w:r>
      <w:r>
        <w:tab/>
      </w:r>
      <w:r>
        <w:t>Prototipos del sistema</w:t>
      </w:r>
    </w:p>
    <w:p w:rsidR="00775B36" w:rsidRDefault="00CA7096">
      <w:pPr>
        <w:pStyle w:val="Ttulo2"/>
      </w:pPr>
      <w:bookmarkStart w:id="26" w:name="_heading=h.6rvhwv1ql777" w:colFirst="0" w:colLast="0"/>
      <w:bookmarkEnd w:id="26"/>
      <w:r>
        <w:t>LOGIN</w:t>
      </w:r>
    </w:p>
    <w:p w:rsidR="00775B36" w:rsidRDefault="00CA7096">
      <w:pPr>
        <w:spacing w:after="180" w:line="288" w:lineRule="auto"/>
        <w:jc w:val="both"/>
        <w:rPr>
          <w:rFonts w:ascii="Arial" w:eastAsia="Arial" w:hAnsi="Arial" w:cs="Arial"/>
          <w:color w:val="404040"/>
          <w:sz w:val="18"/>
          <w:szCs w:val="18"/>
        </w:rPr>
      </w:pPr>
      <w:r>
        <w:rPr>
          <w:rFonts w:ascii="Arial" w:eastAsia="Arial" w:hAnsi="Arial" w:cs="Arial"/>
          <w:noProof/>
          <w:color w:val="404040"/>
          <w:sz w:val="18"/>
          <w:szCs w:val="18"/>
          <w:lang w:val="en-US"/>
        </w:rPr>
        <w:drawing>
          <wp:inline distT="114300" distB="114300" distL="114300" distR="114300">
            <wp:extent cx="5399730" cy="3035300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B36" w:rsidRDefault="00775B36">
      <w:pPr>
        <w:spacing w:after="180" w:line="288" w:lineRule="auto"/>
        <w:jc w:val="both"/>
        <w:rPr>
          <w:rFonts w:ascii="Arial" w:eastAsia="Arial" w:hAnsi="Arial" w:cs="Arial"/>
          <w:color w:val="404040"/>
          <w:sz w:val="18"/>
          <w:szCs w:val="18"/>
        </w:rPr>
      </w:pPr>
    </w:p>
    <w:p w:rsidR="00775B36" w:rsidRDefault="00CA7096">
      <w:pPr>
        <w:pStyle w:val="Ttulo2"/>
        <w:spacing w:after="180" w:line="288" w:lineRule="auto"/>
        <w:jc w:val="both"/>
      </w:pPr>
      <w:bookmarkStart w:id="27" w:name="_heading=h.k3yzz3jawcru" w:colFirst="0" w:colLast="0"/>
      <w:bookmarkEnd w:id="27"/>
      <w:r>
        <w:t>Apertura año académico.</w:t>
      </w:r>
    </w:p>
    <w:p w:rsidR="00775B36" w:rsidRDefault="00CA7096">
      <w:pPr>
        <w:pStyle w:val="Ttulo2"/>
        <w:spacing w:after="180" w:line="288" w:lineRule="auto"/>
        <w:jc w:val="both"/>
      </w:pPr>
      <w:bookmarkStart w:id="28" w:name="_heading=h.8rvjmp9jvaej" w:colFirst="0" w:colLast="0"/>
      <w:bookmarkEnd w:id="28"/>
      <w:r>
        <w:rPr>
          <w:noProof/>
          <w:lang w:val="en-US"/>
        </w:rPr>
        <w:drawing>
          <wp:inline distT="114300" distB="114300" distL="114300" distR="114300">
            <wp:extent cx="4744403" cy="2669249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403" cy="2669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B36" w:rsidRDefault="00CA7096">
      <w:pPr>
        <w:pStyle w:val="Ttulo2"/>
        <w:spacing w:after="180" w:line="288" w:lineRule="auto"/>
        <w:jc w:val="both"/>
      </w:pPr>
      <w:bookmarkStart w:id="29" w:name="_heading=h.goky4h7rh6dx" w:colFirst="0" w:colLast="0"/>
      <w:bookmarkEnd w:id="29"/>
      <w:r>
        <w:br w:type="page"/>
      </w:r>
    </w:p>
    <w:p w:rsidR="00775B36" w:rsidRDefault="00CA7096">
      <w:pPr>
        <w:pStyle w:val="Ttulo2"/>
        <w:spacing w:after="180" w:line="288" w:lineRule="auto"/>
        <w:jc w:val="both"/>
      </w:pPr>
      <w:bookmarkStart w:id="30" w:name="_heading=h.he5nx07fgoc2" w:colFirst="0" w:colLast="0"/>
      <w:bookmarkEnd w:id="30"/>
      <w:r>
        <w:lastRenderedPageBreak/>
        <w:t>Matrícula de los alumnos.</w:t>
      </w:r>
    </w:p>
    <w:p w:rsidR="00775B36" w:rsidRDefault="00CA7096">
      <w:pPr>
        <w:pStyle w:val="Ttulo1"/>
      </w:pPr>
      <w:bookmarkStart w:id="31" w:name="_heading=h.nstjsd3s1sk4" w:colFirst="0" w:colLast="0"/>
      <w:bookmarkEnd w:id="31"/>
      <w:r>
        <w:rPr>
          <w:noProof/>
          <w:lang w:val="en-US"/>
        </w:rPr>
        <w:drawing>
          <wp:inline distT="114300" distB="114300" distL="114300" distR="114300">
            <wp:extent cx="5399730" cy="30353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B36" w:rsidRDefault="00775B36"/>
    <w:p w:rsidR="00775B36" w:rsidRDefault="00775B36"/>
    <w:p w:rsidR="00775B36" w:rsidRDefault="00775B36"/>
    <w:sectPr w:rsidR="00775B36">
      <w:pgSz w:w="11906" w:h="16838"/>
      <w:pgMar w:top="1134" w:right="170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3401"/>
    <w:multiLevelType w:val="multilevel"/>
    <w:tmpl w:val="9028DDB0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CFE6F95"/>
    <w:multiLevelType w:val="multilevel"/>
    <w:tmpl w:val="09382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2E556F"/>
    <w:multiLevelType w:val="multilevel"/>
    <w:tmpl w:val="B6B27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7B67ED"/>
    <w:multiLevelType w:val="multilevel"/>
    <w:tmpl w:val="5C3E2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B919D3"/>
    <w:multiLevelType w:val="multilevel"/>
    <w:tmpl w:val="D4F43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0868F1"/>
    <w:multiLevelType w:val="multilevel"/>
    <w:tmpl w:val="59848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A4C34"/>
    <w:multiLevelType w:val="multilevel"/>
    <w:tmpl w:val="5C384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A34C0A"/>
    <w:multiLevelType w:val="multilevel"/>
    <w:tmpl w:val="B0E85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5E6358"/>
    <w:multiLevelType w:val="multilevel"/>
    <w:tmpl w:val="C98CA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F93D80"/>
    <w:multiLevelType w:val="multilevel"/>
    <w:tmpl w:val="48CAE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36"/>
    <w:rsid w:val="00775B36"/>
    <w:rsid w:val="00C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51CD"/>
  <w15:docId w15:val="{F7F85A73-F443-43E1-A6C6-BC37B454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before="180"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CC"/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2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3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4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ClQt4xXCz9ommiSANZN0ThLiDg==">AMUW2mX3sk+x52ZW+TFzsIau9ZcKBA7o/mN5hH/O0KI4Ql4MNlFwrbqaS5k5XHNWGZoBWWJWQSqp9w6VeVTASwTcA4Q9RG1AKeDeA+1qMDoPD0EfSE2slszeZ+E3MvNJROyF2mXC8BFTi5g8k6KJEySkVl2lusxZrLgkR7XKjkovibAyxIAbgaxtqNLVnjGkPrsdQg9APsdlhJVe7CGEcHxg5fZWY6k/xITtS9mSryzcpgI+JPPXKXP/oOggY9HRv49JRCPrVEuENZOXx/Vmk8CjleLwUpjBUaOd6PShacX0T8f6AJKkQBIs8M9hdawpFp0iFTsc6oxeG0ZnXfhHvUOjD2Z2Q40Q13s1LtkEocpT6NNS4/W3aV+DcRl2GZ/c1UuU8Bh11MZYVLFiK+N1nZymQ05wM6K3XybWux2km0ZfDW5g5179viVO489PbM+BceW+BZ+4B5jUHRdEQRjrnwNVX/SswzZ0eEO6bjaDuUtoSm9BJlzqtxr/nUIbHzEb/plyZtVw617iD+sPPRwSEfek3YVwlkMZbT41R+I5lhzYzzO90whUbCc2fsHG04L9Ft04JQ6uBDLF0uAFZEOA11dFUjE6u5UztrBjI0DLRVv9RAdoYNH+qS/dbaf//G3CXiDmuZTkW1x9TYwoazcryI/P+LGpvO2v1blMGwsUfk7G+svZnMsIXvEnFlqnt4Jpp9PkwTv9vsTg1anXCsLQZnm8HPImECKKk/7KqeLowGmc1XlH1GXT99PxfNt0AFjnZHp2rI1DvokY3+g/D0SZAmnTkuyvsInD649diJ0IMAAAuhiIkD1yqKWkVYUhb6iDW4ndtWMIR2vFocUQ9A2no3+dCfKr4Nsc2nCzX74eLva2K8M8B8yVsNhIvLHXXUH0kTv781H2dUUpa/jU2KLFeIQdm098U6n3uQV2ucWZBOF+3mhOka25SdeY8S+r6vXQqfEjMIavwGPT5YUTIGmW8B/eAf7qn4eYy5pGQveDG+7NqhVTFsy9kNFJHzhrIf0Uy96kMVWluXx95zYE4YW7+P2vo0siKdAdscbY+Kixehl7zIfJ5tfTLyVsSFHVLNNONPDoDdKSvSLn0y7mE7unCcDs1XllAXWDEwU/byMgoUUqqouH71GZw4yfNA7DvES/YucYX2ymwscUOGcOLYTaV5/BdYVt5t60t/ZiQlSWT+0kFx70IGHS1Vgga90GA5v8E/2um4RpjmWe+/JXsDjNZm9xL0x5mk+m3pWvpU/WduIrouMYAaWBRgsE4bhNuCzu4CiB6KhFKr2xQfbnYowX9zxat+CXTDJIihhM8zruz++cA/MZn388xEsrrEoMn0veGQOkBetzmIUR+etnqDQefPFUYgsqcmIdAhwgXou3o2s/auNgh0j5+iMjWyPKeqp2rFnDSlGai+eVj50iCLVi2CO+ijrYY8a+3P7jh61/dWaNjsTDR4431ObpsnFFo/CLZt60ZdvGb2Nh4LGZu8dLTM8unuguFKekzg9aI0VCyfzYlUIEIENqwpjWniTHGcLSO1vPrRRyrQaNvZ/76p+U34REqEsvxWYJqcYeNAR9CyfM2RfRugSmyCUbf4spbO2Q5DtQorROc/btB3Cm55lFZ2J4Acb2a1b3N61Yki+BI6h13E2DmKNpD8uzNIFOnMHb5GrB0SWLA9muNAKnbE6qITgWAazR2NONZT/ieAJWahJLYYo/X/LAgq8VoAnJV5/Xvb8LxLd9UjfbnxsYVUhQSRH74GZn4ZKxHN4zgbxoTcuiwlSmg5uPYKHhhWWa0fDWLP7WrbizpDVnAhgWWl4hli/UIN8q9Oj1tT9rQaq3Lv6XWQ8xAzJkrMPYh/zTuThI9l/j+m6ZL3W4AcRnS0YVmGG+Q55+Ay5qK1jRuxM5CdpXGwqZJ3nB/EYZrmJOwIvIii3xfSsPBjRFNR5iJ2p6pKCzpbTuOulY9TrpHjRkWhP/TeNj3JJIGr7NeH4Zi1/fVMF1G6rjTm/T1Kn8DR6y6jxNqIKaO0DQiEOt84sNzMyfoEftnqTpualZL8hXayb9csuXtXrudxNZac/bev9dmDlnKaGwnk/ZTeHw3cChNRBM4vezX+pyUmTaayGIepT+AHwaampnwYe+bU18bP3uoZSNjGNZdCxG5X25C10Gkd5FIlyJgS1K/JOIS5e/BOZ9tgEyJv1bmAEAFKmZNswHrKsubdqtNGx3Fq/ADjxNnlnN83USN2Tgttz1Rr/Aiq8yBbRnjxyUQfCDcVF4KDZ/gebQzcsmbfdC17i40XJ4gvk0OlGYUAlyjWsjZiXL3HC8ZqQcZCV+XF4XLkndWvPe5Xd1rPgYwOZQ9WxPxnp/n9DPVQYpUNjeCPET++c3IDkKLHdeT0AiC8w4Qjv9l9qMO2ZvUpIzVJMP/7LNmuSV79vKzy6eJsb4hRYE9XFF79qihmpT6Lk1yl7hP5OHX6ur43XJ3WB/s1bXD6Vsqi5uStEoSErBiwf40AcxdJE8UAFtsMDkNJqpHgX7wNFYUPFcPRYZFSyzMA6/pZ7TgG9MaYfDORC1DXI6zkSfpkDhlTfV3J5jwg3/j/RrRUR+fAT+CWaOAeLUhB/JUXS0bTE4TI0CPo0k1apdfGc5E7XI6NcUKtRqYr9O8rVsCPbclPWv/Au0a3rIfUXSHQcIQeNbdLz3OTcdrq0qzLMZgICzLPhBUcbCpHdM5MSzo194zk9tWSI2Y6v8agjNg2sgZ+zJwezemhkYIMJIPRczg4wwDTEt5mPSt/724ydP5or3szst6ZvqnMJKAsxV7sNrmDgPUJbanf+6c26NMgppzQfKEVks3AyI74nhp2lL6MpiZQN3SUh4MS+pncEAOFXutdOnUrdnpbLp/Ui7A60DHdcai6gQP7YGkiXkflp7IDHPBVFt2nqhtCt/bpvTqYtMrPLUdXQhJJm0fNk2InkMiNWlwEkmazokeNzRm6DWRu+KiFv/G91OKBqQg3yAktZY0C20X62RNzR2XK6JHnGz3bzdtO89QFJTkrdvkRQKYZ6gsaxKNKdAIhINWsn0QsVopWeMhjx+q/E4KajQGfNhYOFqEn5a8ewVMXahOFd8sYmW+jO+Z4+Mw/XMTcDMp/TZ2QzDlskYxrxW+4bSVeASKSHrUfXnrX10IpBOxUKpr1gVCmR+2qz77OgLmzvOeHN4T0kTLqx0UI9bp66Z1eIskBeTV0C4aszSKzPHmZDJCV6/X8HT7TYh7s4b/xXkU14hiIzsRYXC7MkN1srIq//yRgjXkYe1y918BOX6TOmi3Y/U+3qEE/VO6RtVKDlWHwbIWryvVSYGLqA0h9AwPRmRQ6N/Aig2RspQgwUZygfMigJbWb+RfYrNNIyOinhr4BEY6FHyEUqnEvvYJFSDeYAHd693cY37zd7bxoOdMTycn4AFt3gK7uixuNWcBpCyk0G7I+qk85nBwSesNG4rEg04qGW/5xr8XOs70c2f6dJaJgIlWwoBjwvBL3clVHa9Awv6g2Wzbt3bwdAJOP/4gBwfbUoLTxt3haoLsIw9eQFSilq9gDUzyMxNRN3slmNH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Renzo</cp:lastModifiedBy>
  <cp:revision>2</cp:revision>
  <dcterms:created xsi:type="dcterms:W3CDTF">2016-07-19T23:54:00Z</dcterms:created>
  <dcterms:modified xsi:type="dcterms:W3CDTF">2021-02-12T21:17:00Z</dcterms:modified>
</cp:coreProperties>
</file>