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6738" w14:textId="77777777" w:rsidR="00C76E98" w:rsidRPr="00E063AC" w:rsidRDefault="00C76E98" w:rsidP="00C76E98">
      <w:pPr>
        <w:pStyle w:val="Ttulo"/>
        <w:rPr>
          <w:color w:val="44546A" w:themeColor="text2"/>
        </w:rPr>
      </w:pPr>
      <w:r w:rsidRPr="00E063AC">
        <w:rPr>
          <w:color w:val="44546A" w:themeColor="text2"/>
        </w:rPr>
        <w:t>PROYECTO DE CICLO</w:t>
      </w:r>
    </w:p>
    <w:p w14:paraId="7471AF66" w14:textId="402DE09A" w:rsidR="00C76E98" w:rsidRDefault="00E063AC" w:rsidP="00E063AC">
      <w:pPr>
        <w:pStyle w:val="Ttulo1"/>
      </w:pPr>
      <w:r>
        <w:t>INTEGRANTES</w:t>
      </w:r>
    </w:p>
    <w:p w14:paraId="3B0E3CB4" w14:textId="5DB7BABC" w:rsidR="00E063AC" w:rsidRDefault="00E063AC" w:rsidP="00E063AC">
      <w:pPr>
        <w:pStyle w:val="Prrafodelista"/>
        <w:numPr>
          <w:ilvl w:val="0"/>
          <w:numId w:val="2"/>
        </w:numPr>
      </w:pPr>
      <w:r>
        <w:t xml:space="preserve">Estudiante 1: </w:t>
      </w:r>
      <w:r w:rsidR="009D65C0">
        <w:t>Miranda Vasquez Saray</w:t>
      </w:r>
    </w:p>
    <w:p w14:paraId="053D31DD" w14:textId="3973ED12" w:rsidR="00E063AC" w:rsidRDefault="00E063AC" w:rsidP="00E063AC">
      <w:pPr>
        <w:pStyle w:val="Prrafodelista"/>
        <w:numPr>
          <w:ilvl w:val="0"/>
          <w:numId w:val="2"/>
        </w:numPr>
      </w:pPr>
      <w:r>
        <w:t>Estudiante 2:</w:t>
      </w:r>
      <w:r w:rsidR="00A73ED8">
        <w:t xml:space="preserve"> </w:t>
      </w:r>
      <w:r w:rsidR="009D65C0">
        <w:t xml:space="preserve">Miranda </w:t>
      </w:r>
      <w:proofErr w:type="spellStart"/>
      <w:r w:rsidR="009D65C0">
        <w:t>Vasquez</w:t>
      </w:r>
      <w:proofErr w:type="spellEnd"/>
      <w:r w:rsidR="009D65C0">
        <w:t xml:space="preserve"> </w:t>
      </w:r>
      <w:proofErr w:type="spellStart"/>
      <w:r w:rsidR="009D65C0">
        <w:t>Jerad</w:t>
      </w:r>
      <w:proofErr w:type="spellEnd"/>
    </w:p>
    <w:p w14:paraId="42C526F8" w14:textId="342AB85F" w:rsidR="00E063AC" w:rsidRDefault="00E063AC" w:rsidP="00E063AC">
      <w:pPr>
        <w:pStyle w:val="Prrafodelista"/>
        <w:numPr>
          <w:ilvl w:val="0"/>
          <w:numId w:val="2"/>
        </w:numPr>
      </w:pPr>
      <w:r>
        <w:t xml:space="preserve">Estudiante 3: </w:t>
      </w:r>
      <w:proofErr w:type="spellStart"/>
      <w:r w:rsidR="00306AAC">
        <w:t>Paucar</w:t>
      </w:r>
      <w:proofErr w:type="spellEnd"/>
      <w:r w:rsidR="00306AAC">
        <w:t xml:space="preserve"> Camilo Javier</w:t>
      </w:r>
    </w:p>
    <w:p w14:paraId="65EFEB80" w14:textId="10ED9322" w:rsidR="00E34200" w:rsidRDefault="00E34200" w:rsidP="00E063AC">
      <w:pPr>
        <w:pStyle w:val="Prrafodelista"/>
        <w:numPr>
          <w:ilvl w:val="0"/>
          <w:numId w:val="2"/>
        </w:numPr>
      </w:pPr>
      <w:r>
        <w:t>Estudiante 4: Jesús Ramírez Cerna</w:t>
      </w:r>
    </w:p>
    <w:p w14:paraId="02BDB5A0" w14:textId="1278CF06" w:rsidR="00E063AC" w:rsidRPr="00E063AC" w:rsidRDefault="00E063AC" w:rsidP="00E063AC">
      <w:pPr>
        <w:pStyle w:val="Ttulo1"/>
      </w:pPr>
      <w:r>
        <w:t>DATOS DEL PROYECTO</w:t>
      </w:r>
    </w:p>
    <w:p w14:paraId="0C3A1AF5" w14:textId="77777777" w:rsidR="00D6610D" w:rsidRDefault="00707563" w:rsidP="00A73ED8">
      <w:pPr>
        <w:pStyle w:val="Ttulo2"/>
      </w:pPr>
      <w:r>
        <w:t>Título del proyecto</w:t>
      </w:r>
    </w:p>
    <w:p w14:paraId="2C28E207" w14:textId="26EDF6B0" w:rsidR="00DF345A" w:rsidRPr="0041646B" w:rsidRDefault="009D65C0" w:rsidP="00DF345A">
      <w:pPr>
        <w:ind w:left="360"/>
        <w:rPr>
          <w:b/>
          <w:color w:val="0070C0"/>
          <w:sz w:val="28"/>
          <w:szCs w:val="28"/>
        </w:rPr>
      </w:pPr>
      <w:r w:rsidRPr="0041646B">
        <w:rPr>
          <w:b/>
          <w:color w:val="0070C0"/>
          <w:sz w:val="28"/>
          <w:szCs w:val="28"/>
        </w:rPr>
        <w:t xml:space="preserve">Diseño de sistemas para el </w:t>
      </w:r>
      <w:r w:rsidR="005D0C6A" w:rsidRPr="0041646B">
        <w:rPr>
          <w:b/>
          <w:color w:val="0070C0"/>
          <w:sz w:val="28"/>
          <w:szCs w:val="28"/>
        </w:rPr>
        <w:t>control de asistencia</w:t>
      </w:r>
      <w:r w:rsidRPr="0041646B">
        <w:rPr>
          <w:b/>
          <w:color w:val="0070C0"/>
          <w:sz w:val="28"/>
          <w:szCs w:val="28"/>
        </w:rPr>
        <w:t xml:space="preserve"> de la empresa “</w:t>
      </w:r>
      <w:proofErr w:type="spellStart"/>
      <w:r w:rsidRPr="0041646B">
        <w:rPr>
          <w:b/>
          <w:color w:val="0070C0"/>
          <w:sz w:val="28"/>
          <w:szCs w:val="28"/>
        </w:rPr>
        <w:t>Zical</w:t>
      </w:r>
      <w:proofErr w:type="spellEnd"/>
      <w:r w:rsidRPr="0041646B">
        <w:rPr>
          <w:b/>
          <w:color w:val="0070C0"/>
          <w:sz w:val="28"/>
          <w:szCs w:val="28"/>
        </w:rPr>
        <w:t>”</w:t>
      </w:r>
      <w:r w:rsidR="0041646B">
        <w:rPr>
          <w:b/>
          <w:color w:val="0070C0"/>
          <w:sz w:val="28"/>
          <w:szCs w:val="28"/>
        </w:rPr>
        <w:t>.</w:t>
      </w:r>
    </w:p>
    <w:p w14:paraId="3A1B45E6" w14:textId="270332D6" w:rsidR="00AF4FA2" w:rsidRDefault="00AF4FA2" w:rsidP="00A73ED8">
      <w:pPr>
        <w:pStyle w:val="Ttulo2"/>
      </w:pPr>
      <w:r>
        <w:t>Descripción de la empresa</w:t>
      </w:r>
    </w:p>
    <w:p w14:paraId="40C1FAC2" w14:textId="45AC921D" w:rsidR="00AF4FA2" w:rsidRPr="00AF4FA2" w:rsidRDefault="00AF4FA2" w:rsidP="00AF4FA2">
      <w:r>
        <w:t>Empresa de telefonía móvil que se preocupa de dar un buen servicio de telefonía e internet a sus clientes.</w:t>
      </w:r>
    </w:p>
    <w:p w14:paraId="3773E2C9" w14:textId="4E1C98B5" w:rsidR="00707563" w:rsidRDefault="00707563" w:rsidP="00A73ED8">
      <w:pPr>
        <w:pStyle w:val="Ttulo2"/>
      </w:pPr>
      <w:r>
        <w:t>Descripción del proyecto</w:t>
      </w:r>
    </w:p>
    <w:p w14:paraId="73D0145B" w14:textId="63EAE6FE" w:rsidR="00DF345A" w:rsidRPr="00DF345A" w:rsidRDefault="00520925" w:rsidP="0041646B">
      <w:r w:rsidRPr="00520925">
        <w:t>El Sistema podrá distinguir una serie de factores relacionados con el rendimiento de nuestros trabajadores mediante el control de la asistencia con la finalidad de medir la efectividad de las acciones que se están realizando al interior de la empresa</w:t>
      </w:r>
      <w:r w:rsidR="004F295B">
        <w:t>.</w:t>
      </w:r>
    </w:p>
    <w:p w14:paraId="10A9D103" w14:textId="3875BA4C" w:rsidR="00707563" w:rsidRDefault="00707563" w:rsidP="00A73ED8">
      <w:pPr>
        <w:pStyle w:val="Ttulo2"/>
      </w:pPr>
      <w:r>
        <w:t>Alcance</w:t>
      </w:r>
    </w:p>
    <w:p w14:paraId="48FD4512" w14:textId="3E6AF9AA" w:rsidR="00AF4FA2" w:rsidRDefault="00AF4FA2" w:rsidP="00AF4FA2">
      <w:pPr>
        <w:pStyle w:val="Prrafodelista"/>
        <w:numPr>
          <w:ilvl w:val="0"/>
          <w:numId w:val="5"/>
        </w:numPr>
      </w:pPr>
      <w:r>
        <w:t>Turnos</w:t>
      </w:r>
    </w:p>
    <w:p w14:paraId="374FA2C6" w14:textId="06297BB4" w:rsidR="00AF4FA2" w:rsidRDefault="00AF4FA2" w:rsidP="00AF4FA2">
      <w:pPr>
        <w:pStyle w:val="Prrafodelista"/>
        <w:numPr>
          <w:ilvl w:val="0"/>
          <w:numId w:val="5"/>
        </w:numPr>
      </w:pPr>
      <w:r>
        <w:t>Hora entrada</w:t>
      </w:r>
    </w:p>
    <w:p w14:paraId="05245A9A" w14:textId="498C9D86" w:rsidR="00AF4FA2" w:rsidRDefault="00AF4FA2" w:rsidP="00AF4FA2">
      <w:pPr>
        <w:pStyle w:val="Prrafodelista"/>
        <w:numPr>
          <w:ilvl w:val="0"/>
          <w:numId w:val="5"/>
        </w:numPr>
      </w:pPr>
      <w:r>
        <w:t>Hora salida</w:t>
      </w:r>
    </w:p>
    <w:p w14:paraId="5EB48329" w14:textId="15303903" w:rsidR="00AF4FA2" w:rsidRDefault="00AF4FA2" w:rsidP="00AF4FA2">
      <w:pPr>
        <w:pStyle w:val="Prrafodelista"/>
        <w:numPr>
          <w:ilvl w:val="0"/>
          <w:numId w:val="5"/>
        </w:numPr>
      </w:pPr>
      <w:r>
        <w:t>Asistencia</w:t>
      </w:r>
    </w:p>
    <w:p w14:paraId="4E18A518" w14:textId="126BED4B" w:rsidR="00AF4FA2" w:rsidRDefault="00AF4FA2" w:rsidP="00AF4FA2">
      <w:pPr>
        <w:pStyle w:val="Prrafodelista"/>
        <w:numPr>
          <w:ilvl w:val="0"/>
          <w:numId w:val="5"/>
        </w:numPr>
      </w:pPr>
      <w:r>
        <w:t>Horas extras</w:t>
      </w:r>
    </w:p>
    <w:p w14:paraId="22826476" w14:textId="7C4DC515" w:rsidR="00AF4FA2" w:rsidRDefault="00AF4FA2" w:rsidP="00AF4FA2">
      <w:pPr>
        <w:pStyle w:val="Prrafodelista"/>
        <w:numPr>
          <w:ilvl w:val="0"/>
          <w:numId w:val="5"/>
        </w:numPr>
      </w:pPr>
      <w:r>
        <w:t>Tardanzas</w:t>
      </w:r>
    </w:p>
    <w:p w14:paraId="1778D8F8" w14:textId="6336F331" w:rsidR="00AF4FA2" w:rsidRPr="00AF4FA2" w:rsidRDefault="00AF4FA2" w:rsidP="00AF4FA2">
      <w:pPr>
        <w:pStyle w:val="Prrafodelista"/>
        <w:numPr>
          <w:ilvl w:val="0"/>
          <w:numId w:val="5"/>
        </w:numPr>
      </w:pPr>
      <w:r>
        <w:t>Ausencias</w:t>
      </w:r>
    </w:p>
    <w:p w14:paraId="2F92DD48" w14:textId="7C12FAD6" w:rsidR="00AF4FA2" w:rsidRPr="00AF4FA2" w:rsidRDefault="00AF4FA2" w:rsidP="00AF4FA2">
      <w:pPr>
        <w:pStyle w:val="Ttulo2"/>
      </w:pPr>
      <w:r>
        <w:t>Indicadores</w:t>
      </w:r>
    </w:p>
    <w:p w14:paraId="79E9E12D" w14:textId="77777777" w:rsidR="007D0121" w:rsidRPr="00AF4FA2" w:rsidRDefault="007D0121" w:rsidP="00AF4FA2">
      <w:r w:rsidRPr="00AF4FA2">
        <w:t>Los indicadores cumplen un rol esencial a la hora de medir la efectividad de las acciones que se están realizando al interior de una empresa. En el caso del control de asistencia, tener conocimiento de sus indicadores permite ver el efecto que provoca el sistema utilizado, además de distinguir una serie de factores relacionados con el rendimiento de nuestros trabajadores.</w:t>
      </w:r>
    </w:p>
    <w:p w14:paraId="45497DB2" w14:textId="2B3EAE98" w:rsidR="00707563" w:rsidRPr="00B92C99" w:rsidRDefault="007D0121" w:rsidP="00B92C99">
      <w:r w:rsidRPr="00B92C99">
        <w:t>Los indicadores de interés para la empresa son:</w:t>
      </w:r>
    </w:p>
    <w:p w14:paraId="4CF8D311" w14:textId="7EE192FE" w:rsidR="007D0121" w:rsidRPr="00AF4FA2" w:rsidRDefault="007D0121" w:rsidP="00AF4FA2">
      <w:pPr>
        <w:pStyle w:val="Prrafodelista"/>
        <w:numPr>
          <w:ilvl w:val="0"/>
          <w:numId w:val="3"/>
        </w:numPr>
        <w:rPr>
          <w:color w:val="595959" w:themeColor="text1" w:themeTint="A6"/>
        </w:rPr>
      </w:pPr>
      <w:r w:rsidRPr="00AF4FA2">
        <w:rPr>
          <w:b/>
          <w:bCs/>
          <w:color w:val="595959" w:themeColor="text1" w:themeTint="A6"/>
        </w:rPr>
        <w:lastRenderedPageBreak/>
        <w:t>Horas extra:</w:t>
      </w:r>
      <w:r w:rsidRPr="00AF4FA2">
        <w:rPr>
          <w:color w:val="595959" w:themeColor="text1" w:themeTint="A6"/>
        </w:rPr>
        <w:t xml:space="preserve"> La medición de las horas extra permite determinar cuán eficientemente se está empleando el tiempo en la jornada de trabajo, además de identificar quienes son los trabajadores que las realizan con más frecuencia. De esta manera, podemos evaluar cada caso, en lo que se refiere a su uso y su justificación.</w:t>
      </w:r>
    </w:p>
    <w:p w14:paraId="47CEB10F" w14:textId="09F47E56" w:rsidR="007D0121" w:rsidRPr="00AF4FA2" w:rsidRDefault="007D0121" w:rsidP="00AF4FA2">
      <w:pPr>
        <w:pStyle w:val="Prrafodelista"/>
        <w:numPr>
          <w:ilvl w:val="0"/>
          <w:numId w:val="3"/>
        </w:numPr>
        <w:rPr>
          <w:color w:val="595959" w:themeColor="text1" w:themeTint="A6"/>
        </w:rPr>
      </w:pPr>
      <w:r w:rsidRPr="00AF4FA2">
        <w:rPr>
          <w:b/>
          <w:bCs/>
          <w:color w:val="595959" w:themeColor="text1" w:themeTint="A6"/>
        </w:rPr>
        <w:t>Tiempo de retraso:</w:t>
      </w:r>
      <w:r w:rsidRPr="00AF4FA2">
        <w:rPr>
          <w:color w:val="595959" w:themeColor="text1" w:themeTint="A6"/>
        </w:rPr>
        <w:t xml:space="preserve"> Esta medición no es solo desde la hora de inicio de la jornada laboral, sino también a través de la entrada y salida al horario. Asimismo, al determinar la cantidad de tiempo de retraso, podemos ver mensualmente cuantas horas de efectividad se están perdiendo en la empresa.</w:t>
      </w:r>
    </w:p>
    <w:p w14:paraId="34B353DE" w14:textId="1F5D5F6F" w:rsidR="007D0121" w:rsidRPr="00AF4FA2" w:rsidRDefault="007D0121" w:rsidP="00AF4FA2">
      <w:pPr>
        <w:pStyle w:val="Prrafodelista"/>
        <w:numPr>
          <w:ilvl w:val="0"/>
          <w:numId w:val="3"/>
        </w:numPr>
        <w:rPr>
          <w:color w:val="595959" w:themeColor="text1" w:themeTint="A6"/>
        </w:rPr>
      </w:pPr>
      <w:r w:rsidRPr="00AF4FA2">
        <w:rPr>
          <w:b/>
          <w:bCs/>
          <w:color w:val="595959" w:themeColor="text1" w:themeTint="A6"/>
        </w:rPr>
        <w:t>Asistencia en Jornada:</w:t>
      </w:r>
      <w:r w:rsidRPr="00AF4FA2">
        <w:rPr>
          <w:color w:val="595959" w:themeColor="text1" w:themeTint="A6"/>
        </w:rPr>
        <w:t xml:space="preserve"> Permite identificar la cantidad de ausencias justificadas, ausencias injustificadas y la cantidad de días presentes de toda la empresa. </w:t>
      </w:r>
    </w:p>
    <w:p w14:paraId="03201857" w14:textId="602E0CD7" w:rsidR="007D0121" w:rsidRPr="00AF4FA2" w:rsidRDefault="007D0121" w:rsidP="00AF4FA2">
      <w:pPr>
        <w:pStyle w:val="Prrafodelista"/>
        <w:numPr>
          <w:ilvl w:val="0"/>
          <w:numId w:val="3"/>
        </w:numPr>
        <w:rPr>
          <w:color w:val="595959" w:themeColor="text1" w:themeTint="A6"/>
        </w:rPr>
      </w:pPr>
      <w:r w:rsidRPr="00AF4FA2">
        <w:rPr>
          <w:b/>
          <w:bCs/>
          <w:color w:val="595959" w:themeColor="text1" w:themeTint="A6"/>
        </w:rPr>
        <w:t>Jornada v/s hora extra:</w:t>
      </w:r>
      <w:r w:rsidRPr="00AF4FA2">
        <w:rPr>
          <w:color w:val="595959" w:themeColor="text1" w:themeTint="A6"/>
        </w:rPr>
        <w:t xml:space="preserve"> El establecer a nivel general las horas de jornada y contrastarlas con las horas extraordinarias que se están ocupando en la empresa, permite determinar cómo se está empleando el tiempo laboral.</w:t>
      </w:r>
    </w:p>
    <w:p w14:paraId="5234A5E2" w14:textId="071C6C56" w:rsidR="007D0121" w:rsidRPr="00AF4FA2" w:rsidRDefault="007D0121" w:rsidP="00AF4FA2">
      <w:pPr>
        <w:pStyle w:val="Prrafodelista"/>
        <w:numPr>
          <w:ilvl w:val="0"/>
          <w:numId w:val="3"/>
        </w:numPr>
        <w:rPr>
          <w:color w:val="595959" w:themeColor="text1" w:themeTint="A6"/>
        </w:rPr>
      </w:pPr>
      <w:r w:rsidRPr="00AF4FA2">
        <w:rPr>
          <w:b/>
          <w:bCs/>
          <w:color w:val="595959" w:themeColor="text1" w:themeTint="A6"/>
        </w:rPr>
        <w:t>Tiempo Jornada v/s hora extra:</w:t>
      </w:r>
      <w:r w:rsidRPr="00AF4FA2">
        <w:rPr>
          <w:color w:val="595959" w:themeColor="text1" w:themeTint="A6"/>
        </w:rPr>
        <w:t xml:space="preserve"> Este cálculo a diferencia del anterior, corresponde a la comparación del tiempo en el que el empleado se encuentra presente dentro del horario establecido, versus al resultado mensual del cálculo de horas extras. Esto nuevamente permite medir la efectividad de la empresa, evaluando el comportamiento y uso de las horas de forma mensual.</w:t>
      </w:r>
    </w:p>
    <w:p w14:paraId="6DB6468B" w14:textId="570A90E8" w:rsidR="007D0121" w:rsidRPr="00AF4FA2" w:rsidRDefault="007D0121" w:rsidP="00AF4FA2">
      <w:pPr>
        <w:pStyle w:val="Prrafodelista"/>
        <w:numPr>
          <w:ilvl w:val="0"/>
          <w:numId w:val="3"/>
        </w:numPr>
        <w:rPr>
          <w:color w:val="595959" w:themeColor="text1" w:themeTint="A6"/>
        </w:rPr>
      </w:pPr>
      <w:r w:rsidRPr="00AF4FA2">
        <w:rPr>
          <w:b/>
          <w:bCs/>
          <w:color w:val="595959" w:themeColor="text1" w:themeTint="A6"/>
        </w:rPr>
        <w:t>Inasistencia:</w:t>
      </w:r>
      <w:r w:rsidRPr="00AF4FA2">
        <w:rPr>
          <w:color w:val="595959" w:themeColor="text1" w:themeTint="A6"/>
        </w:rPr>
        <w:t xml:space="preserve"> Permite ver el rendimiento de nuestros trabajadores mes por mes. Al tener esta información se puede identificar de mejor manera los casos más recurrentes, además de determinar tendencias tanto del trabajador como del funcionamiento de la empresa. </w:t>
      </w:r>
    </w:p>
    <w:p w14:paraId="1229ED02" w14:textId="6D762B2F" w:rsidR="00E02B3A" w:rsidRPr="007D0121" w:rsidRDefault="00E02B3A" w:rsidP="00707563">
      <w:pPr>
        <w:rPr>
          <w:color w:val="595959" w:themeColor="text1" w:themeTint="A6"/>
        </w:rPr>
      </w:pPr>
    </w:p>
    <w:p w14:paraId="69639286" w14:textId="77777777" w:rsidR="00E02B3A" w:rsidRPr="007D0121" w:rsidRDefault="00E02B3A" w:rsidP="00707563">
      <w:pPr>
        <w:rPr>
          <w:color w:val="595959" w:themeColor="text1" w:themeTint="A6"/>
        </w:rPr>
      </w:pPr>
    </w:p>
    <w:sectPr w:rsidR="00E02B3A" w:rsidRPr="007D01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ExtraBold">
    <w:panose1 w:val="020B09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28BB4B41"/>
    <w:multiLevelType w:val="hybridMultilevel"/>
    <w:tmpl w:val="9F8C6F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ED028CE"/>
    <w:multiLevelType w:val="hybridMultilevel"/>
    <w:tmpl w:val="69FC4D02"/>
    <w:lvl w:ilvl="0" w:tplc="8D126C7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648303E"/>
    <w:multiLevelType w:val="hybridMultilevel"/>
    <w:tmpl w:val="DFB236C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1786A19"/>
    <w:multiLevelType w:val="hybridMultilevel"/>
    <w:tmpl w:val="3530E670"/>
    <w:lvl w:ilvl="0" w:tplc="280A0005">
      <w:start w:val="1"/>
      <w:numFmt w:val="bullet"/>
      <w:lvlText w:val=""/>
      <w:lvlJc w:val="left"/>
      <w:pPr>
        <w:ind w:left="720" w:hanging="360"/>
      </w:pPr>
      <w:rPr>
        <w:rFonts w:ascii="Wingdings" w:hAnsi="Wingdings" w:hint="default"/>
      </w:rPr>
    </w:lvl>
    <w:lvl w:ilvl="1" w:tplc="E39A155C">
      <w:start w:val="6"/>
      <w:numFmt w:val="bullet"/>
      <w:lvlText w:val="-"/>
      <w:lvlJc w:val="left"/>
      <w:pPr>
        <w:ind w:left="1440" w:hanging="360"/>
      </w:pPr>
      <w:rPr>
        <w:rFonts w:ascii="Calibri" w:eastAsiaTheme="minorHAns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F4"/>
    <w:rsid w:val="002130DC"/>
    <w:rsid w:val="00306AAC"/>
    <w:rsid w:val="003A399D"/>
    <w:rsid w:val="0041646B"/>
    <w:rsid w:val="004A058E"/>
    <w:rsid w:val="004F295B"/>
    <w:rsid w:val="00520925"/>
    <w:rsid w:val="00593BF4"/>
    <w:rsid w:val="005D0C6A"/>
    <w:rsid w:val="006611E7"/>
    <w:rsid w:val="00707563"/>
    <w:rsid w:val="007D0121"/>
    <w:rsid w:val="009D65C0"/>
    <w:rsid w:val="00A73ED8"/>
    <w:rsid w:val="00AA5930"/>
    <w:rsid w:val="00AF4FA2"/>
    <w:rsid w:val="00B92C99"/>
    <w:rsid w:val="00C76E98"/>
    <w:rsid w:val="00D07F2E"/>
    <w:rsid w:val="00D6610D"/>
    <w:rsid w:val="00DF345A"/>
    <w:rsid w:val="00E02B3A"/>
    <w:rsid w:val="00E063AC"/>
    <w:rsid w:val="00E34200"/>
    <w:rsid w:val="00F071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36"/>
  <w15:chartTrackingRefBased/>
  <w15:docId w15:val="{CBE4294E-5B77-4D0E-8572-C61DB1A4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3AC"/>
    <w:pPr>
      <w:keepNext/>
      <w:keepLines/>
      <w:spacing w:before="240" w:after="120"/>
      <w:outlineLvl w:val="0"/>
    </w:pPr>
    <w:rPr>
      <w:rFonts w:ascii="Raleway ExtraBold" w:eastAsiaTheme="majorEastAsia" w:hAnsi="Raleway ExtraBold" w:cstheme="majorBidi"/>
      <w:b/>
      <w:color w:val="2E74B5" w:themeColor="accent1" w:themeShade="BF"/>
      <w:sz w:val="32"/>
      <w:szCs w:val="32"/>
    </w:rPr>
  </w:style>
  <w:style w:type="paragraph" w:styleId="Ttulo2">
    <w:name w:val="heading 2"/>
    <w:basedOn w:val="Normal"/>
    <w:next w:val="Normal"/>
    <w:link w:val="Ttulo2Car"/>
    <w:uiPriority w:val="9"/>
    <w:unhideWhenUsed/>
    <w:qFormat/>
    <w:rsid w:val="00A73ED8"/>
    <w:pPr>
      <w:keepNext/>
      <w:keepLines/>
      <w:spacing w:before="240" w:after="120"/>
      <w:outlineLvl w:val="1"/>
    </w:pPr>
    <w:rPr>
      <w:rFonts w:ascii="Arial" w:eastAsiaTheme="majorEastAsia" w:hAnsi="Arial"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Ttulo">
    <w:name w:val="Title"/>
    <w:basedOn w:val="Normal"/>
    <w:next w:val="Normal"/>
    <w:link w:val="TtuloCar"/>
    <w:uiPriority w:val="10"/>
    <w:qFormat/>
    <w:rsid w:val="002130DC"/>
    <w:pPr>
      <w:spacing w:before="120" w:after="240" w:line="240" w:lineRule="auto"/>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tuloCar">
    <w:name w:val="Título Car"/>
    <w:basedOn w:val="Fuentedeprrafopredeter"/>
    <w:link w:val="Ttulo"/>
    <w:uiPriority w:val="10"/>
    <w:rsid w:val="002130DC"/>
    <w:rPr>
      <w:rFonts w:ascii="Arial Black" w:eastAsiaTheme="majorEastAsia" w:hAnsi="Arial Black" w:cstheme="majorBidi"/>
      <w:b/>
      <w:color w:val="323E4F" w:themeColor="text2" w:themeShade="BF"/>
      <w:spacing w:val="-10"/>
      <w:kern w:val="28"/>
      <w:sz w:val="56"/>
      <w:szCs w:val="56"/>
    </w:rPr>
  </w:style>
  <w:style w:type="character" w:customStyle="1" w:styleId="Ttulo1Car">
    <w:name w:val="Título 1 Car"/>
    <w:basedOn w:val="Fuentedeprrafopredeter"/>
    <w:link w:val="Ttulo1"/>
    <w:uiPriority w:val="9"/>
    <w:rsid w:val="00E063AC"/>
    <w:rPr>
      <w:rFonts w:ascii="Raleway ExtraBold" w:eastAsiaTheme="majorEastAsia" w:hAnsi="Raleway ExtraBold" w:cstheme="majorBidi"/>
      <w:b/>
      <w:color w:val="2E74B5" w:themeColor="accent1" w:themeShade="BF"/>
      <w:sz w:val="32"/>
      <w:szCs w:val="32"/>
    </w:rPr>
  </w:style>
  <w:style w:type="character" w:customStyle="1" w:styleId="Ttulo2Car">
    <w:name w:val="Título 2 Car"/>
    <w:basedOn w:val="Fuentedeprrafopredeter"/>
    <w:link w:val="Ttulo2"/>
    <w:uiPriority w:val="9"/>
    <w:rsid w:val="00A73ED8"/>
    <w:rPr>
      <w:rFonts w:ascii="Arial" w:eastAsiaTheme="majorEastAsia" w:hAnsi="Arial" w:cstheme="majorBidi"/>
      <w:b/>
      <w:color w:val="44546A" w:themeColor="text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436</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Gustavo Coronel</cp:lastModifiedBy>
  <cp:revision>9</cp:revision>
  <cp:lastPrinted>2021-05-13T18:50:00Z</cp:lastPrinted>
  <dcterms:created xsi:type="dcterms:W3CDTF">2021-05-01T00:07:00Z</dcterms:created>
  <dcterms:modified xsi:type="dcterms:W3CDTF">2021-05-13T19:29:00Z</dcterms:modified>
</cp:coreProperties>
</file>