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7D6C" w14:textId="77777777" w:rsidR="006A5D0B" w:rsidRDefault="00DB6332">
      <w:pPr>
        <w:pStyle w:val="Ttulo"/>
      </w:pPr>
      <w:r>
        <w:rPr>
          <w:color w:val="44536A"/>
          <w:spacing w:val="-11"/>
        </w:rPr>
        <w:t>PROYECTO</w:t>
      </w:r>
      <w:r>
        <w:rPr>
          <w:color w:val="44536A"/>
          <w:spacing w:val="-35"/>
        </w:rPr>
        <w:t xml:space="preserve"> </w:t>
      </w:r>
      <w:r>
        <w:rPr>
          <w:color w:val="44536A"/>
          <w:spacing w:val="-10"/>
        </w:rPr>
        <w:t>DE</w:t>
      </w:r>
      <w:r>
        <w:rPr>
          <w:color w:val="44536A"/>
          <w:spacing w:val="-33"/>
        </w:rPr>
        <w:t xml:space="preserve"> </w:t>
      </w:r>
      <w:r>
        <w:rPr>
          <w:color w:val="44536A"/>
          <w:spacing w:val="-10"/>
        </w:rPr>
        <w:t>CICLO</w:t>
      </w:r>
    </w:p>
    <w:p w14:paraId="65349536" w14:textId="77777777" w:rsidR="006A5D0B" w:rsidRDefault="00DB6332">
      <w:pPr>
        <w:pStyle w:val="Ttulo1"/>
        <w:spacing w:before="241"/>
      </w:pPr>
      <w:r>
        <w:rPr>
          <w:color w:val="2D74B5"/>
          <w:w w:val="110"/>
        </w:rPr>
        <w:t>INTEGRANTES</w:t>
      </w:r>
    </w:p>
    <w:p w14:paraId="2D4D37EC" w14:textId="77777777" w:rsidR="006A5D0B" w:rsidRDefault="006A5D0B">
      <w:pPr>
        <w:pStyle w:val="Textoindependiente"/>
        <w:spacing w:before="10"/>
        <w:rPr>
          <w:rFonts w:ascii="Trebuchet MS"/>
          <w:b/>
          <w:sz w:val="36"/>
        </w:rPr>
      </w:pPr>
    </w:p>
    <w:p w14:paraId="06672384" w14:textId="77777777" w:rsidR="006A5D0B" w:rsidRDefault="00DB6332">
      <w:pPr>
        <w:spacing w:before="1"/>
        <w:ind w:left="102"/>
        <w:rPr>
          <w:rFonts w:ascii="Arial MT"/>
          <w:sz w:val="24"/>
        </w:rPr>
      </w:pPr>
      <w:r>
        <w:rPr>
          <w:rFonts w:ascii="Arial MT"/>
          <w:color w:val="535251"/>
          <w:sz w:val="24"/>
        </w:rPr>
        <w:t>-Caillahua</w:t>
      </w:r>
      <w:r>
        <w:rPr>
          <w:rFonts w:ascii="Arial MT"/>
          <w:color w:val="535251"/>
          <w:spacing w:val="-2"/>
          <w:sz w:val="24"/>
        </w:rPr>
        <w:t xml:space="preserve"> </w:t>
      </w:r>
      <w:r>
        <w:rPr>
          <w:rFonts w:ascii="Arial MT"/>
          <w:color w:val="535251"/>
          <w:sz w:val="24"/>
        </w:rPr>
        <w:t>Lazo</w:t>
      </w:r>
      <w:r>
        <w:rPr>
          <w:rFonts w:ascii="Arial MT"/>
          <w:color w:val="535251"/>
          <w:spacing w:val="-1"/>
          <w:sz w:val="24"/>
        </w:rPr>
        <w:t xml:space="preserve"> </w:t>
      </w:r>
      <w:r>
        <w:rPr>
          <w:rFonts w:ascii="Arial MT"/>
          <w:color w:val="535251"/>
          <w:sz w:val="24"/>
        </w:rPr>
        <w:t>Juan</w:t>
      </w:r>
      <w:r>
        <w:rPr>
          <w:rFonts w:ascii="Arial MT"/>
          <w:color w:val="535251"/>
          <w:spacing w:val="-6"/>
          <w:sz w:val="24"/>
        </w:rPr>
        <w:t xml:space="preserve"> </w:t>
      </w:r>
      <w:r>
        <w:rPr>
          <w:rFonts w:ascii="Arial MT"/>
          <w:color w:val="535251"/>
          <w:sz w:val="24"/>
        </w:rPr>
        <w:t>Pablo.</w:t>
      </w:r>
    </w:p>
    <w:p w14:paraId="3DCA3D12" w14:textId="77777777" w:rsidR="006A5D0B" w:rsidRDefault="006A5D0B">
      <w:pPr>
        <w:pStyle w:val="Textoindependiente"/>
        <w:spacing w:before="4"/>
        <w:rPr>
          <w:rFonts w:ascii="Arial MT"/>
          <w:sz w:val="24"/>
        </w:rPr>
      </w:pPr>
    </w:p>
    <w:p w14:paraId="1295A546" w14:textId="77777777" w:rsidR="006A5D0B" w:rsidRDefault="00DB6332">
      <w:pPr>
        <w:ind w:left="102"/>
        <w:rPr>
          <w:rFonts w:ascii="Arial MT"/>
          <w:sz w:val="24"/>
        </w:rPr>
      </w:pPr>
      <w:r>
        <w:rPr>
          <w:rFonts w:ascii="Arial MT"/>
          <w:color w:val="535251"/>
          <w:sz w:val="24"/>
        </w:rPr>
        <w:t>-Chaupin</w:t>
      </w:r>
      <w:r>
        <w:rPr>
          <w:rFonts w:ascii="Arial MT"/>
          <w:color w:val="535251"/>
          <w:spacing w:val="-2"/>
          <w:sz w:val="24"/>
        </w:rPr>
        <w:t xml:space="preserve"> </w:t>
      </w:r>
      <w:r>
        <w:rPr>
          <w:rFonts w:ascii="Arial MT"/>
          <w:color w:val="535251"/>
          <w:sz w:val="24"/>
        </w:rPr>
        <w:t>Huari</w:t>
      </w:r>
      <w:r>
        <w:rPr>
          <w:rFonts w:ascii="Arial MT"/>
          <w:color w:val="535251"/>
          <w:spacing w:val="-4"/>
          <w:sz w:val="24"/>
        </w:rPr>
        <w:t xml:space="preserve"> </w:t>
      </w:r>
      <w:r>
        <w:rPr>
          <w:rFonts w:ascii="Arial MT"/>
          <w:color w:val="535251"/>
          <w:sz w:val="24"/>
        </w:rPr>
        <w:t>Paola</w:t>
      </w:r>
      <w:r>
        <w:rPr>
          <w:rFonts w:ascii="Arial MT"/>
          <w:color w:val="535251"/>
          <w:spacing w:val="-3"/>
          <w:sz w:val="24"/>
        </w:rPr>
        <w:t xml:space="preserve"> </w:t>
      </w:r>
      <w:r>
        <w:rPr>
          <w:rFonts w:ascii="Arial MT"/>
          <w:color w:val="535251"/>
          <w:sz w:val="24"/>
        </w:rPr>
        <w:t>Karoline.</w:t>
      </w:r>
    </w:p>
    <w:p w14:paraId="11F217B8" w14:textId="77777777" w:rsidR="006A5D0B" w:rsidRDefault="006A5D0B">
      <w:pPr>
        <w:pStyle w:val="Textoindependiente"/>
        <w:spacing w:before="6"/>
        <w:rPr>
          <w:rFonts w:ascii="Arial MT"/>
          <w:sz w:val="24"/>
        </w:rPr>
      </w:pPr>
    </w:p>
    <w:p w14:paraId="0F84A48B" w14:textId="77777777" w:rsidR="006A5D0B" w:rsidRDefault="00DB6332">
      <w:pPr>
        <w:ind w:left="102"/>
        <w:rPr>
          <w:rFonts w:ascii="Arial MT"/>
          <w:sz w:val="24"/>
        </w:rPr>
      </w:pPr>
      <w:r>
        <w:rPr>
          <w:rFonts w:ascii="Arial MT"/>
          <w:color w:val="535251"/>
          <w:sz w:val="24"/>
        </w:rPr>
        <w:t>-Matias</w:t>
      </w:r>
      <w:r>
        <w:rPr>
          <w:rFonts w:ascii="Arial MT"/>
          <w:color w:val="535251"/>
          <w:spacing w:val="-3"/>
          <w:sz w:val="24"/>
        </w:rPr>
        <w:t xml:space="preserve"> </w:t>
      </w:r>
      <w:r>
        <w:rPr>
          <w:rFonts w:ascii="Arial MT"/>
          <w:color w:val="535251"/>
          <w:sz w:val="24"/>
        </w:rPr>
        <w:t>Tello</w:t>
      </w:r>
      <w:r>
        <w:rPr>
          <w:rFonts w:ascii="Arial MT"/>
          <w:color w:val="535251"/>
          <w:spacing w:val="-2"/>
          <w:sz w:val="24"/>
        </w:rPr>
        <w:t xml:space="preserve"> </w:t>
      </w:r>
      <w:r>
        <w:rPr>
          <w:rFonts w:ascii="Arial MT"/>
          <w:color w:val="535251"/>
          <w:sz w:val="24"/>
        </w:rPr>
        <w:t>Michell</w:t>
      </w:r>
      <w:r>
        <w:rPr>
          <w:rFonts w:ascii="Arial MT"/>
          <w:color w:val="535251"/>
          <w:spacing w:val="-3"/>
          <w:sz w:val="24"/>
        </w:rPr>
        <w:t xml:space="preserve"> </w:t>
      </w:r>
      <w:r>
        <w:rPr>
          <w:rFonts w:ascii="Arial MT"/>
          <w:color w:val="535251"/>
          <w:sz w:val="24"/>
        </w:rPr>
        <w:t>Karen</w:t>
      </w:r>
      <w:r>
        <w:rPr>
          <w:rFonts w:ascii="Arial MT"/>
          <w:color w:val="535251"/>
          <w:spacing w:val="-1"/>
          <w:sz w:val="24"/>
        </w:rPr>
        <w:t xml:space="preserve"> </w:t>
      </w:r>
      <w:r>
        <w:rPr>
          <w:rFonts w:ascii="Arial MT"/>
          <w:color w:val="535251"/>
          <w:sz w:val="24"/>
        </w:rPr>
        <w:t>Angelica.</w:t>
      </w:r>
    </w:p>
    <w:p w14:paraId="6EA932E6" w14:textId="77777777" w:rsidR="006A5D0B" w:rsidRDefault="006A5D0B">
      <w:pPr>
        <w:pStyle w:val="Textoindependiente"/>
        <w:spacing w:before="2"/>
        <w:rPr>
          <w:rFonts w:ascii="Arial MT"/>
          <w:sz w:val="24"/>
        </w:rPr>
      </w:pPr>
    </w:p>
    <w:p w14:paraId="6C12898E" w14:textId="77777777" w:rsidR="006A5D0B" w:rsidRDefault="00DB6332">
      <w:pPr>
        <w:ind w:left="102"/>
        <w:rPr>
          <w:rFonts w:ascii="Arial MT"/>
          <w:sz w:val="24"/>
        </w:rPr>
      </w:pPr>
      <w:r>
        <w:rPr>
          <w:rFonts w:ascii="Arial MT"/>
          <w:color w:val="535251"/>
          <w:sz w:val="24"/>
        </w:rPr>
        <w:t>-Velasquez</w:t>
      </w:r>
      <w:r>
        <w:rPr>
          <w:rFonts w:ascii="Arial MT"/>
          <w:color w:val="535251"/>
          <w:spacing w:val="-2"/>
          <w:sz w:val="24"/>
        </w:rPr>
        <w:t xml:space="preserve"> </w:t>
      </w:r>
      <w:r>
        <w:rPr>
          <w:rFonts w:ascii="Arial MT"/>
          <w:color w:val="535251"/>
          <w:sz w:val="24"/>
        </w:rPr>
        <w:t>Bazan</w:t>
      </w:r>
      <w:r>
        <w:rPr>
          <w:rFonts w:ascii="Arial MT"/>
          <w:color w:val="535251"/>
          <w:spacing w:val="-4"/>
          <w:sz w:val="24"/>
        </w:rPr>
        <w:t xml:space="preserve"> </w:t>
      </w:r>
      <w:r>
        <w:rPr>
          <w:rFonts w:ascii="Arial MT"/>
          <w:color w:val="535251"/>
          <w:sz w:val="24"/>
        </w:rPr>
        <w:t>Marialena</w:t>
      </w:r>
      <w:r>
        <w:rPr>
          <w:rFonts w:ascii="Arial MT"/>
          <w:color w:val="535251"/>
          <w:spacing w:val="-4"/>
          <w:sz w:val="24"/>
        </w:rPr>
        <w:t xml:space="preserve"> </w:t>
      </w:r>
      <w:r>
        <w:rPr>
          <w:rFonts w:ascii="Arial MT"/>
          <w:color w:val="535251"/>
          <w:sz w:val="24"/>
        </w:rPr>
        <w:t>Susan.</w:t>
      </w:r>
    </w:p>
    <w:p w14:paraId="1E33EAEC" w14:textId="77777777" w:rsidR="006A5D0B" w:rsidRDefault="006A5D0B">
      <w:pPr>
        <w:pStyle w:val="Textoindependiente"/>
        <w:spacing w:before="6"/>
        <w:rPr>
          <w:rFonts w:ascii="Arial MT"/>
          <w:sz w:val="24"/>
        </w:rPr>
      </w:pPr>
    </w:p>
    <w:p w14:paraId="48C82D96" w14:textId="77777777" w:rsidR="006A5D0B" w:rsidRDefault="00DB6332">
      <w:pPr>
        <w:pStyle w:val="Ttulo1"/>
      </w:pPr>
      <w:r>
        <w:rPr>
          <w:color w:val="2D74B5"/>
          <w:w w:val="105"/>
        </w:rPr>
        <w:t>DATOS</w:t>
      </w:r>
      <w:r>
        <w:rPr>
          <w:color w:val="2D74B5"/>
          <w:spacing w:val="1"/>
          <w:w w:val="105"/>
        </w:rPr>
        <w:t xml:space="preserve"> </w:t>
      </w:r>
      <w:r>
        <w:rPr>
          <w:color w:val="2D74B5"/>
          <w:w w:val="105"/>
        </w:rPr>
        <w:t>DEL</w:t>
      </w:r>
      <w:r>
        <w:rPr>
          <w:color w:val="2D74B5"/>
          <w:spacing w:val="-3"/>
          <w:w w:val="105"/>
        </w:rPr>
        <w:t xml:space="preserve"> </w:t>
      </w:r>
      <w:r>
        <w:rPr>
          <w:color w:val="2D74B5"/>
          <w:w w:val="105"/>
        </w:rPr>
        <w:t>PROYECTO</w:t>
      </w:r>
    </w:p>
    <w:p w14:paraId="4289A2C4" w14:textId="30AC2951" w:rsidR="006A5D0B" w:rsidRPr="007744D4" w:rsidRDefault="00DB6332">
      <w:pPr>
        <w:pStyle w:val="Ttulo2"/>
        <w:numPr>
          <w:ilvl w:val="0"/>
          <w:numId w:val="1"/>
        </w:numPr>
        <w:tabs>
          <w:tab w:val="left" w:pos="320"/>
        </w:tabs>
        <w:spacing w:before="273"/>
      </w:pPr>
      <w:r>
        <w:rPr>
          <w:color w:val="44536A"/>
        </w:rPr>
        <w:t>Título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del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proyecto</w:t>
      </w:r>
    </w:p>
    <w:p w14:paraId="57B9E1E4" w14:textId="20FF5C5E" w:rsidR="007744D4" w:rsidRPr="007744D4" w:rsidRDefault="007744D4" w:rsidP="007744D4">
      <w:pPr>
        <w:pStyle w:val="Ttulo2"/>
        <w:tabs>
          <w:tab w:val="left" w:pos="320"/>
        </w:tabs>
        <w:spacing w:before="273"/>
        <w:ind w:firstLine="0"/>
      </w:pPr>
      <w:r w:rsidRPr="007744D4">
        <w:t>Sistema de ventas “Qhatu”</w:t>
      </w:r>
    </w:p>
    <w:p w14:paraId="241E6A67" w14:textId="77777777" w:rsidR="000416AD" w:rsidRPr="000416AD" w:rsidRDefault="000416AD" w:rsidP="00AA3A13">
      <w:pPr>
        <w:pStyle w:val="Ttulo2"/>
        <w:tabs>
          <w:tab w:val="left" w:pos="320"/>
        </w:tabs>
        <w:ind w:left="0" w:firstLine="0"/>
      </w:pPr>
    </w:p>
    <w:p w14:paraId="1691DEC3" w14:textId="04C329E9" w:rsidR="006A5D0B" w:rsidRPr="00AA3A13" w:rsidRDefault="00DB6332">
      <w:pPr>
        <w:pStyle w:val="Ttulo2"/>
        <w:numPr>
          <w:ilvl w:val="0"/>
          <w:numId w:val="1"/>
        </w:numPr>
        <w:tabs>
          <w:tab w:val="left" w:pos="320"/>
        </w:tabs>
      </w:pPr>
      <w:r>
        <w:rPr>
          <w:color w:val="44536A"/>
        </w:rPr>
        <w:t>Descripción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del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proyecto</w:t>
      </w:r>
    </w:p>
    <w:p w14:paraId="4E2B9507" w14:textId="77777777" w:rsidR="00AA3A13" w:rsidRDefault="00AA3A13" w:rsidP="00AA3A13">
      <w:pPr>
        <w:pStyle w:val="Ttulo2"/>
        <w:tabs>
          <w:tab w:val="left" w:pos="320"/>
        </w:tabs>
        <w:ind w:firstLine="0"/>
      </w:pPr>
    </w:p>
    <w:p w14:paraId="6EE69256" w14:textId="22EDE9E2" w:rsidR="005D2B08" w:rsidRDefault="005D2B08" w:rsidP="000416AD">
      <w:pPr>
        <w:pStyle w:val="Ttulo2"/>
        <w:tabs>
          <w:tab w:val="left" w:pos="320"/>
        </w:tabs>
        <w:ind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Los </w:t>
      </w:r>
      <w:r w:rsidRPr="005D2B08">
        <w:rPr>
          <w:b w:val="0"/>
          <w:bCs w:val="0"/>
          <w:sz w:val="22"/>
          <w:szCs w:val="22"/>
        </w:rPr>
        <w:t>productores minoristas</w:t>
      </w:r>
      <w:r>
        <w:rPr>
          <w:b w:val="0"/>
          <w:bCs w:val="0"/>
          <w:sz w:val="22"/>
          <w:szCs w:val="22"/>
        </w:rPr>
        <w:t xml:space="preserve"> de las zonas poco conocidas del país </w:t>
      </w:r>
      <w:r w:rsidRPr="00A468B5">
        <w:rPr>
          <w:b w:val="0"/>
          <w:bCs w:val="0"/>
          <w:sz w:val="22"/>
          <w:szCs w:val="22"/>
        </w:rPr>
        <w:t>presentan</w:t>
      </w:r>
      <w:r w:rsidR="000416AD" w:rsidRPr="00A468B5">
        <w:rPr>
          <w:b w:val="0"/>
          <w:bCs w:val="0"/>
          <w:sz w:val="22"/>
          <w:szCs w:val="22"/>
        </w:rPr>
        <w:t xml:space="preserve"> inconvenientes con lo que respecta a la venta de productos, ya que su método de venta a seguir es convencional y desorganizado, haciendo que esto genere un problema en la distribución y expansión de </w:t>
      </w:r>
      <w:r>
        <w:rPr>
          <w:b w:val="0"/>
          <w:bCs w:val="0"/>
          <w:sz w:val="22"/>
          <w:szCs w:val="22"/>
        </w:rPr>
        <w:t>sus</w:t>
      </w:r>
      <w:r w:rsidR="000416AD" w:rsidRPr="00A468B5">
        <w:rPr>
          <w:b w:val="0"/>
          <w:bCs w:val="0"/>
          <w:sz w:val="22"/>
          <w:szCs w:val="22"/>
        </w:rPr>
        <w:t xml:space="preserve"> productos. </w:t>
      </w:r>
    </w:p>
    <w:p w14:paraId="0084FDE2" w14:textId="2D84CB6C" w:rsidR="000416AD" w:rsidRPr="00A468B5" w:rsidRDefault="000416AD" w:rsidP="000416AD">
      <w:pPr>
        <w:pStyle w:val="Ttulo2"/>
        <w:tabs>
          <w:tab w:val="left" w:pos="320"/>
        </w:tabs>
        <w:ind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El presente proyecto, se enfoca en desarrollar un sistema para la gestión de información y venta de los productos de</w:t>
      </w:r>
      <w:r w:rsidR="005D2B08">
        <w:rPr>
          <w:b w:val="0"/>
          <w:bCs w:val="0"/>
          <w:sz w:val="22"/>
          <w:szCs w:val="22"/>
        </w:rPr>
        <w:t xml:space="preserve"> las zonas más remotas del país, dirigido a</w:t>
      </w:r>
      <w:r>
        <w:rPr>
          <w:b w:val="0"/>
          <w:bCs w:val="0"/>
          <w:sz w:val="22"/>
          <w:szCs w:val="22"/>
        </w:rPr>
        <w:t xml:space="preserve"> personas que desconocen o no están informados de los productos maravillosos que ofrece</w:t>
      </w:r>
      <w:r w:rsidR="005D2B08">
        <w:rPr>
          <w:b w:val="0"/>
          <w:bCs w:val="0"/>
          <w:sz w:val="22"/>
          <w:szCs w:val="22"/>
        </w:rPr>
        <w:t>n estas personas</w:t>
      </w:r>
      <w:r>
        <w:rPr>
          <w:b w:val="0"/>
          <w:bCs w:val="0"/>
          <w:sz w:val="22"/>
          <w:szCs w:val="22"/>
        </w:rPr>
        <w:t xml:space="preserve">. El objetivo </w:t>
      </w:r>
      <w:r w:rsidR="005D2B08">
        <w:rPr>
          <w:b w:val="0"/>
          <w:bCs w:val="0"/>
          <w:sz w:val="22"/>
          <w:szCs w:val="22"/>
        </w:rPr>
        <w:t>de este proyecto es crear una</w:t>
      </w:r>
      <w:r>
        <w:rPr>
          <w:b w:val="0"/>
          <w:bCs w:val="0"/>
          <w:sz w:val="22"/>
          <w:szCs w:val="22"/>
        </w:rPr>
        <w:t xml:space="preserve"> </w:t>
      </w:r>
      <w:r w:rsidR="005D2B08" w:rsidRPr="005D2B08">
        <w:rPr>
          <w:b w:val="0"/>
          <w:bCs w:val="0"/>
          <w:sz w:val="22"/>
          <w:szCs w:val="22"/>
        </w:rPr>
        <w:t>plataforma de ayuda en vitrina para los productores minoristas de diferentes regiones</w:t>
      </w:r>
      <w:r w:rsidR="005D2B08">
        <w:rPr>
          <w:b w:val="0"/>
          <w:bCs w:val="0"/>
          <w:sz w:val="22"/>
          <w:szCs w:val="22"/>
        </w:rPr>
        <w:t xml:space="preserve"> y que el </w:t>
      </w:r>
      <w:r>
        <w:rPr>
          <w:b w:val="0"/>
          <w:bCs w:val="0"/>
          <w:sz w:val="22"/>
          <w:szCs w:val="22"/>
        </w:rPr>
        <w:t xml:space="preserve">producto de </w:t>
      </w:r>
      <w:r w:rsidR="005D2B08">
        <w:rPr>
          <w:b w:val="0"/>
          <w:bCs w:val="0"/>
          <w:sz w:val="22"/>
          <w:szCs w:val="22"/>
        </w:rPr>
        <w:t xml:space="preserve">los pequeños agricultores </w:t>
      </w:r>
      <w:r>
        <w:rPr>
          <w:b w:val="0"/>
          <w:bCs w:val="0"/>
          <w:sz w:val="22"/>
          <w:szCs w:val="22"/>
        </w:rPr>
        <w:t xml:space="preserve">sea conocido y valorado en la capital (Lima), y por consecuencia cumplir en su totalidad la oferta y demanda </w:t>
      </w:r>
      <w:r w:rsidR="005D2B08">
        <w:rPr>
          <w:b w:val="0"/>
          <w:bCs w:val="0"/>
          <w:sz w:val="22"/>
          <w:szCs w:val="22"/>
        </w:rPr>
        <w:t>para reducir de la pobreza en nuestro País</w:t>
      </w:r>
      <w:r>
        <w:rPr>
          <w:b w:val="0"/>
          <w:bCs w:val="0"/>
          <w:sz w:val="22"/>
          <w:szCs w:val="22"/>
        </w:rPr>
        <w:t xml:space="preserve">. </w:t>
      </w:r>
    </w:p>
    <w:p w14:paraId="3DA21EA1" w14:textId="77777777" w:rsidR="000416AD" w:rsidRDefault="000416AD">
      <w:pPr>
        <w:pStyle w:val="Textoindependiente"/>
        <w:spacing w:before="9"/>
        <w:rPr>
          <w:sz w:val="19"/>
        </w:rPr>
      </w:pPr>
    </w:p>
    <w:p w14:paraId="767098AF" w14:textId="77777777" w:rsidR="006A5D0B" w:rsidRDefault="00DB6332">
      <w:pPr>
        <w:pStyle w:val="Ttulo2"/>
        <w:numPr>
          <w:ilvl w:val="0"/>
          <w:numId w:val="1"/>
        </w:numPr>
        <w:tabs>
          <w:tab w:val="left" w:pos="320"/>
        </w:tabs>
      </w:pPr>
      <w:r>
        <w:rPr>
          <w:color w:val="44536A"/>
        </w:rPr>
        <w:t>Alcance</w:t>
      </w:r>
    </w:p>
    <w:p w14:paraId="4A1391A3" w14:textId="0489A7A6" w:rsidR="0092064E" w:rsidRPr="00047104" w:rsidRDefault="0092064E" w:rsidP="0092064E">
      <w:pPr>
        <w:pStyle w:val="Textoindependiente"/>
        <w:numPr>
          <w:ilvl w:val="0"/>
          <w:numId w:val="3"/>
        </w:numPr>
        <w:spacing w:before="5"/>
        <w:rPr>
          <w:rFonts w:ascii="Arial" w:eastAsiaTheme="minorEastAsia" w:hAnsi="Arial" w:cs="Arial"/>
        </w:rPr>
      </w:pPr>
      <w:r w:rsidRPr="00047104">
        <w:rPr>
          <w:rFonts w:ascii="Arial" w:eastAsiaTheme="minorEastAsia" w:hAnsi="Arial" w:cs="Arial"/>
        </w:rPr>
        <w:t>El sistema de ventas registrará a los comerciantes de agricultura de zonas descentralizadas, para esto el registro contará con datos específicos como los datos del DNI como el número de Ubigeo para así relacionar a los que se encuentren por la misma zona, asimismo se les brindará un usuario y contraseña</w:t>
      </w:r>
    </w:p>
    <w:p w14:paraId="6BC70775" w14:textId="44404E00" w:rsidR="0092064E" w:rsidRPr="00047104" w:rsidRDefault="0092064E" w:rsidP="0092064E">
      <w:pPr>
        <w:pStyle w:val="Textoindependiente"/>
        <w:numPr>
          <w:ilvl w:val="0"/>
          <w:numId w:val="3"/>
        </w:numPr>
        <w:spacing w:before="5"/>
        <w:rPr>
          <w:rFonts w:ascii="Arial" w:eastAsiaTheme="minorEastAsia" w:hAnsi="Arial" w:cs="Arial"/>
        </w:rPr>
      </w:pPr>
      <w:r w:rsidRPr="00047104">
        <w:rPr>
          <w:rFonts w:ascii="Arial" w:eastAsiaTheme="minorEastAsia" w:hAnsi="Arial" w:cs="Arial"/>
        </w:rPr>
        <w:t>El sistema de ventas Qhatu agregará una breve descripción del producto haciendo hincapié no solo en el uso alimenticio sino también medicinal e incluso en algunos casos hasta artesanal</w:t>
      </w:r>
    </w:p>
    <w:p w14:paraId="71FD32D5" w14:textId="7B3814C7" w:rsidR="00047104" w:rsidRPr="00047104" w:rsidRDefault="00047104" w:rsidP="00047104">
      <w:pPr>
        <w:pStyle w:val="Textoindependiente"/>
        <w:numPr>
          <w:ilvl w:val="0"/>
          <w:numId w:val="3"/>
        </w:numPr>
        <w:spacing w:before="5"/>
        <w:rPr>
          <w:rFonts w:ascii="Arial" w:eastAsiaTheme="minorEastAsia" w:hAnsi="Arial" w:cs="Arial"/>
        </w:rPr>
      </w:pPr>
      <w:r w:rsidRPr="00047104">
        <w:rPr>
          <w:rFonts w:ascii="Arial" w:eastAsiaTheme="minorEastAsia" w:hAnsi="Arial" w:cs="Arial"/>
        </w:rPr>
        <w:t>El sistema de ventas registrara la cantidad total de productos según el tipo de comerciante y su ubicación</w:t>
      </w:r>
    </w:p>
    <w:p w14:paraId="4D760D43" w14:textId="5FE9B825" w:rsidR="0092064E" w:rsidRPr="00047104" w:rsidRDefault="0092064E" w:rsidP="0092064E">
      <w:pPr>
        <w:pStyle w:val="Textoindependiente"/>
        <w:numPr>
          <w:ilvl w:val="0"/>
          <w:numId w:val="3"/>
        </w:numPr>
        <w:spacing w:before="5"/>
        <w:rPr>
          <w:rFonts w:ascii="Arial" w:eastAsiaTheme="minorEastAsia" w:hAnsi="Arial" w:cs="Arial"/>
        </w:rPr>
      </w:pPr>
      <w:r w:rsidRPr="00047104">
        <w:rPr>
          <w:rFonts w:ascii="Arial" w:eastAsiaTheme="minorEastAsia" w:hAnsi="Arial" w:cs="Arial"/>
        </w:rPr>
        <w:t xml:space="preserve">El sistema de ventas Qhatu permitirá a los compradores hacer un seguimiento de su producto desde la fecha en la que se sembró y dependiendo del tipo de producto se estimara la fecha de cosecha para así </w:t>
      </w:r>
      <w:r w:rsidR="00047104" w:rsidRPr="00047104">
        <w:rPr>
          <w:rFonts w:ascii="Arial" w:eastAsiaTheme="minorEastAsia" w:hAnsi="Arial" w:cs="Arial"/>
        </w:rPr>
        <w:t>acordar que en la venta se asegure un producto fresco</w:t>
      </w:r>
    </w:p>
    <w:p w14:paraId="3E1A2ADF" w14:textId="1E066775" w:rsidR="00047104" w:rsidRPr="00047104" w:rsidRDefault="00047104" w:rsidP="00047104">
      <w:pPr>
        <w:pStyle w:val="Textoindependiente"/>
        <w:numPr>
          <w:ilvl w:val="0"/>
          <w:numId w:val="3"/>
        </w:numPr>
        <w:spacing w:before="5"/>
        <w:rPr>
          <w:rFonts w:ascii="Arial" w:eastAsiaTheme="minorEastAsia" w:hAnsi="Arial" w:cs="Arial"/>
        </w:rPr>
      </w:pPr>
      <w:r w:rsidRPr="00047104">
        <w:rPr>
          <w:rFonts w:ascii="Arial" w:eastAsiaTheme="minorEastAsia" w:hAnsi="Arial" w:cs="Arial"/>
        </w:rPr>
        <w:t xml:space="preserve">El sistema gracias a la ubicación registrada obtendrá la región que produce mayor y menor cantidad de ventas </w:t>
      </w:r>
    </w:p>
    <w:p w14:paraId="44E7A39F" w14:textId="5F473DB1" w:rsidR="0092064E" w:rsidRPr="00047104" w:rsidRDefault="0092064E" w:rsidP="0092064E">
      <w:pPr>
        <w:pStyle w:val="Textoindependiente"/>
        <w:numPr>
          <w:ilvl w:val="0"/>
          <w:numId w:val="3"/>
        </w:numPr>
        <w:spacing w:before="5"/>
        <w:rPr>
          <w:rFonts w:ascii="Arial" w:eastAsiaTheme="minorEastAsia" w:hAnsi="Arial" w:cs="Arial"/>
        </w:rPr>
      </w:pPr>
      <w:r w:rsidRPr="00047104">
        <w:rPr>
          <w:rFonts w:ascii="Arial" w:eastAsiaTheme="minorEastAsia" w:hAnsi="Arial" w:cs="Arial"/>
        </w:rPr>
        <w:t xml:space="preserve">El sistema de ventas Qhatu contará con un listado de productos agrícolas junto a su </w:t>
      </w:r>
      <w:r w:rsidRPr="00047104">
        <w:rPr>
          <w:rFonts w:ascii="Arial" w:eastAsiaTheme="minorEastAsia" w:hAnsi="Arial" w:cs="Arial"/>
        </w:rPr>
        <w:lastRenderedPageBreak/>
        <w:t>precio detallando el tipo de suelo, la presencia de nutrientes, el clima, y hasta el agua con el que se hidratará el cultivo de dicho producto</w:t>
      </w:r>
    </w:p>
    <w:p w14:paraId="535F374A" w14:textId="1023D72B" w:rsidR="005A2503" w:rsidRPr="00047104" w:rsidRDefault="005A2503" w:rsidP="0092064E">
      <w:pPr>
        <w:pStyle w:val="Textoindependiente"/>
        <w:numPr>
          <w:ilvl w:val="0"/>
          <w:numId w:val="3"/>
        </w:numPr>
        <w:spacing w:before="5"/>
        <w:rPr>
          <w:rFonts w:ascii="Arial" w:eastAsiaTheme="minorEastAsia" w:hAnsi="Arial" w:cs="Arial"/>
        </w:rPr>
      </w:pPr>
      <w:r w:rsidRPr="00047104">
        <w:rPr>
          <w:rFonts w:ascii="Arial" w:eastAsiaTheme="minorEastAsia" w:hAnsi="Arial" w:cs="Arial"/>
        </w:rPr>
        <w:t>El sistema de ventas Qhatu registrará el producto más solicitado</w:t>
      </w:r>
    </w:p>
    <w:p w14:paraId="7BB43276" w14:textId="681AD36E" w:rsidR="005A2503" w:rsidRPr="00047104" w:rsidRDefault="005A2503" w:rsidP="0092064E">
      <w:pPr>
        <w:pStyle w:val="Textoindependiente"/>
        <w:numPr>
          <w:ilvl w:val="0"/>
          <w:numId w:val="3"/>
        </w:numPr>
        <w:spacing w:before="5"/>
        <w:rPr>
          <w:rFonts w:ascii="Arial" w:eastAsiaTheme="minorEastAsia" w:hAnsi="Arial" w:cs="Arial"/>
        </w:rPr>
      </w:pPr>
      <w:r w:rsidRPr="00047104">
        <w:rPr>
          <w:rFonts w:ascii="Arial" w:eastAsiaTheme="minorEastAsia" w:hAnsi="Arial" w:cs="Arial"/>
        </w:rPr>
        <w:t>El sistema presentará el porcentaje de crecimiento de la venta de los productos respecto al anterior periodo</w:t>
      </w:r>
    </w:p>
    <w:p w14:paraId="682E1256" w14:textId="3BEA0148" w:rsidR="005A2503" w:rsidRDefault="005A2503" w:rsidP="0092064E">
      <w:pPr>
        <w:pStyle w:val="Textoindependiente"/>
        <w:numPr>
          <w:ilvl w:val="0"/>
          <w:numId w:val="3"/>
        </w:numPr>
        <w:spacing w:before="5"/>
        <w:rPr>
          <w:rFonts w:ascii="Arial" w:eastAsiaTheme="minorEastAsia" w:hAnsi="Arial" w:cs="Arial"/>
        </w:rPr>
      </w:pPr>
      <w:r w:rsidRPr="00047104">
        <w:rPr>
          <w:rFonts w:ascii="Arial" w:eastAsiaTheme="minorEastAsia" w:hAnsi="Arial" w:cs="Arial"/>
        </w:rPr>
        <w:t xml:space="preserve">En el sistema se </w:t>
      </w:r>
      <w:r w:rsidR="00047104" w:rsidRPr="00047104">
        <w:rPr>
          <w:rFonts w:ascii="Arial" w:eastAsiaTheme="minorEastAsia" w:hAnsi="Arial" w:cs="Arial"/>
        </w:rPr>
        <w:t>analizará</w:t>
      </w:r>
      <w:r w:rsidRPr="00047104">
        <w:rPr>
          <w:rFonts w:ascii="Arial" w:eastAsiaTheme="minorEastAsia" w:hAnsi="Arial" w:cs="Arial"/>
        </w:rPr>
        <w:t xml:space="preserve"> el beneficio neto del productor agrícola</w:t>
      </w:r>
    </w:p>
    <w:p w14:paraId="1B3FFF20" w14:textId="012B2B8C" w:rsidR="00047104" w:rsidRDefault="00047104" w:rsidP="00047104">
      <w:pPr>
        <w:pStyle w:val="Textoindependiente"/>
        <w:spacing w:before="5"/>
        <w:ind w:left="720"/>
        <w:rPr>
          <w:rFonts w:ascii="Arial" w:eastAsiaTheme="minorEastAsia" w:hAnsi="Arial" w:cs="Arial"/>
        </w:rPr>
      </w:pPr>
    </w:p>
    <w:p w14:paraId="703240D2" w14:textId="77777777" w:rsidR="00047104" w:rsidRPr="00047104" w:rsidRDefault="00047104" w:rsidP="00047104">
      <w:pPr>
        <w:pStyle w:val="Textoindependiente"/>
        <w:spacing w:before="5"/>
        <w:ind w:left="720"/>
        <w:rPr>
          <w:rFonts w:ascii="Arial" w:eastAsiaTheme="minorEastAsia" w:hAnsi="Arial" w:cs="Arial"/>
        </w:rPr>
      </w:pPr>
    </w:p>
    <w:p w14:paraId="4FF877CF" w14:textId="77777777" w:rsidR="005A2503" w:rsidRDefault="005A2503" w:rsidP="00047104">
      <w:pPr>
        <w:pStyle w:val="Textoindependiente"/>
        <w:spacing w:before="5"/>
        <w:ind w:left="720"/>
        <w:rPr>
          <w:sz w:val="21"/>
        </w:rPr>
      </w:pPr>
    </w:p>
    <w:p w14:paraId="59F468C8" w14:textId="54CA34FC" w:rsidR="006A5D0B" w:rsidRPr="00DB6332" w:rsidRDefault="00DB6332">
      <w:pPr>
        <w:pStyle w:val="Ttulo2"/>
        <w:numPr>
          <w:ilvl w:val="0"/>
          <w:numId w:val="1"/>
        </w:numPr>
        <w:tabs>
          <w:tab w:val="left" w:pos="320"/>
        </w:tabs>
      </w:pPr>
      <w:r>
        <w:rPr>
          <w:color w:val="44536A"/>
        </w:rPr>
        <w:t>Indicadores</w:t>
      </w:r>
    </w:p>
    <w:p w14:paraId="6C5F9829" w14:textId="77777777" w:rsidR="00DB6332" w:rsidRDefault="00DB6332" w:rsidP="00DB6332">
      <w:pPr>
        <w:pStyle w:val="Ttulo2"/>
        <w:tabs>
          <w:tab w:val="left" w:pos="320"/>
        </w:tabs>
        <w:ind w:firstLine="0"/>
      </w:pPr>
    </w:p>
    <w:p w14:paraId="69B2A9E0" w14:textId="77777777" w:rsidR="00DB6332" w:rsidRPr="00E8174E" w:rsidRDefault="00DB6332" w:rsidP="00DB6332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 w:rsidRPr="00E8174E">
        <w:t>Indicador en porcentaje de crecimiento o decrecimiento del número de productos vendidos respecto al mes anterior.</w:t>
      </w:r>
    </w:p>
    <w:p w14:paraId="062BF2AF" w14:textId="77777777" w:rsidR="00DB6332" w:rsidRPr="00E8174E" w:rsidRDefault="00DB6332" w:rsidP="00DB6332">
      <w:pPr>
        <w:rPr>
          <w:rFonts w:eastAsiaTheme="minorEastAsia"/>
          <w:color w:val="4F81BD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</w:rPr>
            <m:t>%variaciòn=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4F81BD" w:themeColor="accent1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</w:rPr>
                <m:t>Cantidad de productos vendidos en el mes (i+1)-Cantidad de productos vendidos en el mes (i)</m:t>
              </m:r>
            </m:num>
            <m:den>
              <m:r>
                <w:rPr>
                  <w:rFonts w:ascii="Cambria Math" w:hAnsi="Cambria Math"/>
                  <w:color w:val="4F81BD" w:themeColor="accent1"/>
                </w:rPr>
                <m:t>Cantidad de productos vendidos en el mes (i)</m:t>
              </m:r>
            </m:den>
          </m:f>
          <m:r>
            <w:rPr>
              <w:rFonts w:ascii="Cambria Math" w:hAnsi="Cambria Math"/>
              <w:color w:val="4F81BD" w:themeColor="accent1"/>
            </w:rPr>
            <m:t>*100%</m:t>
          </m:r>
        </m:oMath>
      </m:oMathPara>
    </w:p>
    <w:p w14:paraId="5F09E429" w14:textId="77777777" w:rsidR="00DB6332" w:rsidRDefault="00DB6332" w:rsidP="00DB6332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 w:rsidRPr="00E8174E">
        <w:t>Indicador en porcentaje de ingresos por mes.</w:t>
      </w:r>
    </w:p>
    <w:p w14:paraId="1982E8C4" w14:textId="77777777" w:rsidR="00DB6332" w:rsidRPr="00A3250E" w:rsidRDefault="00DB6332" w:rsidP="00DB6332">
      <w:pPr>
        <w:pStyle w:val="Prrafodelista"/>
        <w:rPr>
          <w:rFonts w:eastAsiaTheme="minorEastAsia"/>
          <w:color w:val="4F81BD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</w:rPr>
            <m:t>%variaciòn=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</w:rPr>
                <m:t>Ingresos en el mes (i+1)-Ingresos en el mes(i)</m:t>
              </m:r>
            </m:num>
            <m:den>
              <m:r>
                <w:rPr>
                  <w:rFonts w:ascii="Cambria Math" w:hAnsi="Cambria Math"/>
                  <w:color w:val="4F81BD" w:themeColor="accent1"/>
                </w:rPr>
                <m:t>Ingresos en el mes(i)</m:t>
              </m:r>
            </m:den>
          </m:f>
          <m:r>
            <w:rPr>
              <w:rFonts w:ascii="Cambria Math" w:hAnsi="Cambria Math"/>
              <w:color w:val="4F81BD" w:themeColor="accent1"/>
            </w:rPr>
            <m:t>*100%</m:t>
          </m:r>
        </m:oMath>
      </m:oMathPara>
    </w:p>
    <w:p w14:paraId="4E2861F2" w14:textId="77777777" w:rsidR="00DB6332" w:rsidRPr="00A3250E" w:rsidRDefault="00DB6332" w:rsidP="00DB6332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 xml:space="preserve">Beneficio para el productor </w:t>
      </w:r>
    </w:p>
    <w:p w14:paraId="7E426A56" w14:textId="77777777" w:rsidR="00DB6332" w:rsidRPr="00A3250E" w:rsidRDefault="00DB6332" w:rsidP="00DB6332">
      <w:pPr>
        <w:pStyle w:val="Prrafodelista"/>
        <w:ind w:left="720" w:firstLine="0"/>
        <w:rPr>
          <w:rFonts w:eastAsiaTheme="minorEastAsia"/>
          <w:color w:val="4F81BD" w:themeColor="accent1"/>
        </w:rPr>
      </w:pPr>
      <w:r w:rsidRPr="00A3250E">
        <w:rPr>
          <w:rFonts w:eastAsiaTheme="minorEastAsia"/>
          <w:color w:val="4F81BD" w:themeColor="accent1"/>
        </w:rPr>
        <w:t xml:space="preserve">B = ingresos-egresos </w:t>
      </w:r>
    </w:p>
    <w:p w14:paraId="54F654E2" w14:textId="77777777" w:rsidR="00DB6332" w:rsidRPr="00E611EC" w:rsidRDefault="00DB6332" w:rsidP="00DB6332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 xml:space="preserve">Producto con mayor venta </w:t>
      </w:r>
      <w:r w:rsidRPr="00E611EC">
        <w:rPr>
          <w:rFonts w:eastAsiaTheme="minorEastAsia"/>
          <w:color w:val="4F81BD" w:themeColor="accent1"/>
        </w:rPr>
        <w:t>(Moda)</w:t>
      </w:r>
    </w:p>
    <w:p w14:paraId="092354D2" w14:textId="77777777" w:rsidR="00DB6332" w:rsidRPr="0037758C" w:rsidRDefault="00DB6332" w:rsidP="00DB6332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Región con mayores consumidores</w:t>
      </w:r>
      <w:r w:rsidRPr="0037758C">
        <w:rPr>
          <w:rFonts w:eastAsiaTheme="minorEastAsia"/>
          <w:color w:val="4F81BD" w:themeColor="accent1"/>
        </w:rPr>
        <w:t xml:space="preserve"> (Max).</w:t>
      </w:r>
    </w:p>
    <w:p w14:paraId="2B79B34A" w14:textId="77777777" w:rsidR="00DB6332" w:rsidRPr="0037758C" w:rsidRDefault="00DB6332" w:rsidP="00DB6332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 xml:space="preserve">Región con menores consumidores </w:t>
      </w:r>
      <w:r w:rsidRPr="0037758C">
        <w:rPr>
          <w:rFonts w:eastAsiaTheme="minorEastAsia"/>
          <w:color w:val="4F81BD" w:themeColor="accent1"/>
        </w:rPr>
        <w:t>(Min).</w:t>
      </w:r>
    </w:p>
    <w:p w14:paraId="76DFDDCB" w14:textId="77777777" w:rsidR="00DB6332" w:rsidRPr="0037758C" w:rsidRDefault="00DB6332" w:rsidP="00DB6332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Cantidad de productores inscritos por departamento.</w:t>
      </w:r>
    </w:p>
    <w:p w14:paraId="054CB2A1" w14:textId="77777777" w:rsidR="00DB6332" w:rsidRPr="0037758C" w:rsidRDefault="00DB6332" w:rsidP="00DB6332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Promedio de ingresos mensuales hasta el periodo calculado.</w:t>
      </w:r>
    </w:p>
    <w:p w14:paraId="6A6D83F5" w14:textId="77777777" w:rsidR="00DB6332" w:rsidRPr="0037758C" w:rsidRDefault="00DB6332" w:rsidP="00DB6332">
      <w:pPr>
        <w:pStyle w:val="Prrafodelista"/>
        <w:ind w:left="720"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</w:rPr>
            <m:t>μ=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color w:val="4F81BD" w:themeColor="accen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4F81BD" w:themeColor="accent1"/>
                    </w:rPr>
                    <m:t>de ingresos hasta el mes i</m:t>
                  </m:r>
                </m:e>
              </m:nary>
            </m:num>
            <m:den>
              <m:r>
                <w:rPr>
                  <w:rFonts w:ascii="Cambria Math" w:hAnsi="Cambria Math"/>
                  <w:color w:val="4F81BD" w:themeColor="accent1"/>
                </w:rPr>
                <m:t>nùmero de meses</m:t>
              </m:r>
            </m:den>
          </m:f>
        </m:oMath>
      </m:oMathPara>
    </w:p>
    <w:p w14:paraId="1064B420" w14:textId="49BB7108" w:rsidR="006A5D0B" w:rsidRDefault="006A5D0B">
      <w:pPr>
        <w:pStyle w:val="Textoindependiente"/>
        <w:spacing w:line="400" w:lineRule="auto"/>
        <w:ind w:left="461" w:right="4245"/>
      </w:pPr>
    </w:p>
    <w:sectPr w:rsidR="006A5D0B">
      <w:type w:val="continuous"/>
      <w:pgSz w:w="12240" w:h="15840"/>
      <w:pgMar w:top="14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720B"/>
    <w:multiLevelType w:val="hybridMultilevel"/>
    <w:tmpl w:val="B0E029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07FCB"/>
    <w:multiLevelType w:val="hybridMultilevel"/>
    <w:tmpl w:val="9BCEBA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41129"/>
    <w:multiLevelType w:val="hybridMultilevel"/>
    <w:tmpl w:val="EE34C988"/>
    <w:lvl w:ilvl="0" w:tplc="E2F2F4E2">
      <w:start w:val="1"/>
      <w:numFmt w:val="decimal"/>
      <w:lvlText w:val="%1."/>
      <w:lvlJc w:val="left"/>
      <w:pPr>
        <w:ind w:left="319" w:hanging="218"/>
      </w:pPr>
      <w:rPr>
        <w:rFonts w:ascii="Arial" w:eastAsia="Arial" w:hAnsi="Arial" w:cs="Arial" w:hint="default"/>
        <w:b/>
        <w:bCs/>
        <w:color w:val="44536A"/>
        <w:spacing w:val="-1"/>
        <w:w w:val="99"/>
        <w:sz w:val="24"/>
        <w:szCs w:val="24"/>
        <w:lang w:val="es-ES" w:eastAsia="en-US" w:bidi="ar-SA"/>
      </w:rPr>
    </w:lvl>
    <w:lvl w:ilvl="1" w:tplc="20887300">
      <w:numFmt w:val="bullet"/>
      <w:lvlText w:val="•"/>
      <w:lvlJc w:val="left"/>
      <w:pPr>
        <w:ind w:left="1192" w:hanging="218"/>
      </w:pPr>
      <w:rPr>
        <w:rFonts w:hint="default"/>
        <w:lang w:val="es-ES" w:eastAsia="en-US" w:bidi="ar-SA"/>
      </w:rPr>
    </w:lvl>
    <w:lvl w:ilvl="2" w:tplc="636244DA">
      <w:numFmt w:val="bullet"/>
      <w:lvlText w:val="•"/>
      <w:lvlJc w:val="left"/>
      <w:pPr>
        <w:ind w:left="2064" w:hanging="218"/>
      </w:pPr>
      <w:rPr>
        <w:rFonts w:hint="default"/>
        <w:lang w:val="es-ES" w:eastAsia="en-US" w:bidi="ar-SA"/>
      </w:rPr>
    </w:lvl>
    <w:lvl w:ilvl="3" w:tplc="C840E65A">
      <w:numFmt w:val="bullet"/>
      <w:lvlText w:val="•"/>
      <w:lvlJc w:val="left"/>
      <w:pPr>
        <w:ind w:left="2936" w:hanging="218"/>
      </w:pPr>
      <w:rPr>
        <w:rFonts w:hint="default"/>
        <w:lang w:val="es-ES" w:eastAsia="en-US" w:bidi="ar-SA"/>
      </w:rPr>
    </w:lvl>
    <w:lvl w:ilvl="4" w:tplc="8DD820AE">
      <w:numFmt w:val="bullet"/>
      <w:lvlText w:val="•"/>
      <w:lvlJc w:val="left"/>
      <w:pPr>
        <w:ind w:left="3808" w:hanging="218"/>
      </w:pPr>
      <w:rPr>
        <w:rFonts w:hint="default"/>
        <w:lang w:val="es-ES" w:eastAsia="en-US" w:bidi="ar-SA"/>
      </w:rPr>
    </w:lvl>
    <w:lvl w:ilvl="5" w:tplc="1792B9CA">
      <w:numFmt w:val="bullet"/>
      <w:lvlText w:val="•"/>
      <w:lvlJc w:val="left"/>
      <w:pPr>
        <w:ind w:left="4680" w:hanging="218"/>
      </w:pPr>
      <w:rPr>
        <w:rFonts w:hint="default"/>
        <w:lang w:val="es-ES" w:eastAsia="en-US" w:bidi="ar-SA"/>
      </w:rPr>
    </w:lvl>
    <w:lvl w:ilvl="6" w:tplc="242854BA">
      <w:numFmt w:val="bullet"/>
      <w:lvlText w:val="•"/>
      <w:lvlJc w:val="left"/>
      <w:pPr>
        <w:ind w:left="5552" w:hanging="218"/>
      </w:pPr>
      <w:rPr>
        <w:rFonts w:hint="default"/>
        <w:lang w:val="es-ES" w:eastAsia="en-US" w:bidi="ar-SA"/>
      </w:rPr>
    </w:lvl>
    <w:lvl w:ilvl="7" w:tplc="F048BC28">
      <w:numFmt w:val="bullet"/>
      <w:lvlText w:val="•"/>
      <w:lvlJc w:val="left"/>
      <w:pPr>
        <w:ind w:left="6424" w:hanging="218"/>
      </w:pPr>
      <w:rPr>
        <w:rFonts w:hint="default"/>
        <w:lang w:val="es-ES" w:eastAsia="en-US" w:bidi="ar-SA"/>
      </w:rPr>
    </w:lvl>
    <w:lvl w:ilvl="8" w:tplc="0390E2EA">
      <w:numFmt w:val="bullet"/>
      <w:lvlText w:val="•"/>
      <w:lvlJc w:val="left"/>
      <w:pPr>
        <w:ind w:left="7296" w:hanging="21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0B"/>
    <w:rsid w:val="000416AD"/>
    <w:rsid w:val="00047104"/>
    <w:rsid w:val="005A2503"/>
    <w:rsid w:val="005D2B08"/>
    <w:rsid w:val="0068799D"/>
    <w:rsid w:val="006A5D0B"/>
    <w:rsid w:val="007744D4"/>
    <w:rsid w:val="0092064E"/>
    <w:rsid w:val="00A43D33"/>
    <w:rsid w:val="00AA3A13"/>
    <w:rsid w:val="00DB6332"/>
    <w:rsid w:val="00F8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1433"/>
  <w15:docId w15:val="{31F8EC87-44B0-4A75-8C15-63D4EAD1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319" w:hanging="218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43"/>
    </w:pPr>
  </w:style>
  <w:style w:type="paragraph" w:styleId="Ttulo">
    <w:name w:val="Title"/>
    <w:basedOn w:val="Normal"/>
    <w:uiPriority w:val="10"/>
    <w:qFormat/>
    <w:pPr>
      <w:spacing w:before="77"/>
      <w:ind w:left="1319" w:right="1310"/>
      <w:jc w:val="center"/>
    </w:pPr>
    <w:rPr>
      <w:rFonts w:ascii="Arial Black" w:eastAsia="Arial Black" w:hAnsi="Arial Black" w:cs="Arial Black"/>
      <w:sz w:val="56"/>
      <w:szCs w:val="56"/>
    </w:rPr>
  </w:style>
  <w:style w:type="paragraph" w:styleId="Prrafodelista">
    <w:name w:val="List Paragraph"/>
    <w:basedOn w:val="Normal"/>
    <w:uiPriority w:val="34"/>
    <w:qFormat/>
    <w:pPr>
      <w:ind w:left="319" w:hanging="21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Marialena Velasquez Bazan</cp:lastModifiedBy>
  <cp:revision>2</cp:revision>
  <dcterms:created xsi:type="dcterms:W3CDTF">2021-10-01T17:40:00Z</dcterms:created>
  <dcterms:modified xsi:type="dcterms:W3CDTF">2021-10-01T17:40:00Z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2021-10-01T00:00:00Z</vt:filetime>
  </property>
</Properties>
</file>