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05277DBF" w14:textId="20C206E1" w:rsidR="000D68FE" w:rsidRDefault="00E063AC" w:rsidP="000D68FE">
      <w:pPr>
        <w:pStyle w:val="Prrafodelista"/>
        <w:numPr>
          <w:ilvl w:val="0"/>
          <w:numId w:val="2"/>
        </w:numPr>
      </w:pPr>
      <w:r>
        <w:t xml:space="preserve">Estudiante 1: </w:t>
      </w:r>
      <w:r w:rsidR="000D68FE">
        <w:t>Augusto Rafael Varillas Torres</w:t>
      </w:r>
    </w:p>
    <w:p w14:paraId="6C8C1397" w14:textId="1F05F553" w:rsidR="000D68FE" w:rsidRDefault="00E063AC" w:rsidP="000D68FE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0D68FE">
        <w:t>Eduardo Giraldo Zela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5DF8D859" w:rsidR="00DF345A" w:rsidRPr="00713369" w:rsidRDefault="00FB4F69" w:rsidP="00DF345A">
      <w:pPr>
        <w:ind w:left="360"/>
        <w:rPr>
          <w:b/>
          <w:color w:val="70AD47" w:themeColor="accent6"/>
          <w:sz w:val="28"/>
          <w:szCs w:val="28"/>
        </w:rPr>
      </w:pPr>
      <w:r w:rsidRPr="00713369">
        <w:rPr>
          <w:b/>
          <w:color w:val="70AD47" w:themeColor="accent6"/>
          <w:sz w:val="28"/>
          <w:szCs w:val="28"/>
        </w:rPr>
        <w:t>ALQUILER DE CASILLEROS</w:t>
      </w:r>
      <w:r w:rsidR="00713369" w:rsidRPr="00713369">
        <w:rPr>
          <w:b/>
          <w:color w:val="70AD47" w:themeColor="accent6"/>
          <w:sz w:val="28"/>
          <w:szCs w:val="28"/>
        </w:rPr>
        <w:t xml:space="preserve"> 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38B26C5A" w14:textId="57AFB422" w:rsidR="00713369" w:rsidRPr="00C445FE" w:rsidRDefault="00C445FE" w:rsidP="00565AA5">
      <w:pPr>
        <w:jc w:val="both"/>
      </w:pPr>
      <w:r w:rsidRPr="00C445FE">
        <w:t>El proyecto de alquiler de casilleros tiene como objetivo brindar a los usuarios una solución segura y conveniente para el almacenamiento temporal de sus pertenencias personales mientras se encuentran en lugares públicos o de alto tráfico. Este servicio se posiciona como una respuesta a las necesidades de las personas que buscan una manera confiable de guardar sus objetos de valor, mochilas, compras o cualquier otro artículo durante su estancia en una ubicación específica.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712F655C" w14:textId="7D5D7D38" w:rsidR="007C37C2" w:rsidRDefault="007C37C2" w:rsidP="00217866">
      <w:pPr>
        <w:rPr>
          <w:color w:val="FF0000"/>
        </w:rPr>
      </w:pPr>
      <w:r>
        <w:t>Establecer y definir claramente los tipos de casilleros disponibles para alquilar, incluyendo tamaños, características y precios</w:t>
      </w:r>
      <w:r w:rsidRPr="00C445FE">
        <w:t>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4B8F0151" w14:textId="6A7EE65A" w:rsidR="00AD278D" w:rsidRPr="00217866" w:rsidRDefault="00AD278D" w:rsidP="00217866">
      <w:r w:rsidRPr="00217866">
        <w:t>Indicadores a medir en los reportes estadísticos.</w:t>
      </w:r>
    </w:p>
    <w:p w14:paraId="22839A8B" w14:textId="77777777" w:rsidR="00217866" w:rsidRDefault="00565AA5" w:rsidP="00217866">
      <w:pPr>
        <w:rPr>
          <w:b/>
          <w:bCs/>
        </w:rPr>
      </w:pPr>
      <w:r>
        <w:rPr>
          <w:b/>
          <w:bCs/>
        </w:rPr>
        <w:t>Tasa de ocupación de casilleros</w:t>
      </w:r>
    </w:p>
    <w:p w14:paraId="6A553F9D" w14:textId="2DCC973C" w:rsidR="00565AA5" w:rsidRDefault="00565AA5" w:rsidP="00217866">
      <w:r>
        <w:t>Porcentaje de casilleros alquilados con respecto a la cantidad total que se tiene de casilleros. Nos ayudará a conocer la demanda del servicio y planificar la capacidad necesaria.</w:t>
      </w:r>
    </w:p>
    <w:p w14:paraId="0B98A176" w14:textId="54530546" w:rsidR="00565AA5" w:rsidRPr="00F428F4" w:rsidRDefault="00565AA5" w:rsidP="00AD278D">
      <w:pPr>
        <w:ind w:left="36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TASA DE OCUPACIÓN=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CASILLEROS ALQUILADOS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TOTAL DE CASILLEROS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100%</m:t>
          </m:r>
        </m:oMath>
      </m:oMathPara>
    </w:p>
    <w:p w14:paraId="25167B67" w14:textId="38B09515" w:rsidR="00F428F4" w:rsidRPr="00217866" w:rsidRDefault="00F428F4" w:rsidP="00217866">
      <w:pPr>
        <w:rPr>
          <w:b/>
        </w:rPr>
      </w:pPr>
      <w:r w:rsidRPr="00217866">
        <w:rPr>
          <w:b/>
        </w:rPr>
        <w:t>Tasa de renovación de contratos:</w:t>
      </w:r>
    </w:p>
    <w:p w14:paraId="067641F2" w14:textId="2C5FC014" w:rsidR="00F428F4" w:rsidRPr="00217866" w:rsidRDefault="00F428F4" w:rsidP="00217866">
      <w:r w:rsidRPr="00217866">
        <w:t xml:space="preserve">Porcentaje en la que los clientes renuevan sus contratos de alquiles. Esto nos </w:t>
      </w:r>
      <w:r w:rsidR="00011242" w:rsidRPr="00217866">
        <w:t>va a</w:t>
      </w:r>
      <w:r w:rsidRPr="00217866">
        <w:t xml:space="preserve"> ayudar a indicar el nivel de satisfacción de los clientes.</w:t>
      </w:r>
      <w:r w:rsidR="00011242" w:rsidRPr="00217866">
        <w:t xml:space="preserve"> </w:t>
      </w:r>
      <w:r w:rsidR="00217866">
        <w:t xml:space="preserve"> </w:t>
      </w:r>
      <w:r w:rsidR="00217866" w:rsidRPr="00217866">
        <w:rPr>
          <w:color w:val="FF0000"/>
        </w:rPr>
        <w:t>(Revisar este indicador)</w:t>
      </w:r>
    </w:p>
    <w:p w14:paraId="637B47ED" w14:textId="2E034BAE" w:rsidR="00011242" w:rsidRPr="00026211" w:rsidRDefault="00011242" w:rsidP="00026211">
      <w:pPr>
        <w:ind w:left="36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eastAsiaTheme="minorEastAsia" w:hAnsi="Cambria Math"/>
              <w:color w:val="595959" w:themeColor="text1" w:themeTint="A6"/>
            </w:rPr>
            <m:t>TASA DE RENOVACIÓN=</m:t>
          </m:r>
          <m:f>
            <m:fPr>
              <m:ctrlPr>
                <w:rPr>
                  <w:rFonts w:ascii="Cambria Math" w:eastAsiaTheme="minorEastAsia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CLIENTES QUE RENUEVAN CONTRATOS</m:t>
              </m:r>
            </m:num>
            <m:den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TOTAL DE CLIENTES CON CONTRATOS VENCIDOS</m:t>
              </m:r>
            </m:den>
          </m:f>
          <m:r>
            <w:rPr>
              <w:rFonts w:ascii="Cambria Math" w:eastAsiaTheme="minorEastAsia" w:hAnsi="Cambria Math"/>
              <w:color w:val="595959" w:themeColor="text1" w:themeTint="A6"/>
            </w:rPr>
            <m:t>100%</m:t>
          </m:r>
        </m:oMath>
      </m:oMathPara>
    </w:p>
    <w:p w14:paraId="146A214D" w14:textId="6CCDD323" w:rsidR="00026211" w:rsidRPr="00217866" w:rsidRDefault="00026211" w:rsidP="00217866">
      <w:pPr>
        <w:rPr>
          <w:b/>
        </w:rPr>
      </w:pPr>
      <w:r w:rsidRPr="00217866">
        <w:rPr>
          <w:b/>
        </w:rPr>
        <w:t>Tiempo promedio de alquiler:</w:t>
      </w:r>
    </w:p>
    <w:p w14:paraId="0DE78158" w14:textId="7B00998F" w:rsidR="00026211" w:rsidRPr="00026211" w:rsidRDefault="00026211" w:rsidP="00217866">
      <w:r>
        <w:lastRenderedPageBreak/>
        <w:t xml:space="preserve">Tiempo promedio que los </w:t>
      </w:r>
      <w:r w:rsidRPr="00217866">
        <w:t>clientes</w:t>
      </w:r>
      <w:r>
        <w:t xml:space="preserve"> mantienen alquilado un casillero. Esto ayudará a prever ingresos futuros.</w:t>
      </w:r>
    </w:p>
    <w:p w14:paraId="6C3A5209" w14:textId="5C0623C8" w:rsidR="00026211" w:rsidRPr="00DF691B" w:rsidRDefault="004432D3" w:rsidP="00026211">
      <w:pPr>
        <w:ind w:left="360"/>
        <w:rPr>
          <w:rFonts w:eastAsiaTheme="minorEastAsia"/>
          <w:color w:val="595959" w:themeColor="text1" w:themeTint="A6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595959" w:themeColor="text1" w:themeTint="A6"/>
              <w:sz w:val="20"/>
              <w:szCs w:val="20"/>
            </w:rPr>
            <m:t>TIEMPO PROMEDIO ALQUILER=</m:t>
          </m:r>
          <m:f>
            <m:fPr>
              <m:ctrlPr>
                <w:rPr>
                  <w:rFonts w:ascii="Cambria Math" w:eastAsiaTheme="minorEastAsia" w:hAnsi="Cambria Math"/>
                  <w:i/>
                  <w:color w:val="595959" w:themeColor="text1" w:themeTint="A6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95959" w:themeColor="text1" w:themeTint="A6"/>
                  <w:sz w:val="20"/>
                  <w:szCs w:val="20"/>
                </w:rPr>
                <m:t>SUMA TIEMPOS DE ALQUILER DE LOS CLIENTES</m:t>
              </m:r>
            </m:num>
            <m:den>
              <m:r>
                <w:rPr>
                  <w:rFonts w:ascii="Cambria Math" w:eastAsiaTheme="minorEastAsia" w:hAnsi="Cambria Math"/>
                  <w:color w:val="595959" w:themeColor="text1" w:themeTint="A6"/>
                  <w:sz w:val="20"/>
                  <w:szCs w:val="20"/>
                </w:rPr>
                <m:t>NRO.  TOTAL DE CLIENTES</m:t>
              </m:r>
            </m:den>
          </m:f>
          <m:r>
            <w:rPr>
              <w:rFonts w:ascii="Cambria Math" w:eastAsiaTheme="minorEastAsia" w:hAnsi="Cambria Math"/>
              <w:color w:val="595959" w:themeColor="text1" w:themeTint="A6"/>
              <w:sz w:val="20"/>
              <w:szCs w:val="20"/>
            </w:rPr>
            <m:t>100</m:t>
          </m:r>
        </m:oMath>
      </m:oMathPara>
    </w:p>
    <w:p w14:paraId="0A5BD6C6" w14:textId="690BCF5F" w:rsidR="00DF691B" w:rsidRPr="00217866" w:rsidRDefault="00DF691B" w:rsidP="00217866">
      <w:pPr>
        <w:rPr>
          <w:b/>
        </w:rPr>
      </w:pPr>
      <w:r w:rsidRPr="00217866">
        <w:rPr>
          <w:b/>
        </w:rPr>
        <w:t>Ingresos por alquiler:</w:t>
      </w:r>
    </w:p>
    <w:p w14:paraId="004B2786" w14:textId="34AE64F0" w:rsidR="00DF691B" w:rsidRPr="00217866" w:rsidRDefault="00DF691B" w:rsidP="00217866">
      <w:r w:rsidRPr="00217866">
        <w:t>Ingresos generados por cada casillero alquilado.</w:t>
      </w:r>
    </w:p>
    <w:p w14:paraId="1F531095" w14:textId="5C1CD46D" w:rsidR="00DF691B" w:rsidRPr="00026211" w:rsidRDefault="00DF691B" w:rsidP="007C37C2">
      <w:pPr>
        <w:ind w:left="360"/>
        <w:jc w:val="center"/>
        <w:rPr>
          <w:rFonts w:eastAsiaTheme="minorEastAsia"/>
          <w:color w:val="595959" w:themeColor="text1" w:themeTint="A6"/>
        </w:rPr>
      </w:pPr>
      <m:oMath>
        <m:r>
          <w:rPr>
            <w:rFonts w:ascii="Cambria Math" w:eastAsiaTheme="minorEastAsia" w:hAnsi="Cambria Math"/>
            <w:color w:val="595959" w:themeColor="text1" w:themeTint="A6"/>
          </w:rPr>
          <m:t>INGRESOS POR ALQUILER=</m:t>
        </m:r>
        <m:f>
          <m:fPr>
            <m:ctrlPr>
              <w:rPr>
                <w:rFonts w:ascii="Cambria Math" w:eastAsiaTheme="minorEastAsia" w:hAnsi="Cambria Math"/>
                <w:i/>
                <w:color w:val="595959" w:themeColor="text1" w:themeTint="A6"/>
              </w:rPr>
            </m:ctrlPr>
          </m:fPr>
          <m:num>
            <m:r>
              <w:rPr>
                <w:rFonts w:ascii="Cambria Math" w:eastAsiaTheme="minorEastAsia" w:hAnsi="Cambria Math"/>
                <w:color w:val="595959" w:themeColor="text1" w:themeTint="A6"/>
              </w:rPr>
              <m:t>INGRESOS TOTALES</m:t>
            </m:r>
          </m:num>
          <m:den>
            <m:r>
              <w:rPr>
                <w:rFonts w:ascii="Cambria Math" w:eastAsiaTheme="minorEastAsia" w:hAnsi="Cambria Math"/>
                <w:color w:val="595959" w:themeColor="text1" w:themeTint="A6"/>
              </w:rPr>
              <m:t>NRO. TOTAL CASILLEROS ALQUILADOS</m:t>
            </m:r>
          </m:den>
        </m:f>
      </m:oMath>
      <w:r>
        <w:rPr>
          <w:rFonts w:eastAsiaTheme="minorEastAsia"/>
          <w:color w:val="595959" w:themeColor="text1" w:themeTint="A6"/>
        </w:rPr>
        <w:t>100%</w:t>
      </w:r>
    </w:p>
    <w:p w14:paraId="3C102093" w14:textId="628209F3" w:rsidR="00DF691B" w:rsidRPr="00217866" w:rsidRDefault="00DF691B" w:rsidP="00217866">
      <w:pPr>
        <w:rPr>
          <w:b/>
        </w:rPr>
      </w:pPr>
      <w:r w:rsidRPr="00217866">
        <w:rPr>
          <w:b/>
        </w:rPr>
        <w:t>Tasa de abandono de casilleros:</w:t>
      </w:r>
    </w:p>
    <w:p w14:paraId="51BE7E8B" w14:textId="77777777" w:rsidR="00DF691B" w:rsidRDefault="00DF691B" w:rsidP="00217866">
      <w:r>
        <w:t xml:space="preserve">Ingresos generados por cada casillero </w:t>
      </w:r>
      <w:r w:rsidRPr="00217866">
        <w:t>alquilado</w:t>
      </w:r>
      <w:r>
        <w:t>.</w:t>
      </w:r>
    </w:p>
    <w:p w14:paraId="4FC2ED22" w14:textId="121F439E" w:rsidR="00DF691B" w:rsidRDefault="00DF691B" w:rsidP="00DF691B">
      <w:pPr>
        <w:ind w:left="36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eastAsiaTheme="minorEastAsia" w:hAnsi="Cambria Math"/>
              <w:color w:val="595959" w:themeColor="text1" w:themeTint="A6"/>
            </w:rPr>
            <m:t>TASA DE ABANONO DE CASILLEROS=</m:t>
          </m:r>
          <m:f>
            <m:fPr>
              <m:ctrlPr>
                <w:rPr>
                  <w:rFonts w:ascii="Cambria Math" w:eastAsiaTheme="minorEastAsia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CASILLEROS ABANDONADOS</m:t>
              </m:r>
            </m:num>
            <m:den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CASILLEROS ALQUILADOS</m:t>
              </m:r>
            </m:den>
          </m:f>
          <m:r>
            <w:rPr>
              <w:rFonts w:ascii="Cambria Math" w:eastAsiaTheme="minorEastAsia" w:hAnsi="Cambria Math"/>
              <w:color w:val="595959" w:themeColor="text1" w:themeTint="A6"/>
            </w:rPr>
            <m:t>100%</m:t>
          </m:r>
        </m:oMath>
      </m:oMathPara>
    </w:p>
    <w:p w14:paraId="3C25A978" w14:textId="6C6F9677" w:rsidR="00777B5F" w:rsidRPr="00217866" w:rsidRDefault="00777B5F" w:rsidP="00217866">
      <w:pPr>
        <w:rPr>
          <w:b/>
        </w:rPr>
      </w:pPr>
      <w:r w:rsidRPr="00217866">
        <w:rPr>
          <w:b/>
        </w:rPr>
        <w:t>Ingresos por metro cuadrado:</w:t>
      </w:r>
    </w:p>
    <w:p w14:paraId="7C7A8E6B" w14:textId="4089FCE4" w:rsidR="00DF691B" w:rsidRPr="00217866" w:rsidRDefault="00777B5F" w:rsidP="00217866">
      <w:r w:rsidRPr="00217866">
        <w:t>Ingresos generados por unidad de área de almacenamiento. Esto es para comparar la eficiencia del espacio usado.</w:t>
      </w:r>
    </w:p>
    <w:p w14:paraId="056F3F36" w14:textId="3906C418" w:rsidR="00777B5F" w:rsidRPr="00777B5F" w:rsidRDefault="00777B5F" w:rsidP="00777B5F">
      <w:pPr>
        <w:ind w:left="36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eastAsiaTheme="minorEastAsia" w:hAnsi="Cambria Math"/>
              <w:color w:val="595959" w:themeColor="text1" w:themeTint="A6"/>
            </w:rPr>
            <m:t>INGRESOS POR METRO CUADRADO=</m:t>
          </m:r>
          <m:f>
            <m:fPr>
              <m:ctrlPr>
                <w:rPr>
                  <w:rFonts w:ascii="Cambria Math" w:eastAsiaTheme="minorEastAsia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INGRESOS TOTALES</m:t>
              </m:r>
            </m:num>
            <m:den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ÁREA TOTAL DE ALAMCENAMIENTO</m:t>
              </m:r>
            </m:den>
          </m:f>
          <m:r>
            <w:rPr>
              <w:rFonts w:ascii="Cambria Math" w:eastAsiaTheme="minorEastAsia" w:hAnsi="Cambria Math"/>
              <w:color w:val="595959" w:themeColor="text1" w:themeTint="A6"/>
            </w:rPr>
            <m:t>100%</m:t>
          </m:r>
        </m:oMath>
      </m:oMathPara>
    </w:p>
    <w:p w14:paraId="2C649373" w14:textId="01EBA18B" w:rsidR="00777B5F" w:rsidRPr="00717F62" w:rsidRDefault="00717F62" w:rsidP="00717F62">
      <w:pPr>
        <w:rPr>
          <w:color w:val="FF0000"/>
        </w:rPr>
      </w:pPr>
      <w:r w:rsidRPr="00717F62">
        <w:rPr>
          <w:color w:val="FF0000"/>
        </w:rPr>
        <w:t>Revisar los procesos, deben ser mínimo 6 procesos.</w:t>
      </w:r>
    </w:p>
    <w:p w14:paraId="47A110BC" w14:textId="08855FB6" w:rsidR="00717F62" w:rsidRPr="00717F62" w:rsidRDefault="00717F62" w:rsidP="00717F62">
      <w:pPr>
        <w:rPr>
          <w:color w:val="FF0000"/>
        </w:rPr>
      </w:pPr>
      <w:r w:rsidRPr="00717F62">
        <w:rPr>
          <w:color w:val="FF0000"/>
        </w:rPr>
        <w:t>Revisar indicadores.</w:t>
      </w:r>
    </w:p>
    <w:p w14:paraId="079C8323" w14:textId="44BD69B9" w:rsidR="00717F62" w:rsidRDefault="00717F62" w:rsidP="00717F62">
      <w:pPr>
        <w:rPr>
          <w:color w:val="FF0000"/>
          <w:lang w:val="es-ES"/>
        </w:rPr>
      </w:pPr>
      <w:r>
        <w:rPr>
          <w:color w:val="FF0000"/>
        </w:rPr>
        <w:t>¿Que iría</w:t>
      </w:r>
      <w:bookmarkStart w:id="0" w:name="_GoBack"/>
      <w:bookmarkEnd w:id="0"/>
      <w:r>
        <w:rPr>
          <w:color w:val="FF0000"/>
        </w:rPr>
        <w:t xml:space="preserve"> en el contrato?</w:t>
      </w:r>
    </w:p>
    <w:p w14:paraId="539E810A" w14:textId="02C942D7" w:rsidR="00717F62" w:rsidRDefault="00717F62" w:rsidP="00717F62">
      <w:pPr>
        <w:rPr>
          <w:color w:val="FF0000"/>
          <w:lang w:val="es-ES"/>
        </w:rPr>
      </w:pPr>
    </w:p>
    <w:p w14:paraId="7E15E7C0" w14:textId="77777777" w:rsidR="00717F62" w:rsidRPr="00717F62" w:rsidRDefault="00717F62" w:rsidP="00717F62">
      <w:pPr>
        <w:rPr>
          <w:color w:val="FF0000"/>
          <w:lang w:val="es-ES"/>
        </w:rPr>
      </w:pPr>
    </w:p>
    <w:sectPr w:rsidR="00717F62" w:rsidRPr="00717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11242"/>
    <w:rsid w:val="00026211"/>
    <w:rsid w:val="000A05B8"/>
    <w:rsid w:val="000D68FE"/>
    <w:rsid w:val="002130DC"/>
    <w:rsid w:val="00217866"/>
    <w:rsid w:val="0040260B"/>
    <w:rsid w:val="004432D3"/>
    <w:rsid w:val="00565AA5"/>
    <w:rsid w:val="00593BF4"/>
    <w:rsid w:val="00624991"/>
    <w:rsid w:val="006B6B32"/>
    <w:rsid w:val="00707563"/>
    <w:rsid w:val="00713369"/>
    <w:rsid w:val="00717F62"/>
    <w:rsid w:val="00777B5F"/>
    <w:rsid w:val="007C37C2"/>
    <w:rsid w:val="00A73ED8"/>
    <w:rsid w:val="00AD278D"/>
    <w:rsid w:val="00C445FE"/>
    <w:rsid w:val="00C76E98"/>
    <w:rsid w:val="00D6610D"/>
    <w:rsid w:val="00DF345A"/>
    <w:rsid w:val="00DF691B"/>
    <w:rsid w:val="00E063AC"/>
    <w:rsid w:val="00F428F4"/>
    <w:rsid w:val="00FB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docId w15:val="{99EC2F18-58E5-4F0E-94A3-786F2726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B5F"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565A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M5-01</cp:lastModifiedBy>
  <cp:revision>3</cp:revision>
  <dcterms:created xsi:type="dcterms:W3CDTF">2023-09-21T15:54:00Z</dcterms:created>
  <dcterms:modified xsi:type="dcterms:W3CDTF">2023-09-22T20:54:00Z</dcterms:modified>
</cp:coreProperties>
</file>