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</w:t>
      </w:r>
      <w:r w:rsidR="00714140">
        <w:rPr>
          <w:lang w:val="es-ES"/>
        </w:rPr>
        <w:t xml:space="preserve"> para que el negocio funcione</w:t>
      </w:r>
      <w:r>
        <w:rPr>
          <w:lang w:val="es-ES"/>
        </w:rPr>
        <w:t>.</w:t>
      </w:r>
    </w:p>
    <w:p w:rsidR="00DD00B7" w:rsidRDefault="000E7FAF" w:rsidP="00066BE4">
      <w:pPr>
        <w:pStyle w:val="Ttulo1"/>
        <w:rPr>
          <w:lang w:val="es-ES"/>
        </w:rPr>
      </w:pPr>
      <w:r>
        <w:rPr>
          <w:lang w:val="es-ES"/>
        </w:rPr>
        <w:t xml:space="preserve">ANALISIS DE LA </w:t>
      </w:r>
      <w:r w:rsidR="00066BE4">
        <w:rPr>
          <w:lang w:val="es-ES"/>
        </w:rPr>
        <w:t>SOLUCIÓN</w:t>
      </w:r>
    </w:p>
    <w:p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4853C6" w:rsidTr="006B3F7E">
        <w:trPr>
          <w:cantSplit/>
        </w:trPr>
        <w:tc>
          <w:tcPr>
            <w:tcW w:w="155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9252EF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el principal interesado en el sistema.</w:t>
            </w:r>
          </w:p>
        </w:tc>
      </w:tr>
      <w:tr w:rsidR="004853C6" w:rsidRPr="009252EF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4853C6" w:rsidRPr="009252EF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</w:p>
        </w:tc>
      </w:tr>
    </w:tbl>
    <w:p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:rsidTr="006B3F7E">
        <w:trPr>
          <w:cantSplit/>
        </w:trPr>
        <w:tc>
          <w:tcPr>
            <w:tcW w:w="1129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RPr="009252EF" w:rsidTr="006B3F7E">
        <w:trPr>
          <w:cantSplit/>
        </w:trPr>
        <w:tc>
          <w:tcPr>
            <w:tcW w:w="1129" w:type="dxa"/>
          </w:tcPr>
          <w:p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9252EF" w:rsidTr="006B3F7E">
        <w:trPr>
          <w:cantSplit/>
        </w:trPr>
        <w:tc>
          <w:tcPr>
            <w:tcW w:w="1129" w:type="dxa"/>
          </w:tcPr>
          <w:p w:rsidR="004853C6" w:rsidRDefault="006B3F7E" w:rsidP="004853C6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1985" w:type="dxa"/>
          </w:tcPr>
          <w:p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:rsidR="00661530" w:rsidRDefault="004853C6" w:rsidP="004853C6">
      <w:pPr>
        <w:pStyle w:val="Ttulo2"/>
        <w:rPr>
          <w:lang w:val="es-ES"/>
        </w:rPr>
      </w:pPr>
      <w:r>
        <w:rPr>
          <w:lang w:val="es-ES"/>
        </w:rPr>
        <w:lastRenderedPageBreak/>
        <w:t>Requerimiento Funcionales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96"/>
        <w:gridCol w:w="1937"/>
        <w:gridCol w:w="1328"/>
        <w:gridCol w:w="4206"/>
        <w:gridCol w:w="561"/>
      </w:tblGrid>
      <w:tr w:rsidR="00714140" w:rsidTr="00714140">
        <w:trPr>
          <w:cantSplit/>
        </w:trPr>
        <w:tc>
          <w:tcPr>
            <w:tcW w:w="451" w:type="pct"/>
            <w:shd w:val="clear" w:color="auto" w:fill="70AD47" w:themeFill="accent6"/>
          </w:tcPr>
          <w:p w:rsidR="00302045" w:rsidRPr="00714140" w:rsidRDefault="00302045" w:rsidP="00302045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COD</w:t>
            </w:r>
          </w:p>
        </w:tc>
        <w:tc>
          <w:tcPr>
            <w:tcW w:w="1097" w:type="pct"/>
            <w:shd w:val="clear" w:color="auto" w:fill="70AD47" w:themeFill="accent6"/>
          </w:tcPr>
          <w:p w:rsidR="00302045" w:rsidRPr="00714140" w:rsidRDefault="00302045" w:rsidP="003768F4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752" w:type="pct"/>
            <w:shd w:val="clear" w:color="auto" w:fill="70AD47" w:themeFill="accent6"/>
          </w:tcPr>
          <w:p w:rsidR="00302045" w:rsidRPr="00714140" w:rsidRDefault="00302045" w:rsidP="00003738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ACTOR</w:t>
            </w:r>
          </w:p>
        </w:tc>
        <w:tc>
          <w:tcPr>
            <w:tcW w:w="2382" w:type="pct"/>
            <w:shd w:val="clear" w:color="auto" w:fill="70AD47" w:themeFill="accent6"/>
          </w:tcPr>
          <w:p w:rsidR="00302045" w:rsidRPr="00714140" w:rsidRDefault="00302045" w:rsidP="003768F4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DESCRIPCION</w:t>
            </w:r>
          </w:p>
        </w:tc>
        <w:tc>
          <w:tcPr>
            <w:tcW w:w="318" w:type="pct"/>
            <w:shd w:val="clear" w:color="auto" w:fill="70AD47" w:themeFill="accent6"/>
          </w:tcPr>
          <w:p w:rsidR="00302045" w:rsidRPr="00714140" w:rsidRDefault="00302045" w:rsidP="00302045">
            <w:pPr>
              <w:pStyle w:val="NormalTabla"/>
              <w:jc w:val="center"/>
              <w:rPr>
                <w:b/>
                <w:color w:val="FFFFFF" w:themeColor="background1"/>
              </w:rPr>
            </w:pPr>
            <w:r w:rsidRPr="00714140">
              <w:rPr>
                <w:b/>
                <w:color w:val="FFFFFF" w:themeColor="background1"/>
              </w:rPr>
              <w:t>PR</w:t>
            </w:r>
          </w:p>
        </w:tc>
      </w:tr>
      <w:tr w:rsidR="004C741F" w:rsidRPr="004642FC" w:rsidTr="00003738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302045" w:rsidRPr="004C741F" w:rsidRDefault="00302045" w:rsidP="00302045">
            <w:pPr>
              <w:pStyle w:val="NormalTabla"/>
              <w:jc w:val="center"/>
              <w:rPr>
                <w:b/>
              </w:rPr>
            </w:pPr>
            <w:r w:rsidRPr="004C741F">
              <w:rPr>
                <w:b/>
              </w:rPr>
              <w:t>RF01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 xml:space="preserve">Gestión de alquiler de </w:t>
            </w:r>
            <w:proofErr w:type="spellStart"/>
            <w:r w:rsidRPr="004642FC">
              <w:t>PCs</w:t>
            </w:r>
            <w:proofErr w:type="spellEnd"/>
          </w:p>
        </w:tc>
        <w:tc>
          <w:tcPr>
            <w:tcW w:w="752" w:type="pct"/>
            <w:shd w:val="clear" w:color="auto" w:fill="FBE4D5" w:themeFill="accent2" w:themeFillTint="33"/>
          </w:tcPr>
          <w:p w:rsidR="00302045" w:rsidRPr="003157E9" w:rsidRDefault="00302045" w:rsidP="00003738">
            <w:pPr>
              <w:pStyle w:val="NormalTabla"/>
              <w:jc w:val="center"/>
            </w:pPr>
            <w:r>
              <w:t>ACT02, 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Permitir registrar, reservar y controlar el tiempo de uso de cada computadora.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302045" w:rsidRPr="00957124" w:rsidRDefault="00302045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003738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302045" w:rsidRPr="004C741F" w:rsidRDefault="00302045" w:rsidP="00302045">
            <w:pPr>
              <w:pStyle w:val="NormalTabla"/>
              <w:jc w:val="center"/>
              <w:rPr>
                <w:b/>
              </w:rPr>
            </w:pPr>
            <w:r w:rsidRPr="004C741F">
              <w:rPr>
                <w:b/>
              </w:rPr>
              <w:t>RF02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Registro de servicios de impresión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:rsidR="00302045" w:rsidRPr="003157E9" w:rsidRDefault="004C741F" w:rsidP="00003738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Registrar solicitudes de impresión en blanco y negro o a color, con su costo asociado.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302045" w:rsidRPr="00957124" w:rsidRDefault="004C741F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 w:rsidRPr="00714140">
              <w:rPr>
                <w:b/>
              </w:rPr>
              <w:t>RF03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714140" w:rsidRPr="000C328B" w:rsidRDefault="00714140" w:rsidP="00714140">
            <w:pPr>
              <w:pStyle w:val="NormalTabla"/>
            </w:pPr>
            <w:r w:rsidRPr="000C328B">
              <w:t>Generación de reportes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:rsidR="00714140" w:rsidRPr="000C328B" w:rsidRDefault="00714140" w:rsidP="00714140">
            <w:pPr>
              <w:pStyle w:val="NormalTabla"/>
              <w:jc w:val="center"/>
            </w:pPr>
            <w:r w:rsidRPr="000C328B">
              <w:t>ACT01, ACT02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Generar reportes de ingresos por alquiler, impresiones y ventas de bazar.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 w:rsidRPr="00714140">
              <w:rPr>
                <w:b/>
              </w:rPr>
              <w:t>RF04</w:t>
            </w:r>
          </w:p>
        </w:tc>
        <w:tc>
          <w:tcPr>
            <w:tcW w:w="1097" w:type="pct"/>
            <w:shd w:val="clear" w:color="auto" w:fill="FBE4D5" w:themeFill="accent2" w:themeFillTint="33"/>
          </w:tcPr>
          <w:p w:rsidR="00714140" w:rsidRPr="00C9790E" w:rsidRDefault="00714140" w:rsidP="00714140">
            <w:pPr>
              <w:pStyle w:val="NormalTabla"/>
            </w:pPr>
            <w:r w:rsidRPr="00C9790E">
              <w:t>Facturación/Boletas</w:t>
            </w:r>
          </w:p>
        </w:tc>
        <w:tc>
          <w:tcPr>
            <w:tcW w:w="752" w:type="pct"/>
            <w:shd w:val="clear" w:color="auto" w:fill="FBE4D5" w:themeFill="accent2" w:themeFillTint="33"/>
          </w:tcPr>
          <w:p w:rsidR="00714140" w:rsidRPr="00C9790E" w:rsidRDefault="00714140" w:rsidP="00714140">
            <w:pPr>
              <w:pStyle w:val="NormalTabla"/>
              <w:jc w:val="center"/>
            </w:pPr>
            <w:r w:rsidRPr="00C9790E">
              <w:t>ACT03</w:t>
            </w:r>
          </w:p>
        </w:tc>
        <w:tc>
          <w:tcPr>
            <w:tcW w:w="2382" w:type="pct"/>
            <w:shd w:val="clear" w:color="auto" w:fill="FBE4D5" w:themeFill="accent2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Emitir comprobantes de pago para los clientes por los servicios adquiridos.</w:t>
            </w:r>
          </w:p>
        </w:tc>
        <w:tc>
          <w:tcPr>
            <w:tcW w:w="318" w:type="pct"/>
            <w:shd w:val="clear" w:color="auto" w:fill="FBE4D5" w:themeFill="accent2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P1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RF05</w:t>
            </w:r>
          </w:p>
        </w:tc>
        <w:tc>
          <w:tcPr>
            <w:tcW w:w="1097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Reporte de fallos en la red</w:t>
            </w:r>
          </w:p>
        </w:tc>
        <w:tc>
          <w:tcPr>
            <w:tcW w:w="752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  <w:jc w:val="center"/>
            </w:pPr>
            <w:r w:rsidRPr="00714140">
              <w:t>ACT02</w:t>
            </w:r>
          </w:p>
        </w:tc>
        <w:tc>
          <w:tcPr>
            <w:tcW w:w="2382" w:type="pct"/>
            <w:shd w:val="clear" w:color="auto" w:fill="FFF2CC" w:themeFill="accent4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El sistema debe generar alertas de red caídas y enviarlas al proveedor técnico</w:t>
            </w:r>
          </w:p>
        </w:tc>
        <w:tc>
          <w:tcPr>
            <w:tcW w:w="318" w:type="pct"/>
            <w:shd w:val="clear" w:color="auto" w:fill="FFF2CC" w:themeFill="accent4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P2</w:t>
            </w:r>
          </w:p>
        </w:tc>
      </w:tr>
      <w:tr w:rsidR="00003738" w:rsidRPr="004642FC" w:rsidTr="00003738">
        <w:trPr>
          <w:cantSplit/>
        </w:trPr>
        <w:tc>
          <w:tcPr>
            <w:tcW w:w="451" w:type="pct"/>
            <w:shd w:val="clear" w:color="auto" w:fill="FFF2CC" w:themeFill="accent4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RF06</w:t>
            </w:r>
          </w:p>
        </w:tc>
        <w:tc>
          <w:tcPr>
            <w:tcW w:w="1097" w:type="pct"/>
            <w:shd w:val="clear" w:color="auto" w:fill="FFF2CC" w:themeFill="accent4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Gestión de usuarios y roles</w:t>
            </w:r>
          </w:p>
        </w:tc>
        <w:tc>
          <w:tcPr>
            <w:tcW w:w="752" w:type="pct"/>
            <w:shd w:val="clear" w:color="auto" w:fill="FFF2CC" w:themeFill="accent4" w:themeFillTint="33"/>
          </w:tcPr>
          <w:p w:rsidR="00302045" w:rsidRPr="00714140" w:rsidRDefault="00003738" w:rsidP="00714140">
            <w:pPr>
              <w:pStyle w:val="NormalTabla"/>
              <w:jc w:val="center"/>
            </w:pPr>
            <w:r w:rsidRPr="00714140">
              <w:t>ACT01</w:t>
            </w:r>
          </w:p>
        </w:tc>
        <w:tc>
          <w:tcPr>
            <w:tcW w:w="2382" w:type="pct"/>
            <w:shd w:val="clear" w:color="auto" w:fill="FFF2CC" w:themeFill="accent4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Crear usuarios, asignar roles y administrar accesos al sistema.</w:t>
            </w:r>
          </w:p>
        </w:tc>
        <w:tc>
          <w:tcPr>
            <w:tcW w:w="318" w:type="pct"/>
            <w:shd w:val="clear" w:color="auto" w:fill="FFF2CC" w:themeFill="accent4" w:themeFillTint="33"/>
          </w:tcPr>
          <w:p w:rsidR="00302045" w:rsidRPr="00957124" w:rsidRDefault="00003738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P2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RF07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Gestión de inventario del bazar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  <w:jc w:val="center"/>
            </w:pPr>
            <w:r w:rsidRPr="00714140">
              <w:t>ACT03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714140" w:rsidRPr="00714140" w:rsidRDefault="00714140" w:rsidP="00714140">
            <w:pPr>
              <w:pStyle w:val="NormalTabla"/>
            </w:pPr>
            <w:r w:rsidRPr="00714140">
              <w:t>Controlar el stock y ventas de dispositivos electrónicos (USB, audífonos, etc.).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714140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RF08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302045" w:rsidRPr="00D26F3E" w:rsidRDefault="00302045" w:rsidP="00302045">
            <w:pPr>
              <w:pStyle w:val="NormalTabla"/>
            </w:pPr>
            <w:r w:rsidRPr="00D26F3E">
              <w:t>Gestión de usuarios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302045" w:rsidRPr="00714140" w:rsidRDefault="00302045" w:rsidP="00714140">
            <w:pPr>
              <w:pStyle w:val="NormalTabla"/>
              <w:jc w:val="center"/>
            </w:pPr>
            <w:r w:rsidRPr="00714140">
              <w:t>ACT02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302045" w:rsidRPr="004642FC" w:rsidRDefault="00302045" w:rsidP="00302045">
            <w:pPr>
              <w:pStyle w:val="NormalTabla"/>
            </w:pPr>
            <w:r w:rsidRPr="004642FC">
              <w:t>Autenticación opcional de clientes frecuentes con usuarios/contraseña o código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302045" w:rsidRPr="00957124" w:rsidRDefault="00003738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RF09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302045" w:rsidRPr="008E4D39" w:rsidRDefault="00302045" w:rsidP="00302045">
            <w:pPr>
              <w:pStyle w:val="NormalTabla"/>
            </w:pPr>
            <w:r w:rsidRPr="008E4D39">
              <w:t xml:space="preserve">Generación de reportes 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302045" w:rsidRPr="00714140" w:rsidRDefault="00302045" w:rsidP="00714140">
            <w:pPr>
              <w:pStyle w:val="NormalTabla"/>
              <w:jc w:val="center"/>
            </w:pPr>
            <w:r w:rsidRPr="00714140">
              <w:t>ACT03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302045" w:rsidRPr="00302045" w:rsidRDefault="00302045" w:rsidP="00302045">
            <w:pPr>
              <w:pStyle w:val="NormalTabla"/>
            </w:pPr>
            <w:r w:rsidRPr="00302045">
              <w:t>El sistema debe generar reportes mensuales en cualquier formato sobre el uso del sistema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302045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  <w:tr w:rsidR="00714140" w:rsidRPr="004642FC" w:rsidTr="00714140">
        <w:trPr>
          <w:cantSplit/>
        </w:trPr>
        <w:tc>
          <w:tcPr>
            <w:tcW w:w="451" w:type="pct"/>
            <w:shd w:val="clear" w:color="auto" w:fill="DEEAF6" w:themeFill="accent1" w:themeFillTint="33"/>
          </w:tcPr>
          <w:p w:rsidR="00302045" w:rsidRPr="00714140" w:rsidRDefault="00714140" w:rsidP="00714140">
            <w:pPr>
              <w:pStyle w:val="NormalTabla"/>
              <w:jc w:val="center"/>
              <w:rPr>
                <w:b/>
              </w:rPr>
            </w:pPr>
            <w:r>
              <w:rPr>
                <w:b/>
              </w:rPr>
              <w:t>RF10</w:t>
            </w:r>
          </w:p>
        </w:tc>
        <w:tc>
          <w:tcPr>
            <w:tcW w:w="1097" w:type="pct"/>
            <w:shd w:val="clear" w:color="auto" w:fill="DEEAF6" w:themeFill="accent1" w:themeFillTint="33"/>
          </w:tcPr>
          <w:p w:rsidR="00302045" w:rsidRPr="008E4D39" w:rsidRDefault="00302045" w:rsidP="00302045">
            <w:pPr>
              <w:pStyle w:val="NormalTabla"/>
            </w:pPr>
            <w:r w:rsidRPr="008E4D39">
              <w:t>Gestión de Pagos</w:t>
            </w:r>
          </w:p>
        </w:tc>
        <w:tc>
          <w:tcPr>
            <w:tcW w:w="752" w:type="pct"/>
            <w:shd w:val="clear" w:color="auto" w:fill="DEEAF6" w:themeFill="accent1" w:themeFillTint="33"/>
          </w:tcPr>
          <w:p w:rsidR="00302045" w:rsidRPr="00714140" w:rsidRDefault="00302045" w:rsidP="00714140">
            <w:pPr>
              <w:pStyle w:val="NormalTabla"/>
              <w:jc w:val="center"/>
            </w:pPr>
            <w:r w:rsidRPr="00714140">
              <w:t>ACT01</w:t>
            </w:r>
          </w:p>
        </w:tc>
        <w:tc>
          <w:tcPr>
            <w:tcW w:w="2382" w:type="pct"/>
            <w:shd w:val="clear" w:color="auto" w:fill="DEEAF6" w:themeFill="accent1" w:themeFillTint="33"/>
          </w:tcPr>
          <w:p w:rsidR="00302045" w:rsidRPr="00302045" w:rsidRDefault="00302045" w:rsidP="00302045">
            <w:pPr>
              <w:pStyle w:val="NormalTabla"/>
            </w:pPr>
            <w:r w:rsidRPr="00302045">
              <w:t>El dueño debe registrar automáticamente los ingresos del día en una plataforma contable</w:t>
            </w:r>
          </w:p>
        </w:tc>
        <w:tc>
          <w:tcPr>
            <w:tcW w:w="318" w:type="pct"/>
            <w:shd w:val="clear" w:color="auto" w:fill="DEEAF6" w:themeFill="accent1" w:themeFillTint="33"/>
          </w:tcPr>
          <w:p w:rsidR="00302045" w:rsidRPr="00957124" w:rsidRDefault="00714140" w:rsidP="00957124">
            <w:pPr>
              <w:pStyle w:val="NormalTabla"/>
              <w:jc w:val="center"/>
              <w:rPr>
                <w:b/>
              </w:rPr>
            </w:pPr>
            <w:r w:rsidRPr="00957124">
              <w:rPr>
                <w:b/>
              </w:rPr>
              <w:t>P3</w:t>
            </w:r>
          </w:p>
        </w:tc>
      </w:tr>
    </w:tbl>
    <w:p w:rsidR="000E7FAF" w:rsidRDefault="000E7FAF" w:rsidP="00FB2EF4">
      <w:pPr>
        <w:pStyle w:val="Ttulo2"/>
        <w:rPr>
          <w:lang w:val="es-ES"/>
        </w:rPr>
      </w:pPr>
      <w:r>
        <w:rPr>
          <w:lang w:val="es-ES"/>
        </w:rPr>
        <w:t>Requerimientos NO Funcionales</w:t>
      </w:r>
    </w:p>
    <w:p w:rsidR="000E7FAF" w:rsidRDefault="000E7FAF" w:rsidP="000E7FAF">
      <w:pPr>
        <w:rPr>
          <w:lang w:val="es-ES"/>
        </w:rPr>
      </w:pPr>
    </w:p>
    <w:p w:rsidR="000E7FAF" w:rsidRDefault="000E7FAF" w:rsidP="000E7FAF">
      <w:pPr>
        <w:rPr>
          <w:lang w:val="es-ES"/>
        </w:rPr>
      </w:pPr>
    </w:p>
    <w:p w:rsidR="000E7FAF" w:rsidRPr="000E7FAF" w:rsidRDefault="000E7FAF" w:rsidP="000E7FAF">
      <w:pPr>
        <w:rPr>
          <w:lang w:val="es-ES"/>
        </w:rPr>
      </w:pPr>
    </w:p>
    <w:p w:rsidR="00661530" w:rsidRDefault="00FB2EF4" w:rsidP="00FB2EF4">
      <w:pPr>
        <w:pStyle w:val="Ttulo2"/>
        <w:rPr>
          <w:lang w:val="es-ES"/>
        </w:rPr>
      </w:pPr>
      <w:r>
        <w:rPr>
          <w:lang w:val="es-ES"/>
        </w:rPr>
        <w:t>Casos de Uso</w:t>
      </w:r>
    </w:p>
    <w:tbl>
      <w:tblPr>
        <w:tblStyle w:val="Tablaconcuadrc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3"/>
        <w:gridCol w:w="2129"/>
        <w:gridCol w:w="851"/>
        <w:gridCol w:w="992"/>
        <w:gridCol w:w="4013"/>
      </w:tblGrid>
      <w:tr w:rsidR="00DC67CA" w:rsidTr="00A243C0">
        <w:trPr>
          <w:cantSplit/>
        </w:trPr>
        <w:tc>
          <w:tcPr>
            <w:tcW w:w="477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COD</w:t>
            </w:r>
          </w:p>
        </w:tc>
        <w:tc>
          <w:tcPr>
            <w:tcW w:w="1206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NOMBRE</w:t>
            </w:r>
          </w:p>
        </w:tc>
        <w:tc>
          <w:tcPr>
            <w:tcW w:w="482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RF</w:t>
            </w:r>
          </w:p>
        </w:tc>
        <w:tc>
          <w:tcPr>
            <w:tcW w:w="562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ACTOR</w:t>
            </w:r>
          </w:p>
        </w:tc>
        <w:tc>
          <w:tcPr>
            <w:tcW w:w="2273" w:type="pct"/>
            <w:shd w:val="clear" w:color="auto" w:fill="E2EFD9" w:themeFill="accent6" w:themeFillTint="33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DESCRIPCION</w:t>
            </w:r>
          </w:p>
        </w:tc>
      </w:tr>
      <w:tr w:rsidR="00DC67CA" w:rsidRPr="009252EF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CU01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Reservar computadora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DC67CA" w:rsidP="00DC67CA">
            <w:pPr>
              <w:pStyle w:val="NormalTabla"/>
            </w:pPr>
            <w:r>
              <w:t>Registrar la reserva de una computadora, la reserva es válida hasta 2 antes de inicio del servicio.</w:t>
            </w:r>
          </w:p>
        </w:tc>
      </w:tr>
      <w:tr w:rsidR="00DC67CA" w:rsidRPr="009252EF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CU02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Registrar alquiler de computadora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RF01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Registra el alquiler de una computadora, verifica que no se cruce con las reservas pendientes.</w:t>
            </w:r>
          </w:p>
        </w:tc>
      </w:tr>
      <w:tr w:rsidR="00DC67CA" w:rsidRPr="009252EF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CU03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Registrar servicio de impresión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RF02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Registra los servicios de impresión ejecutados.</w:t>
            </w:r>
          </w:p>
        </w:tc>
      </w:tr>
      <w:tr w:rsidR="00DC67CA" w:rsidRPr="009252EF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CU04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Reporte de ingreso por tipo de servicio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Este reporte tiene el detalle de cuantos servicios y el importe por alquiler de computadora, impresiones, etc.</w:t>
            </w:r>
          </w:p>
        </w:tc>
      </w:tr>
      <w:tr w:rsidR="00DC67CA" w:rsidRPr="009252EF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lastRenderedPageBreak/>
              <w:t>CU05</w:t>
            </w:r>
          </w:p>
        </w:tc>
        <w:tc>
          <w:tcPr>
            <w:tcW w:w="1206" w:type="pct"/>
          </w:tcPr>
          <w:p w:rsidR="00DC67CA" w:rsidRPr="00DC67CA" w:rsidRDefault="00DC67CA" w:rsidP="00DC67CA">
            <w:pPr>
              <w:pStyle w:val="NormalTabla"/>
            </w:pPr>
            <w:r w:rsidRPr="00DC67CA">
              <w:t>Reporte de ingresos por alquiler de computadoras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RF03</w:t>
            </w:r>
          </w:p>
        </w:tc>
        <w:tc>
          <w:tcPr>
            <w:tcW w:w="562" w:type="pct"/>
          </w:tcPr>
          <w:p w:rsidR="00DC67CA" w:rsidRDefault="00DC67CA" w:rsidP="00DC67CA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Este reporte tiene el detalle de los ingresos por computadora.</w:t>
            </w:r>
          </w:p>
        </w:tc>
      </w:tr>
      <w:tr w:rsidR="00DC67CA" w:rsidRPr="009252EF" w:rsidTr="00A243C0">
        <w:trPr>
          <w:cantSplit/>
        </w:trPr>
        <w:tc>
          <w:tcPr>
            <w:tcW w:w="477" w:type="pct"/>
          </w:tcPr>
          <w:p w:rsidR="00DC67CA" w:rsidRPr="00DC67CA" w:rsidRDefault="00DC67CA" w:rsidP="00DC67CA">
            <w:pPr>
              <w:pStyle w:val="NormalTabla"/>
              <w:jc w:val="center"/>
              <w:rPr>
                <w:b/>
              </w:rPr>
            </w:pPr>
            <w:r w:rsidRPr="00DC67CA">
              <w:rPr>
                <w:b/>
              </w:rPr>
              <w:t>CU06</w:t>
            </w:r>
          </w:p>
        </w:tc>
        <w:tc>
          <w:tcPr>
            <w:tcW w:w="1206" w:type="pct"/>
          </w:tcPr>
          <w:p w:rsidR="00DC67CA" w:rsidRDefault="00DC67CA" w:rsidP="00DC67CA">
            <w:pPr>
              <w:pStyle w:val="NormalTabla"/>
            </w:pPr>
            <w:r>
              <w:t>Generar comprobante de pago.</w:t>
            </w:r>
          </w:p>
        </w:tc>
        <w:tc>
          <w:tcPr>
            <w:tcW w:w="482" w:type="pct"/>
          </w:tcPr>
          <w:p w:rsidR="00DC67CA" w:rsidRDefault="00DC67CA" w:rsidP="00DC67CA">
            <w:pPr>
              <w:pStyle w:val="NormalTabla"/>
              <w:jc w:val="center"/>
            </w:pPr>
            <w:r>
              <w:t>RF04</w:t>
            </w:r>
          </w:p>
        </w:tc>
        <w:tc>
          <w:tcPr>
            <w:tcW w:w="562" w:type="pct"/>
          </w:tcPr>
          <w:p w:rsidR="00DC67CA" w:rsidRDefault="00A243C0" w:rsidP="00DC67CA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2273" w:type="pct"/>
          </w:tcPr>
          <w:p w:rsidR="00DC67CA" w:rsidRDefault="00A243C0" w:rsidP="00DC67CA">
            <w:pPr>
              <w:pStyle w:val="NormalTabla"/>
            </w:pPr>
            <w:r>
              <w:t>Carga la bandeja de solicitudes de comprobantes y genera el comprobante respectivo y se lo envía al correo del cliente o WS.</w:t>
            </w:r>
          </w:p>
        </w:tc>
      </w:tr>
    </w:tbl>
    <w:p w:rsidR="00FB2EF4" w:rsidRDefault="00F246D4" w:rsidP="00F246D4">
      <w:pPr>
        <w:pStyle w:val="Ttulo2"/>
        <w:rPr>
          <w:lang w:val="es-ES"/>
        </w:rPr>
      </w:pPr>
      <w:r>
        <w:rPr>
          <w:lang w:val="es-ES"/>
        </w:rPr>
        <w:t>Diagrama de Casos de Uso</w:t>
      </w:r>
    </w:p>
    <w:p w:rsidR="00FB2EF4" w:rsidRDefault="00F246D4" w:rsidP="00F246D4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612130" cy="34753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osUs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EF" w:rsidRDefault="009252EF" w:rsidP="009252EF">
      <w:pPr>
        <w:pStyle w:val="Ttulo2"/>
        <w:rPr>
          <w:lang w:val="es-ES"/>
        </w:rPr>
      </w:pPr>
      <w:r>
        <w:rPr>
          <w:lang w:val="es-ES"/>
        </w:rPr>
        <w:t>Reglas de negocio</w:t>
      </w:r>
    </w:p>
    <w:p w:rsidR="009252EF" w:rsidRDefault="009252EF" w:rsidP="009252EF">
      <w:pPr>
        <w:rPr>
          <w:lang w:val="es-ES"/>
        </w:rPr>
      </w:pPr>
    </w:p>
    <w:p w:rsidR="009252EF" w:rsidRDefault="009252EF" w:rsidP="009252EF">
      <w:pPr>
        <w:rPr>
          <w:lang w:val="es-ES"/>
        </w:rPr>
      </w:pPr>
    </w:p>
    <w:p w:rsidR="009252EF" w:rsidRPr="009252EF" w:rsidRDefault="009252EF" w:rsidP="009252EF">
      <w:pPr>
        <w:rPr>
          <w:lang w:val="es-ES"/>
        </w:rPr>
      </w:pPr>
    </w:p>
    <w:p w:rsidR="000E7FAF" w:rsidRDefault="000E7FAF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:rsidR="00FB2EF4" w:rsidRDefault="000E7FAF" w:rsidP="000E7FAF">
      <w:pPr>
        <w:pStyle w:val="Ttulo1"/>
        <w:rPr>
          <w:lang w:val="es-ES"/>
        </w:rPr>
      </w:pPr>
      <w:bookmarkStart w:id="0" w:name="_GoBack"/>
      <w:bookmarkEnd w:id="0"/>
      <w:r>
        <w:rPr>
          <w:lang w:val="es-ES"/>
        </w:rPr>
        <w:lastRenderedPageBreak/>
        <w:t>ANÁLISIS DE LOS CASOS DE USO</w:t>
      </w:r>
    </w:p>
    <w:p w:rsidR="00FB2EF4" w:rsidRDefault="000E7FAF" w:rsidP="000E7FAF">
      <w:pPr>
        <w:pStyle w:val="Ttulo2"/>
        <w:rPr>
          <w:lang w:val="es-ES"/>
        </w:rPr>
      </w:pPr>
      <w:r>
        <w:rPr>
          <w:lang w:val="es-ES"/>
        </w:rPr>
        <w:t xml:space="preserve">CU01 </w:t>
      </w:r>
      <w:r w:rsidRPr="000E7FAF">
        <w:rPr>
          <w:lang w:val="es-ES"/>
        </w:rPr>
        <w:t>Reservar computadora</w:t>
      </w:r>
    </w:p>
    <w:p w:rsidR="00A55380" w:rsidRDefault="00A55380" w:rsidP="00A55380">
      <w:pPr>
        <w:pStyle w:val="Ttulo3"/>
        <w:rPr>
          <w:lang w:val="es-ES"/>
        </w:rPr>
      </w:pPr>
      <w:r>
        <w:rPr>
          <w:lang w:val="es-ES"/>
        </w:rPr>
        <w:t>Prototipo</w:t>
      </w:r>
    </w:p>
    <w:p w:rsidR="00E00E24" w:rsidRPr="00E00E24" w:rsidRDefault="00E00E24" w:rsidP="00E00E24">
      <w:pPr>
        <w:jc w:val="center"/>
        <w:rPr>
          <w:lang w:val="es-ES"/>
        </w:rPr>
      </w:pPr>
      <w:r w:rsidRPr="00E00E24">
        <w:rPr>
          <w:lang w:val="es-ES"/>
        </w:rPr>
        <w:drawing>
          <wp:inline distT="0" distB="0" distL="0" distR="0" wp14:anchorId="375BBB19" wp14:editId="4C19AA0C">
            <wp:extent cx="5612130" cy="30353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530" w:rsidRDefault="00BC5284" w:rsidP="00BC5284">
      <w:pPr>
        <w:pStyle w:val="Ttulo3"/>
        <w:rPr>
          <w:lang w:val="es-ES"/>
        </w:rPr>
      </w:pPr>
      <w:r>
        <w:rPr>
          <w:lang w:val="es-ES"/>
        </w:rPr>
        <w:t>Especificación del caso de uso</w:t>
      </w:r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93"/>
        <w:gridCol w:w="932"/>
        <w:gridCol w:w="5769"/>
      </w:tblGrid>
      <w:tr w:rsidR="00BC5284" w:rsidRPr="00962085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Código</w:t>
            </w:r>
          </w:p>
        </w:tc>
        <w:tc>
          <w:tcPr>
            <w:tcW w:w="6701" w:type="dxa"/>
            <w:gridSpan w:val="2"/>
          </w:tcPr>
          <w:p w:rsidR="00BC5284" w:rsidRPr="00986901" w:rsidRDefault="00BC5284" w:rsidP="00D77052">
            <w:pPr>
              <w:pStyle w:val="NormalTabla"/>
              <w:rPr>
                <w:b/>
                <w:bCs/>
              </w:rPr>
            </w:pPr>
            <w:r w:rsidRPr="00986901">
              <w:rPr>
                <w:b/>
                <w:bCs/>
              </w:rPr>
              <w:t>CU01</w:t>
            </w:r>
          </w:p>
        </w:tc>
      </w:tr>
      <w:tr w:rsidR="00BC5284" w:rsidRPr="00962085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Nombre</w:t>
            </w:r>
          </w:p>
        </w:tc>
        <w:tc>
          <w:tcPr>
            <w:tcW w:w="6701" w:type="dxa"/>
            <w:gridSpan w:val="2"/>
          </w:tcPr>
          <w:p w:rsidR="00BC5284" w:rsidRPr="00BC5284" w:rsidRDefault="00BC5284" w:rsidP="00D77052">
            <w:pPr>
              <w:pStyle w:val="NormalTabla"/>
              <w:rPr>
                <w:bCs/>
              </w:rPr>
            </w:pPr>
            <w:r w:rsidRPr="00BC5284">
              <w:rPr>
                <w:bCs/>
              </w:rPr>
              <w:t>Reservar computadora</w:t>
            </w:r>
          </w:p>
        </w:tc>
      </w:tr>
      <w:tr w:rsidR="00BC5284" w:rsidRPr="009252EF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Descripción</w:t>
            </w:r>
          </w:p>
        </w:tc>
        <w:tc>
          <w:tcPr>
            <w:tcW w:w="6701" w:type="dxa"/>
            <w:gridSpan w:val="2"/>
          </w:tcPr>
          <w:p w:rsidR="00BC5284" w:rsidRDefault="00BC5284" w:rsidP="00D77052">
            <w:pPr>
              <w:pStyle w:val="NormalTabla"/>
            </w:pPr>
            <w:r>
              <w:t>Permite reservar una computadora para un usuario. Esta reserva se puede hacer por teléfono o por WS</w:t>
            </w:r>
            <w:r w:rsidR="00BB13BD">
              <w:t>.</w:t>
            </w:r>
          </w:p>
          <w:p w:rsidR="00BB13BD" w:rsidRPr="00962085" w:rsidRDefault="00BB13BD" w:rsidP="00D77052">
            <w:pPr>
              <w:pStyle w:val="NormalTabla"/>
            </w:pPr>
            <w:r>
              <w:t>La reserva entra en estado “Activa” y permanece así hasta 3 horas antes del servicio, si el usuario no confirma y paga se cancela.</w:t>
            </w:r>
          </w:p>
        </w:tc>
      </w:tr>
      <w:tr w:rsidR="00BC5284" w:rsidRPr="00BC528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Actores</w:t>
            </w:r>
          </w:p>
        </w:tc>
        <w:tc>
          <w:tcPr>
            <w:tcW w:w="6701" w:type="dxa"/>
            <w:gridSpan w:val="2"/>
          </w:tcPr>
          <w:p w:rsidR="00BC5284" w:rsidRPr="00962085" w:rsidRDefault="00BB13BD" w:rsidP="00D77052">
            <w:pPr>
              <w:pStyle w:val="NormalTabla"/>
            </w:pPr>
            <w:r>
              <w:t xml:space="preserve">ACT03 - </w:t>
            </w:r>
            <w:r w:rsidRPr="00BB13BD">
              <w:t>Asistente</w:t>
            </w:r>
          </w:p>
        </w:tc>
      </w:tr>
      <w:tr w:rsidR="00BC5284" w:rsidRPr="009252EF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Requerimiento asociado</w:t>
            </w:r>
          </w:p>
        </w:tc>
        <w:tc>
          <w:tcPr>
            <w:tcW w:w="6701" w:type="dxa"/>
            <w:gridSpan w:val="2"/>
          </w:tcPr>
          <w:p w:rsidR="00BC5284" w:rsidRDefault="00BB13BD" w:rsidP="00D77052">
            <w:pPr>
              <w:pStyle w:val="NormalTabla"/>
            </w:pPr>
            <w:r>
              <w:t xml:space="preserve">RF01 - </w:t>
            </w:r>
            <w:r w:rsidR="009252EF" w:rsidRPr="009252EF">
              <w:t xml:space="preserve">Gestión de alquiler de </w:t>
            </w:r>
            <w:proofErr w:type="spellStart"/>
            <w:r w:rsidR="009252EF" w:rsidRPr="009252EF">
              <w:t>PCs</w:t>
            </w:r>
            <w:proofErr w:type="spellEnd"/>
          </w:p>
        </w:tc>
      </w:tr>
      <w:tr w:rsidR="00BC5284" w:rsidRPr="00BC5284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Casos de uso</w:t>
            </w:r>
            <w:r w:rsidRPr="00C53DF0">
              <w:rPr>
                <w:b/>
                <w:color w:val="5B9BD5" w:themeColor="accent1"/>
              </w:rPr>
              <w:t xml:space="preserve"> asociados</w:t>
            </w:r>
          </w:p>
        </w:tc>
        <w:tc>
          <w:tcPr>
            <w:tcW w:w="6701" w:type="dxa"/>
            <w:gridSpan w:val="2"/>
          </w:tcPr>
          <w:p w:rsidR="00BC5284" w:rsidRPr="00962085" w:rsidRDefault="00BB13BD" w:rsidP="00D77052">
            <w:pPr>
              <w:pStyle w:val="NormalTabla"/>
            </w:pPr>
            <w:r>
              <w:t>No aplica</w:t>
            </w:r>
          </w:p>
        </w:tc>
      </w:tr>
      <w:tr w:rsidR="00BC5284" w:rsidRPr="009252EF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Precondición</w:t>
            </w:r>
          </w:p>
        </w:tc>
        <w:tc>
          <w:tcPr>
            <w:tcW w:w="6701" w:type="dxa"/>
            <w:gridSpan w:val="2"/>
          </w:tcPr>
          <w:p w:rsidR="00BC5284" w:rsidRDefault="00BB13BD" w:rsidP="00BC5284">
            <w:pPr>
              <w:pStyle w:val="NormalTabla"/>
              <w:numPr>
                <w:ilvl w:val="0"/>
                <w:numId w:val="4"/>
              </w:numPr>
            </w:pPr>
            <w:r>
              <w:t>El actor debe haber iniciado sesión en el sistema.</w:t>
            </w:r>
          </w:p>
          <w:p w:rsidR="00BB13BD" w:rsidRPr="00962085" w:rsidRDefault="00BB13BD" w:rsidP="00BC5284">
            <w:pPr>
              <w:pStyle w:val="NormalTabla"/>
              <w:numPr>
                <w:ilvl w:val="0"/>
                <w:numId w:val="4"/>
              </w:numPr>
            </w:pPr>
            <w:r>
              <w:t>Debe tener permiso para registrar reserva.</w:t>
            </w:r>
          </w:p>
        </w:tc>
      </w:tr>
      <w:tr w:rsidR="00BC5284" w:rsidRPr="00962085" w:rsidTr="00D77052">
        <w:trPr>
          <w:cantSplit/>
          <w:trHeight w:val="74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Secuencia normal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Acción</w:t>
            </w:r>
          </w:p>
        </w:tc>
      </w:tr>
      <w:tr w:rsidR="00BC5284" w:rsidRPr="009252EF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1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Abrir la ventana de registro de reservas.</w:t>
            </w:r>
          </w:p>
        </w:tc>
      </w:tr>
      <w:tr w:rsidR="00BC5284" w:rsidRPr="009252EF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2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Seleccionar el día de reserva.</w:t>
            </w:r>
          </w:p>
        </w:tc>
      </w:tr>
      <w:tr w:rsidR="00BC5284" w:rsidRPr="009252EF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C53DF0">
              <w:rPr>
                <w:b/>
                <w:color w:val="5B9BD5" w:themeColor="accent1"/>
              </w:rPr>
              <w:t>3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Especificar la hora de inicio.</w:t>
            </w:r>
          </w:p>
        </w:tc>
      </w:tr>
      <w:tr w:rsidR="00BC5284" w:rsidRPr="009252EF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4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Especificar la cantidad de horas.</w:t>
            </w:r>
          </w:p>
        </w:tc>
      </w:tr>
      <w:tr w:rsidR="00A23B96" w:rsidRPr="00A23B96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A23B96" w:rsidRPr="00C53DF0" w:rsidRDefault="00A23B96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A23B96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5</w:t>
            </w:r>
          </w:p>
        </w:tc>
        <w:tc>
          <w:tcPr>
            <w:tcW w:w="5769" w:type="dxa"/>
          </w:tcPr>
          <w:p w:rsidR="00A23B96" w:rsidRDefault="00A23B96" w:rsidP="00D77052">
            <w:pPr>
              <w:pStyle w:val="NormalTabla"/>
            </w:pPr>
            <w:r>
              <w:t>Seleccionar la computadora a reservar.</w:t>
            </w:r>
          </w:p>
        </w:tc>
      </w:tr>
      <w:tr w:rsidR="00BC5284" w:rsidRPr="009252EF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6</w:t>
            </w:r>
          </w:p>
        </w:tc>
        <w:tc>
          <w:tcPr>
            <w:tcW w:w="5769" w:type="dxa"/>
          </w:tcPr>
          <w:p w:rsidR="00BC5284" w:rsidRPr="00962085" w:rsidRDefault="009252EF" w:rsidP="00D77052">
            <w:pPr>
              <w:pStyle w:val="NormalTabla"/>
            </w:pPr>
            <w:r>
              <w:t>Ingresar los datos del cliente.</w:t>
            </w:r>
          </w:p>
        </w:tc>
      </w:tr>
      <w:tr w:rsidR="00BC5284" w:rsidRPr="00BC5284" w:rsidTr="00D77052">
        <w:trPr>
          <w:cantSplit/>
          <w:trHeight w:val="73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C53DF0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7</w:t>
            </w:r>
          </w:p>
        </w:tc>
        <w:tc>
          <w:tcPr>
            <w:tcW w:w="5769" w:type="dxa"/>
          </w:tcPr>
          <w:p w:rsidR="00BC5284" w:rsidRPr="00962085" w:rsidRDefault="00A23B96" w:rsidP="00D77052">
            <w:pPr>
              <w:pStyle w:val="NormalTabla"/>
            </w:pPr>
            <w:r>
              <w:t>Registrar la reserva.</w:t>
            </w:r>
          </w:p>
        </w:tc>
      </w:tr>
      <w:tr w:rsidR="00BC5284" w:rsidRPr="009252EF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Pr="00C53DF0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proofErr w:type="spellStart"/>
            <w:r>
              <w:rPr>
                <w:b/>
                <w:color w:val="5B9BD5" w:themeColor="accent1"/>
              </w:rPr>
              <w:t>Postcondición</w:t>
            </w:r>
            <w:proofErr w:type="spellEnd"/>
          </w:p>
        </w:tc>
        <w:tc>
          <w:tcPr>
            <w:tcW w:w="6701" w:type="dxa"/>
            <w:gridSpan w:val="2"/>
          </w:tcPr>
          <w:p w:rsidR="00BC5284" w:rsidRPr="00962085" w:rsidRDefault="00BB13BD" w:rsidP="00A23B96">
            <w:pPr>
              <w:pStyle w:val="NormalTabla"/>
              <w:numPr>
                <w:ilvl w:val="0"/>
                <w:numId w:val="5"/>
              </w:numPr>
            </w:pPr>
            <w:r>
              <w:t>La reserva se registra e</w:t>
            </w:r>
            <w:r w:rsidR="00A23B96">
              <w:t xml:space="preserve">n el sistema de manera correcta y en esta inicial </w:t>
            </w:r>
            <w:r w:rsidR="00A23B96" w:rsidRPr="00A23B96">
              <w:rPr>
                <w:b/>
              </w:rPr>
              <w:t>activa</w:t>
            </w:r>
            <w:r w:rsidR="00A23B96">
              <w:t>-</w:t>
            </w:r>
          </w:p>
        </w:tc>
      </w:tr>
      <w:tr w:rsidR="00BC5284" w:rsidRPr="00962085" w:rsidTr="00D77052">
        <w:trPr>
          <w:cantSplit/>
          <w:trHeight w:val="310"/>
        </w:trPr>
        <w:tc>
          <w:tcPr>
            <w:tcW w:w="1793" w:type="dxa"/>
            <w:vMerge w:val="restart"/>
            <w:shd w:val="clear" w:color="auto" w:fill="F2F2F2" w:themeFill="background1" w:themeFillShade="F2"/>
          </w:tcPr>
          <w:p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Excepciones</w:t>
            </w:r>
          </w:p>
        </w:tc>
        <w:tc>
          <w:tcPr>
            <w:tcW w:w="932" w:type="dxa"/>
            <w:shd w:val="clear" w:color="auto" w:fill="F2F2F2" w:themeFill="background1" w:themeFillShade="F2"/>
          </w:tcPr>
          <w:p w:rsidR="00BC5284" w:rsidRPr="0052663B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52663B">
              <w:rPr>
                <w:b/>
                <w:color w:val="5B9BD5" w:themeColor="accent1"/>
              </w:rPr>
              <w:t>Paso</w:t>
            </w:r>
          </w:p>
        </w:tc>
        <w:tc>
          <w:tcPr>
            <w:tcW w:w="5769" w:type="dxa"/>
            <w:shd w:val="clear" w:color="auto" w:fill="F2F2F2" w:themeFill="background1" w:themeFillShade="F2"/>
          </w:tcPr>
          <w:p w:rsidR="00BC5284" w:rsidRPr="0052663B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 w:rsidRPr="0052663B">
              <w:rPr>
                <w:b/>
                <w:color w:val="5B9BD5" w:themeColor="accent1"/>
              </w:rPr>
              <w:t>Acción</w:t>
            </w:r>
          </w:p>
        </w:tc>
      </w:tr>
      <w:tr w:rsidR="00BC5284" w:rsidRPr="00A23B96" w:rsidTr="00D77052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52663B" w:rsidRDefault="00A23B96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5</w:t>
            </w:r>
          </w:p>
        </w:tc>
        <w:tc>
          <w:tcPr>
            <w:tcW w:w="5769" w:type="dxa"/>
          </w:tcPr>
          <w:p w:rsidR="00BC5284" w:rsidRDefault="00A23B96" w:rsidP="00D77052">
            <w:pPr>
              <w:pStyle w:val="NormalTabla"/>
            </w:pPr>
            <w:r>
              <w:t>Si no hay computadora disponible se selecciona una hora diferente o un día diferente.</w:t>
            </w:r>
          </w:p>
        </w:tc>
      </w:tr>
      <w:tr w:rsidR="00BC5284" w:rsidRPr="00BC5284" w:rsidTr="00D77052">
        <w:trPr>
          <w:cantSplit/>
          <w:trHeight w:val="310"/>
        </w:trPr>
        <w:tc>
          <w:tcPr>
            <w:tcW w:w="1793" w:type="dxa"/>
            <w:vMerge/>
            <w:shd w:val="clear" w:color="auto" w:fill="F2F2F2" w:themeFill="background1" w:themeFillShade="F2"/>
          </w:tcPr>
          <w:p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</w:p>
        </w:tc>
        <w:tc>
          <w:tcPr>
            <w:tcW w:w="932" w:type="dxa"/>
          </w:tcPr>
          <w:p w:rsidR="00BC5284" w:rsidRPr="0052663B" w:rsidRDefault="00BC5284" w:rsidP="00D77052">
            <w:pPr>
              <w:pStyle w:val="NormalTabla"/>
              <w:jc w:val="center"/>
              <w:rPr>
                <w:b/>
                <w:color w:val="5B9BD5" w:themeColor="accent1"/>
              </w:rPr>
            </w:pPr>
          </w:p>
        </w:tc>
        <w:tc>
          <w:tcPr>
            <w:tcW w:w="5769" w:type="dxa"/>
          </w:tcPr>
          <w:p w:rsidR="00BC5284" w:rsidRDefault="00BC5284" w:rsidP="00D77052">
            <w:pPr>
              <w:pStyle w:val="NormalTabla"/>
            </w:pPr>
          </w:p>
        </w:tc>
      </w:tr>
      <w:tr w:rsidR="00BB13BD" w:rsidRPr="00A23B96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B13BD" w:rsidRDefault="00BB13BD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Restricciones</w:t>
            </w:r>
          </w:p>
        </w:tc>
        <w:tc>
          <w:tcPr>
            <w:tcW w:w="6701" w:type="dxa"/>
            <w:gridSpan w:val="2"/>
          </w:tcPr>
          <w:p w:rsidR="00BB13BD" w:rsidRDefault="00A23B96" w:rsidP="00A23B96">
            <w:pPr>
              <w:pStyle w:val="NormalTabla"/>
              <w:numPr>
                <w:ilvl w:val="0"/>
                <w:numId w:val="5"/>
              </w:numPr>
            </w:pPr>
            <w:r>
              <w:t>Las reservas solo se pueden realizar para el horario de 8 am a 8 pm.</w:t>
            </w:r>
          </w:p>
          <w:p w:rsidR="00A23B96" w:rsidRPr="00962085" w:rsidRDefault="00A23B96" w:rsidP="00A23B96">
            <w:pPr>
              <w:pStyle w:val="NormalTabla"/>
              <w:numPr>
                <w:ilvl w:val="0"/>
                <w:numId w:val="5"/>
              </w:numPr>
            </w:pPr>
            <w:r>
              <w:t>Las reservas solo se pueden realizar para el día actual o el día siguiente.</w:t>
            </w:r>
          </w:p>
        </w:tc>
      </w:tr>
      <w:tr w:rsidR="00BC5284" w:rsidRPr="00A23B96" w:rsidTr="00D77052">
        <w:trPr>
          <w:cantSplit/>
        </w:trPr>
        <w:tc>
          <w:tcPr>
            <w:tcW w:w="1793" w:type="dxa"/>
            <w:shd w:val="clear" w:color="auto" w:fill="F2F2F2" w:themeFill="background1" w:themeFillShade="F2"/>
          </w:tcPr>
          <w:p w:rsidR="00BC5284" w:rsidRDefault="00BC5284" w:rsidP="00D77052">
            <w:pPr>
              <w:pStyle w:val="NormalTabla"/>
              <w:rPr>
                <w:b/>
                <w:color w:val="5B9BD5" w:themeColor="accent1"/>
              </w:rPr>
            </w:pPr>
            <w:r>
              <w:rPr>
                <w:b/>
                <w:color w:val="5B9BD5" w:themeColor="accent1"/>
              </w:rPr>
              <w:t>Comentarios</w:t>
            </w:r>
          </w:p>
        </w:tc>
        <w:tc>
          <w:tcPr>
            <w:tcW w:w="6701" w:type="dxa"/>
            <w:gridSpan w:val="2"/>
          </w:tcPr>
          <w:p w:rsidR="00BC5284" w:rsidRPr="00962085" w:rsidRDefault="00A23B96" w:rsidP="00A23B96">
            <w:pPr>
              <w:pStyle w:val="NormalTabla"/>
              <w:numPr>
                <w:ilvl w:val="0"/>
                <w:numId w:val="5"/>
              </w:numPr>
            </w:pPr>
            <w:r>
              <w:t>Las reservas se cancelan automáticamente si no se paga o 2 antes del inicio del servicio.</w:t>
            </w:r>
          </w:p>
        </w:tc>
      </w:tr>
    </w:tbl>
    <w:p w:rsidR="00BC5284" w:rsidRDefault="00BC5284" w:rsidP="00BC5284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Pr="00DD00B7" w:rsidRDefault="00DD00B7">
      <w:pPr>
        <w:rPr>
          <w:lang w:val="es-ES"/>
        </w:rPr>
      </w:pPr>
    </w:p>
    <w:sectPr w:rsidR="00DD00B7" w:rsidRPr="00DD0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66A2"/>
    <w:multiLevelType w:val="hybridMultilevel"/>
    <w:tmpl w:val="41B8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E36843"/>
    <w:multiLevelType w:val="hybridMultilevel"/>
    <w:tmpl w:val="3984EE1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C13D63"/>
    <w:multiLevelType w:val="hybridMultilevel"/>
    <w:tmpl w:val="83F2610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3A64E9"/>
    <w:multiLevelType w:val="hybridMultilevel"/>
    <w:tmpl w:val="386C04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4632EF"/>
    <w:multiLevelType w:val="hybridMultilevel"/>
    <w:tmpl w:val="12C42A0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7"/>
    <w:rsid w:val="00003738"/>
    <w:rsid w:val="00066BE4"/>
    <w:rsid w:val="000E7FAF"/>
    <w:rsid w:val="00302045"/>
    <w:rsid w:val="004642FC"/>
    <w:rsid w:val="004853C6"/>
    <w:rsid w:val="004C741F"/>
    <w:rsid w:val="00661530"/>
    <w:rsid w:val="006B3F7E"/>
    <w:rsid w:val="006E2BDE"/>
    <w:rsid w:val="00714140"/>
    <w:rsid w:val="009252EF"/>
    <w:rsid w:val="00957124"/>
    <w:rsid w:val="009D263F"/>
    <w:rsid w:val="00A23B96"/>
    <w:rsid w:val="00A243C0"/>
    <w:rsid w:val="00A55380"/>
    <w:rsid w:val="00AB2E32"/>
    <w:rsid w:val="00AB5E72"/>
    <w:rsid w:val="00BB13BD"/>
    <w:rsid w:val="00BC5284"/>
    <w:rsid w:val="00C50DF1"/>
    <w:rsid w:val="00DC67CA"/>
    <w:rsid w:val="00DD00B7"/>
    <w:rsid w:val="00E00E24"/>
    <w:rsid w:val="00E738F6"/>
    <w:rsid w:val="00F246D4"/>
    <w:rsid w:val="00FB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4F5A84"/>
  <w15:chartTrackingRefBased/>
  <w15:docId w15:val="{5C2A6B66-EAD0-40F5-A72D-72D3AFDF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5284"/>
    <w:pPr>
      <w:keepNext/>
      <w:keepLines/>
      <w:jc w:val="left"/>
      <w:outlineLvl w:val="2"/>
    </w:pPr>
    <w:rPr>
      <w:rFonts w:eastAsiaTheme="majorEastAsia" w:cstheme="majorBidi"/>
      <w:b/>
      <w:color w:val="806000" w:themeColor="accent4" w:themeShade="8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302045"/>
    <w:pPr>
      <w:spacing w:before="60" w:after="60" w:line="240" w:lineRule="auto"/>
      <w:jc w:val="left"/>
    </w:pPr>
    <w:rPr>
      <w:sz w:val="1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C5284"/>
    <w:rPr>
      <w:rFonts w:ascii="Arial" w:eastAsiaTheme="majorEastAsia" w:hAnsi="Arial" w:cstheme="majorBidi"/>
      <w:b/>
      <w:color w:val="806000" w:themeColor="accent4" w:themeShade="80"/>
      <w:sz w:val="24"/>
      <w:szCs w:val="24"/>
    </w:rPr>
  </w:style>
  <w:style w:type="paragraph" w:customStyle="1" w:styleId="NormalTabla10">
    <w:name w:val="NormalTabla10"/>
    <w:basedOn w:val="Normal"/>
    <w:qFormat/>
    <w:rsid w:val="00BC5284"/>
    <w:pPr>
      <w:spacing w:before="60" w:after="60" w:line="276" w:lineRule="auto"/>
      <w:jc w:val="left"/>
    </w:pPr>
    <w:rPr>
      <w:color w:val="262626" w:themeColor="text1" w:themeTint="D9"/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B</dc:creator>
  <cp:keywords/>
  <dc:description/>
  <cp:lastModifiedBy>LAB B</cp:lastModifiedBy>
  <cp:revision>16</cp:revision>
  <cp:lastPrinted>2025-09-05T21:28:00Z</cp:lastPrinted>
  <dcterms:created xsi:type="dcterms:W3CDTF">2025-09-04T20:24:00Z</dcterms:created>
  <dcterms:modified xsi:type="dcterms:W3CDTF">2025-09-12T21:39:00Z</dcterms:modified>
</cp:coreProperties>
</file>