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viable.</w:t>
      </w:r>
    </w:p>
    <w:p w:rsidR="00DD00B7" w:rsidRDefault="00066BE4" w:rsidP="00066BE4">
      <w:pPr>
        <w:pStyle w:val="Ttulo1"/>
        <w:rPr>
          <w:lang w:val="es-ES"/>
        </w:rPr>
      </w:pPr>
      <w:r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150437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150437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150437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150437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150437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3"/>
        <w:gridCol w:w="1879"/>
        <w:gridCol w:w="1559"/>
        <w:gridCol w:w="4297"/>
      </w:tblGrid>
      <w:tr w:rsidR="006B3F7E" w:rsidTr="006B3F7E">
        <w:trPr>
          <w:cantSplit/>
        </w:trPr>
        <w:tc>
          <w:tcPr>
            <w:tcW w:w="1093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879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559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4297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6B3F7E" w:rsidRPr="00150437" w:rsidTr="006B3F7E">
        <w:trPr>
          <w:cantSplit/>
        </w:trPr>
        <w:tc>
          <w:tcPr>
            <w:tcW w:w="1093" w:type="dxa"/>
          </w:tcPr>
          <w:p w:rsidR="006B3F7E" w:rsidRDefault="00E738F6" w:rsidP="003768F4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1879" w:type="dxa"/>
          </w:tcPr>
          <w:p w:rsidR="006B3F7E" w:rsidRDefault="007B1EC4" w:rsidP="003768F4">
            <w:pPr>
              <w:pStyle w:val="NormalTabla"/>
            </w:pPr>
            <w:r>
              <w:t>Gestión de Usuarios</w:t>
            </w:r>
          </w:p>
        </w:tc>
        <w:tc>
          <w:tcPr>
            <w:tcW w:w="1559" w:type="dxa"/>
          </w:tcPr>
          <w:p w:rsidR="006B3F7E" w:rsidRDefault="000003BA" w:rsidP="003768F4">
            <w:pPr>
              <w:pStyle w:val="NormalTabla"/>
            </w:pPr>
            <w:r>
              <w:t>ACT02</w:t>
            </w:r>
          </w:p>
        </w:tc>
        <w:tc>
          <w:tcPr>
            <w:tcW w:w="4297" w:type="dxa"/>
          </w:tcPr>
          <w:p w:rsidR="006B3F7E" w:rsidRDefault="007B1EC4" w:rsidP="003768F4">
            <w:pPr>
              <w:pStyle w:val="NormalTabla"/>
            </w:pPr>
            <w:r>
              <w:t>El administrador podrá crear, modificar y eliminar cuentas de usuarios</w:t>
            </w:r>
          </w:p>
        </w:tc>
      </w:tr>
      <w:tr w:rsidR="006B3F7E" w:rsidRPr="00150437" w:rsidTr="006B3F7E">
        <w:trPr>
          <w:cantSplit/>
        </w:trPr>
        <w:tc>
          <w:tcPr>
            <w:tcW w:w="1093" w:type="dxa"/>
          </w:tcPr>
          <w:p w:rsidR="006B3F7E" w:rsidRDefault="00E738F6" w:rsidP="003768F4">
            <w:pPr>
              <w:pStyle w:val="NormalTabla"/>
              <w:jc w:val="center"/>
            </w:pPr>
            <w:r>
              <w:t>RF02</w:t>
            </w:r>
          </w:p>
        </w:tc>
        <w:tc>
          <w:tcPr>
            <w:tcW w:w="1879" w:type="dxa"/>
          </w:tcPr>
          <w:p w:rsidR="006B3F7E" w:rsidRDefault="007B1EC4" w:rsidP="003768F4">
            <w:pPr>
              <w:pStyle w:val="NormalTabla"/>
            </w:pPr>
            <w:r>
              <w:t xml:space="preserve">Generación de reportes </w:t>
            </w:r>
          </w:p>
        </w:tc>
        <w:tc>
          <w:tcPr>
            <w:tcW w:w="1559" w:type="dxa"/>
          </w:tcPr>
          <w:p w:rsidR="006B3F7E" w:rsidRDefault="000003BA" w:rsidP="003768F4">
            <w:pPr>
              <w:pStyle w:val="NormalTabla"/>
            </w:pPr>
            <w:r>
              <w:t>ACT03</w:t>
            </w:r>
          </w:p>
        </w:tc>
        <w:tc>
          <w:tcPr>
            <w:tcW w:w="4297" w:type="dxa"/>
          </w:tcPr>
          <w:p w:rsidR="006B3F7E" w:rsidRDefault="007B1EC4" w:rsidP="003768F4">
            <w:pPr>
              <w:pStyle w:val="NormalTabla"/>
            </w:pPr>
            <w:r>
              <w:t>El sistema debe generar reportes mensuales en cualquier formato sobre el uso del sistema</w:t>
            </w:r>
          </w:p>
        </w:tc>
      </w:tr>
      <w:tr w:rsidR="006B3F7E" w:rsidRPr="00150437" w:rsidTr="006B3F7E">
        <w:trPr>
          <w:cantSplit/>
        </w:trPr>
        <w:tc>
          <w:tcPr>
            <w:tcW w:w="1093" w:type="dxa"/>
          </w:tcPr>
          <w:p w:rsidR="006B3F7E" w:rsidRDefault="007B1EC4" w:rsidP="003768F4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1879" w:type="dxa"/>
          </w:tcPr>
          <w:p w:rsidR="006B3F7E" w:rsidRDefault="007B1EC4" w:rsidP="003768F4">
            <w:pPr>
              <w:pStyle w:val="NormalTabla"/>
            </w:pPr>
            <w:r>
              <w:t>Reporte de fallos en la red</w:t>
            </w:r>
          </w:p>
        </w:tc>
        <w:tc>
          <w:tcPr>
            <w:tcW w:w="1559" w:type="dxa"/>
          </w:tcPr>
          <w:p w:rsidR="006B3F7E" w:rsidRDefault="000003BA" w:rsidP="003768F4">
            <w:pPr>
              <w:pStyle w:val="NormalTabla"/>
            </w:pPr>
            <w:r>
              <w:t>ACT02</w:t>
            </w:r>
            <w:bookmarkStart w:id="0" w:name="_GoBack"/>
            <w:bookmarkEnd w:id="0"/>
          </w:p>
        </w:tc>
        <w:tc>
          <w:tcPr>
            <w:tcW w:w="4297" w:type="dxa"/>
          </w:tcPr>
          <w:p w:rsidR="006B3F7E" w:rsidRDefault="007B1EC4" w:rsidP="003768F4">
            <w:pPr>
              <w:pStyle w:val="NormalTabla"/>
            </w:pPr>
            <w:r>
              <w:t>El sistema debe generar alertas de red caídas y enviarlas al proveedor técnico</w:t>
            </w:r>
          </w:p>
        </w:tc>
      </w:tr>
      <w:tr w:rsidR="007B1EC4" w:rsidRPr="00150437" w:rsidTr="006B3F7E">
        <w:trPr>
          <w:cantSplit/>
        </w:trPr>
        <w:tc>
          <w:tcPr>
            <w:tcW w:w="1093" w:type="dxa"/>
          </w:tcPr>
          <w:p w:rsidR="007B1EC4" w:rsidRDefault="007B1EC4" w:rsidP="003768F4">
            <w:pPr>
              <w:pStyle w:val="NormalTabla"/>
              <w:jc w:val="center"/>
            </w:pPr>
            <w:r>
              <w:t>RF04</w:t>
            </w:r>
          </w:p>
        </w:tc>
        <w:tc>
          <w:tcPr>
            <w:tcW w:w="1879" w:type="dxa"/>
          </w:tcPr>
          <w:p w:rsidR="007B1EC4" w:rsidRDefault="000003BA" w:rsidP="003768F4">
            <w:pPr>
              <w:pStyle w:val="NormalTabla"/>
            </w:pPr>
            <w:r>
              <w:t>Gestión de Pagos</w:t>
            </w:r>
          </w:p>
        </w:tc>
        <w:tc>
          <w:tcPr>
            <w:tcW w:w="1559" w:type="dxa"/>
          </w:tcPr>
          <w:p w:rsidR="007B1EC4" w:rsidRDefault="000003BA" w:rsidP="003768F4">
            <w:pPr>
              <w:pStyle w:val="NormalTabla"/>
            </w:pPr>
            <w:r>
              <w:t>ACT01</w:t>
            </w:r>
          </w:p>
        </w:tc>
        <w:tc>
          <w:tcPr>
            <w:tcW w:w="4297" w:type="dxa"/>
          </w:tcPr>
          <w:p w:rsidR="007B1EC4" w:rsidRDefault="000003BA" w:rsidP="003768F4">
            <w:pPr>
              <w:pStyle w:val="NormalTabla"/>
            </w:pPr>
            <w:r>
              <w:t>El dueño debe registrar automáticamente los ingresos del día en una plataforma contable</w:t>
            </w:r>
          </w:p>
        </w:tc>
      </w:tr>
    </w:tbl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B7"/>
    <w:rsid w:val="000003BA"/>
    <w:rsid w:val="00066BE4"/>
    <w:rsid w:val="00150437"/>
    <w:rsid w:val="004853C6"/>
    <w:rsid w:val="00661530"/>
    <w:rsid w:val="006B3F7E"/>
    <w:rsid w:val="007B1EC4"/>
    <w:rsid w:val="00AB2E32"/>
    <w:rsid w:val="00C50DF1"/>
    <w:rsid w:val="00DD00B7"/>
    <w:rsid w:val="00E7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8830C8"/>
  <w15:docId w15:val="{7D14D97E-3D78-499D-AA63-43ACF608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1EC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EC4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</dc:creator>
  <cp:keywords/>
  <dc:description/>
  <cp:lastModifiedBy>LAB B</cp:lastModifiedBy>
  <cp:revision>7</cp:revision>
  <dcterms:created xsi:type="dcterms:W3CDTF">2025-09-04T20:24:00Z</dcterms:created>
  <dcterms:modified xsi:type="dcterms:W3CDTF">2025-09-04T21:30:00Z</dcterms:modified>
</cp:coreProperties>
</file>