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948EB" w14:textId="195C19DD" w:rsidR="005C3EB5" w:rsidRPr="005C3EB5" w:rsidRDefault="005C3EB5" w:rsidP="005C3EB5">
      <w:pPr>
        <w:pStyle w:val="Ttulo"/>
      </w:pPr>
      <w:r w:rsidRPr="005C3EB5">
        <w:t>Ejemplo para la PC1</w:t>
      </w:r>
    </w:p>
    <w:p w14:paraId="2983EAA2" w14:textId="37695471" w:rsidR="002654C4" w:rsidRPr="005C3EB5" w:rsidRDefault="005C3EB5" w:rsidP="005C3EB5">
      <w:pPr>
        <w:pStyle w:val="Ttulo1"/>
        <w:rPr>
          <w:lang w:val="es-ES"/>
        </w:rPr>
      </w:pPr>
      <w:r w:rsidRPr="005C3EB5">
        <w:rPr>
          <w:lang w:val="es-ES"/>
        </w:rPr>
        <w:t>Enunciado</w:t>
      </w:r>
    </w:p>
    <w:p w14:paraId="2C3A716D" w14:textId="77777777" w:rsidR="005C3EB5" w:rsidRPr="005C3EB5" w:rsidRDefault="005C3EB5" w:rsidP="005C3EB5">
      <w:pPr>
        <w:rPr>
          <w:lang w:val="es-ES"/>
        </w:rPr>
      </w:pPr>
      <w:r w:rsidRPr="005C3EB5">
        <w:rPr>
          <w:lang w:val="es-ES"/>
        </w:rPr>
        <w:t>Se necesita un sistema informático para llevar el control de las elecciones a presidente de la republica.</w:t>
      </w:r>
    </w:p>
    <w:p w14:paraId="608BF5EB" w14:textId="591E3A1D" w:rsidR="005C3EB5" w:rsidRDefault="005C3EB5" w:rsidP="005C3EB5">
      <w:pPr>
        <w:rPr>
          <w:lang w:val="es-ES"/>
        </w:rPr>
      </w:pPr>
      <w:r w:rsidRPr="005C3EB5">
        <w:rPr>
          <w:lang w:val="es-ES"/>
        </w:rPr>
        <w:t>Cada plancha esta conformada por 3 integrantes: presidente, 1er vicepresidente y 2do vicepresidente.</w:t>
      </w:r>
    </w:p>
    <w:p w14:paraId="4AA6C773" w14:textId="1BCE6F6D" w:rsidR="005C3EB5" w:rsidRDefault="00E04536" w:rsidP="005C3EB5">
      <w:pPr>
        <w:pStyle w:val="Ttulo1"/>
        <w:rPr>
          <w:lang w:val="es-ES"/>
        </w:rPr>
      </w:pPr>
      <w:r>
        <w:rPr>
          <w:lang w:val="es-ES"/>
        </w:rPr>
        <w:t>Análisis de la solución</w:t>
      </w:r>
    </w:p>
    <w:p w14:paraId="4A6F2DBD" w14:textId="6CCAA91C" w:rsidR="005C3EB5" w:rsidRDefault="005C3EB5" w:rsidP="005C3EB5">
      <w:pPr>
        <w:pStyle w:val="Ttulo2"/>
        <w:rPr>
          <w:lang w:val="es-ES"/>
        </w:rPr>
      </w:pPr>
      <w:r>
        <w:rPr>
          <w:lang w:val="es-ES"/>
        </w:rPr>
        <w:t>I</w:t>
      </w:r>
      <w:r w:rsidRPr="005C3EB5">
        <w:rPr>
          <w:lang w:val="es-ES"/>
        </w:rPr>
        <w:t xml:space="preserve">nteresados o </w:t>
      </w:r>
      <w:proofErr w:type="spellStart"/>
      <w:r w:rsidRPr="005C3EB5">
        <w:rPr>
          <w:lang w:val="es-ES"/>
        </w:rPr>
        <w:t>stakeholders</w:t>
      </w:r>
      <w:proofErr w:type="spellEnd"/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6C50A1BF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CCE9D6A" w14:textId="57A922B4" w:rsidR="00F42560" w:rsidRPr="00F42560" w:rsidRDefault="00F42560" w:rsidP="00F42560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1D79EC3D" w14:textId="327D29E3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9689608" w14:textId="539942F2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7673FDA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C5A0B5A" w14:textId="0EE7F95E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SH01</w:t>
            </w:r>
          </w:p>
        </w:tc>
        <w:tc>
          <w:tcPr>
            <w:tcW w:w="1502" w:type="pct"/>
          </w:tcPr>
          <w:p w14:paraId="55727C59" w14:textId="6BE54ECB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F42560">
              <w:rPr>
                <w:b/>
                <w:bCs/>
                <w:lang w:val="es-ES"/>
              </w:rPr>
              <w:t>JNE</w:t>
            </w:r>
          </w:p>
        </w:tc>
        <w:tc>
          <w:tcPr>
            <w:tcW w:w="2667" w:type="pct"/>
          </w:tcPr>
          <w:p w14:paraId="24193787" w14:textId="4FD0AEA5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Jurado nacional de elecciones</w:t>
            </w:r>
          </w:p>
        </w:tc>
      </w:tr>
      <w:tr w:rsidR="00F42560" w14:paraId="57B0CFE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9BE3D22" w14:textId="149B0041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SH02</w:t>
            </w:r>
          </w:p>
        </w:tc>
        <w:tc>
          <w:tcPr>
            <w:tcW w:w="1502" w:type="pct"/>
          </w:tcPr>
          <w:p w14:paraId="023C04DE" w14:textId="227F7663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Partidos políticos</w:t>
            </w:r>
          </w:p>
        </w:tc>
        <w:tc>
          <w:tcPr>
            <w:tcW w:w="2667" w:type="pct"/>
          </w:tcPr>
          <w:p w14:paraId="53935F03" w14:textId="2C75A467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Agrupaciones políticas que participan en las elecciones.</w:t>
            </w:r>
          </w:p>
        </w:tc>
      </w:tr>
      <w:tr w:rsidR="00F42560" w14:paraId="1EB1E7F2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9D158E6" w14:textId="4B958FB8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SH03</w:t>
            </w:r>
          </w:p>
        </w:tc>
        <w:tc>
          <w:tcPr>
            <w:tcW w:w="1502" w:type="pct"/>
          </w:tcPr>
          <w:p w14:paraId="1F4C6E8F" w14:textId="6974FB4F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Población</w:t>
            </w:r>
          </w:p>
        </w:tc>
        <w:tc>
          <w:tcPr>
            <w:tcW w:w="2667" w:type="pct"/>
          </w:tcPr>
          <w:p w14:paraId="523A3938" w14:textId="172ED6A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Personas en participan en las elecciones.</w:t>
            </w:r>
          </w:p>
        </w:tc>
      </w:tr>
    </w:tbl>
    <w:p w14:paraId="7BD0F1CE" w14:textId="26E1E304" w:rsidR="005C3EB5" w:rsidRPr="005C3EB5" w:rsidRDefault="00F42560" w:rsidP="00F42560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71E92103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3E36A2CB" w14:textId="77777777" w:rsidR="00F42560" w:rsidRPr="00F42560" w:rsidRDefault="00F42560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51100E33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FFDAD2A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07C29428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17A45A91" w14:textId="45AF61B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502" w:type="pct"/>
          </w:tcPr>
          <w:p w14:paraId="17332480" w14:textId="2E4B6E53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Secretario</w:t>
            </w:r>
          </w:p>
        </w:tc>
        <w:tc>
          <w:tcPr>
            <w:tcW w:w="2667" w:type="pct"/>
          </w:tcPr>
          <w:p w14:paraId="200C0257" w14:textId="7A1C4D3F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Encargado de registrar las planchas presidenciales</w:t>
            </w:r>
          </w:p>
        </w:tc>
      </w:tr>
      <w:tr w:rsidR="00F42560" w14:paraId="24E76504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4EBA801F" w14:textId="4258489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ACT02</w:t>
            </w:r>
          </w:p>
        </w:tc>
        <w:tc>
          <w:tcPr>
            <w:tcW w:w="1502" w:type="pct"/>
          </w:tcPr>
          <w:p w14:paraId="63D20AF0" w14:textId="1ED423E5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0BFA85B0" w14:textId="6916344D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41EAAA30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C1B0725" w14:textId="2391145E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ACT03</w:t>
            </w:r>
          </w:p>
        </w:tc>
        <w:tc>
          <w:tcPr>
            <w:tcW w:w="1502" w:type="pct"/>
          </w:tcPr>
          <w:p w14:paraId="13EDF53B" w14:textId="4B71D571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AE5834B" w14:textId="13E16F87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58648FD8" w14:textId="7C443124" w:rsidR="00C008EA" w:rsidRDefault="00C008EA" w:rsidP="00C008EA"/>
    <w:p w14:paraId="5F1E247E" w14:textId="77777777" w:rsidR="00C008EA" w:rsidRDefault="00C008EA">
      <w:pPr>
        <w:spacing w:before="0" w:after="160" w:line="259" w:lineRule="auto"/>
        <w:jc w:val="left"/>
      </w:pPr>
      <w:r>
        <w:br w:type="page"/>
      </w:r>
    </w:p>
    <w:p w14:paraId="231E9E4C" w14:textId="0566EB7B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lastRenderedPageBreak/>
        <w:t>Requerimientos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71"/>
        <w:gridCol w:w="2694"/>
        <w:gridCol w:w="5663"/>
      </w:tblGrid>
      <w:tr w:rsidR="00E04536" w14:paraId="5E433644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43526CA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399" w:type="pct"/>
          </w:tcPr>
          <w:p w14:paraId="161DE74E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941" w:type="pct"/>
          </w:tcPr>
          <w:p w14:paraId="143F5F9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54B3369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385A5B2" w14:textId="6F664B6B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RF01</w:t>
            </w:r>
          </w:p>
        </w:tc>
        <w:tc>
          <w:tcPr>
            <w:tcW w:w="1399" w:type="pct"/>
          </w:tcPr>
          <w:p w14:paraId="49327315" w14:textId="55603B39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2941" w:type="pct"/>
          </w:tcPr>
          <w:p w14:paraId="2F75C92B" w14:textId="6DF9E55E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3B8D">
              <w:rPr>
                <w:b/>
                <w:color w:val="ED7D31" w:themeColor="accent2"/>
                <w:lang w:val="es-ES"/>
              </w:rPr>
              <w:t>Como</w:t>
            </w:r>
            <w:r w:rsidRPr="00E04536">
              <w:rPr>
                <w:lang w:val="es-ES"/>
              </w:rPr>
              <w:t xml:space="preserve"> secretario de procesos electorales, </w:t>
            </w:r>
            <w:r w:rsidRPr="000D3B8D">
              <w:rPr>
                <w:b/>
                <w:color w:val="ED7D31" w:themeColor="accent2"/>
                <w:lang w:val="es-ES"/>
              </w:rPr>
              <w:t>quiero</w:t>
            </w:r>
            <w:r w:rsidRPr="00E04536">
              <w:rPr>
                <w:lang w:val="es-ES"/>
              </w:rPr>
              <w:t xml:space="preserve"> poder registrar la plancha electoral </w:t>
            </w:r>
            <w:r w:rsidRPr="000D3B8D">
              <w:rPr>
                <w:b/>
                <w:color w:val="ED7D31" w:themeColor="accent2"/>
                <w:lang w:val="es-ES"/>
              </w:rPr>
              <w:t>para</w:t>
            </w:r>
            <w:r w:rsidRPr="00E04536">
              <w:rPr>
                <w:lang w:val="es-ES"/>
              </w:rPr>
              <w:t xml:space="preserve"> que pueda participar en las elecciones.</w:t>
            </w:r>
          </w:p>
        </w:tc>
      </w:tr>
      <w:tr w:rsidR="00E04536" w14:paraId="57163AC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7A42DD27" w14:textId="36641229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RF02</w:t>
            </w:r>
          </w:p>
        </w:tc>
        <w:tc>
          <w:tcPr>
            <w:tcW w:w="1399" w:type="pct"/>
          </w:tcPr>
          <w:p w14:paraId="722B233E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7BF3E7F2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67565F4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0ADACF79" w14:textId="5E455772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RF03</w:t>
            </w:r>
          </w:p>
        </w:tc>
        <w:tc>
          <w:tcPr>
            <w:tcW w:w="1399" w:type="pct"/>
          </w:tcPr>
          <w:p w14:paraId="0756183F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0CECE0B6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7E46FE8" w14:textId="6A48578A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E04536" w14:paraId="2084D14E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0708D9AF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7993D321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3717A0E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71695D77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25E5BD4" w14:textId="007706A0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RNF01</w:t>
            </w:r>
          </w:p>
        </w:tc>
        <w:tc>
          <w:tcPr>
            <w:tcW w:w="1502" w:type="pct"/>
          </w:tcPr>
          <w:p w14:paraId="18F59A3A" w14:textId="1E875805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Disponibilidad</w:t>
            </w:r>
          </w:p>
        </w:tc>
        <w:tc>
          <w:tcPr>
            <w:tcW w:w="2667" w:type="pct"/>
          </w:tcPr>
          <w:p w14:paraId="212A5E1E" w14:textId="4BE10C55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04536">
              <w:rPr>
                <w:lang w:val="es-ES"/>
              </w:rPr>
              <w:t>El sistema debe estar disponible las 24 horas del día todos los días del año.</w:t>
            </w:r>
          </w:p>
        </w:tc>
      </w:tr>
      <w:tr w:rsidR="00E04536" w14:paraId="752CFDD0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233A3C0" w14:textId="7145E198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RNF02</w:t>
            </w:r>
          </w:p>
        </w:tc>
        <w:tc>
          <w:tcPr>
            <w:tcW w:w="1502" w:type="pct"/>
          </w:tcPr>
          <w:p w14:paraId="421DF0F7" w14:textId="083D02A0" w:rsidR="00E04536" w:rsidRPr="00F42560" w:rsidRDefault="000D3B8D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Validación de usuario</w:t>
            </w:r>
          </w:p>
        </w:tc>
        <w:tc>
          <w:tcPr>
            <w:tcW w:w="2667" w:type="pct"/>
          </w:tcPr>
          <w:p w14:paraId="11B20315" w14:textId="11377D34" w:rsidR="00E04536" w:rsidRDefault="000D3B8D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 usuario del sistema de identificarse con su cuenta de usuario y contraseña, si falla 3 veces consecutivas, su cuenta se bloquea por 24 horas.</w:t>
            </w:r>
          </w:p>
        </w:tc>
      </w:tr>
      <w:tr w:rsidR="00E04536" w14:paraId="22BF902A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A1215D0" w14:textId="20EC6A46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RNF03</w:t>
            </w:r>
          </w:p>
        </w:tc>
        <w:tc>
          <w:tcPr>
            <w:tcW w:w="1502" w:type="pct"/>
          </w:tcPr>
          <w:p w14:paraId="02DBB325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4174391B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0D900B8" w14:textId="7C19933F" w:rsidR="00F80229" w:rsidRDefault="00C62CE1" w:rsidP="00C62CE1">
      <w:pPr>
        <w:pStyle w:val="Ttulo2"/>
        <w:rPr>
          <w:lang w:val="es-ES"/>
        </w:rPr>
      </w:pPr>
      <w:r>
        <w:rPr>
          <w:lang w:val="es-ES"/>
        </w:rPr>
        <w:t>Caso de uso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82"/>
        <w:gridCol w:w="1671"/>
        <w:gridCol w:w="1435"/>
        <w:gridCol w:w="5240"/>
      </w:tblGrid>
      <w:tr w:rsidR="00C73B76" w14:paraId="3A285ABB" w14:textId="77777777" w:rsidTr="000D3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89EE4CB" w14:textId="77777777" w:rsidR="00C73B76" w:rsidRPr="00F42560" w:rsidRDefault="00C73B7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868" w:type="pct"/>
          </w:tcPr>
          <w:p w14:paraId="72BC05A7" w14:textId="77777777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745" w:type="pct"/>
          </w:tcPr>
          <w:p w14:paraId="4B2BDAF6" w14:textId="6C9FC654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>
              <w:rPr>
                <w:color w:val="FFFFFF" w:themeColor="background1"/>
                <w:lang w:val="es-ES"/>
              </w:rPr>
              <w:t>ACTOR</w:t>
            </w:r>
          </w:p>
        </w:tc>
        <w:tc>
          <w:tcPr>
            <w:tcW w:w="2720" w:type="pct"/>
          </w:tcPr>
          <w:p w14:paraId="3231C391" w14:textId="58157B66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C73B76" w14:paraId="2459BECF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92D9598" w14:textId="426A67D3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CU01</w:t>
            </w:r>
          </w:p>
        </w:tc>
        <w:tc>
          <w:tcPr>
            <w:tcW w:w="868" w:type="pct"/>
          </w:tcPr>
          <w:p w14:paraId="24D0C402" w14:textId="34AB603D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Registrar plancha</w:t>
            </w:r>
          </w:p>
        </w:tc>
        <w:tc>
          <w:tcPr>
            <w:tcW w:w="745" w:type="pct"/>
          </w:tcPr>
          <w:p w14:paraId="67557771" w14:textId="7E794FA9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2720" w:type="pct"/>
          </w:tcPr>
          <w:p w14:paraId="77FC47C1" w14:textId="18F75E62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Permite al secretario registrar la plancha presidencial en estado </w:t>
            </w:r>
            <w:r w:rsidRPr="00C73B76">
              <w:rPr>
                <w:b/>
                <w:bCs/>
                <w:lang w:val="es-ES"/>
              </w:rPr>
              <w:t>Registro</w:t>
            </w:r>
            <w:r>
              <w:rPr>
                <w:lang w:val="es-ES"/>
              </w:rPr>
              <w:t>.</w:t>
            </w:r>
          </w:p>
        </w:tc>
      </w:tr>
      <w:tr w:rsidR="00C73B76" w14:paraId="2B14FFEE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1F9E33E" w14:textId="77838A0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CU02</w:t>
            </w:r>
          </w:p>
        </w:tc>
        <w:tc>
          <w:tcPr>
            <w:tcW w:w="868" w:type="pct"/>
          </w:tcPr>
          <w:p w14:paraId="0A8F8569" w14:textId="55C22F21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Datos del candidato</w:t>
            </w:r>
          </w:p>
        </w:tc>
        <w:tc>
          <w:tcPr>
            <w:tcW w:w="745" w:type="pct"/>
          </w:tcPr>
          <w:p w14:paraId="69B9590B" w14:textId="2E2D2E9B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C73B76">
              <w:rPr>
                <w:b/>
                <w:bCs/>
                <w:lang w:val="es-ES"/>
              </w:rPr>
              <w:t>ACT01</w:t>
            </w:r>
          </w:p>
        </w:tc>
        <w:tc>
          <w:tcPr>
            <w:tcW w:w="2720" w:type="pct"/>
          </w:tcPr>
          <w:p w14:paraId="3EFDD65A" w14:textId="5F62EA29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Permite al secretario ingresar los dato</w:t>
            </w:r>
            <w:r w:rsidR="000D3B8D">
              <w:rPr>
                <w:lang w:val="es-ES"/>
              </w:rPr>
              <w:t>s de cada uno de los candidatos, uno por uno.</w:t>
            </w:r>
          </w:p>
        </w:tc>
      </w:tr>
      <w:tr w:rsidR="00C73B76" w14:paraId="56A5D712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5FAB2101" w14:textId="1F3402CC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CU03</w:t>
            </w:r>
          </w:p>
        </w:tc>
        <w:tc>
          <w:tcPr>
            <w:tcW w:w="868" w:type="pct"/>
          </w:tcPr>
          <w:p w14:paraId="431E1182" w14:textId="77777777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59050AB4" w14:textId="77777777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73928283" w14:textId="0699E579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3463DBA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688D959" w14:textId="09D9202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CU04</w:t>
            </w:r>
          </w:p>
        </w:tc>
        <w:tc>
          <w:tcPr>
            <w:tcW w:w="868" w:type="pct"/>
          </w:tcPr>
          <w:p w14:paraId="3B06F117" w14:textId="77777777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760520CA" w14:textId="77777777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145BDD52" w14:textId="31787AA0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F6BE68" w14:textId="4ECAC6EE" w:rsidR="00C73B76" w:rsidRDefault="00C73B76" w:rsidP="00C73B76">
      <w:pPr>
        <w:pStyle w:val="Ttulo2"/>
        <w:rPr>
          <w:lang w:val="es-ES"/>
        </w:rPr>
      </w:pPr>
      <w:r>
        <w:rPr>
          <w:lang w:val="es-ES"/>
        </w:rPr>
        <w:lastRenderedPageBreak/>
        <w:t>Diagrama de casos de uso</w:t>
      </w:r>
    </w:p>
    <w:p w14:paraId="7C4AA710" w14:textId="18C8A0E7" w:rsidR="00C73B76" w:rsidRPr="00C73B76" w:rsidRDefault="00B8149D" w:rsidP="00B8149D">
      <w:pPr>
        <w:jc w:val="center"/>
        <w:rPr>
          <w:lang w:val="es-ES"/>
        </w:rPr>
      </w:pPr>
      <w:r>
        <w:rPr>
          <w:noProof/>
          <w:lang w:val="en-US" w:eastAsia="en-US"/>
        </w:rPr>
        <w:drawing>
          <wp:inline distT="0" distB="0" distL="0" distR="0" wp14:anchorId="1E70B166" wp14:editId="6923AD9F">
            <wp:extent cx="6114415" cy="4786630"/>
            <wp:effectExtent l="0" t="0" r="635" b="0"/>
            <wp:docPr id="1020066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BBAB" w14:textId="7485F2DA" w:rsidR="008238F5" w:rsidRPr="008238F5" w:rsidRDefault="008238F5" w:rsidP="008238F5">
      <w:pPr>
        <w:pStyle w:val="Citadestacada"/>
        <w:rPr>
          <w:rStyle w:val="nfasisintenso"/>
        </w:rPr>
      </w:pPr>
      <w:r w:rsidRPr="008238F5">
        <w:rPr>
          <w:rStyle w:val="nfasisintenso"/>
        </w:rPr>
        <w:t>El caso de uso “Datos del candidato” es incorrecto por que no representa una acción.</w:t>
      </w:r>
    </w:p>
    <w:p w14:paraId="4F901DDD" w14:textId="56267065" w:rsidR="00F80229" w:rsidRDefault="00F80229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0FEE8B" w14:textId="4A3B0CCC" w:rsidR="005C3EB5" w:rsidRDefault="00F80229" w:rsidP="00F80229">
      <w:pPr>
        <w:pStyle w:val="Ttulo1"/>
        <w:rPr>
          <w:lang w:val="es-ES"/>
        </w:rPr>
      </w:pPr>
      <w:r w:rsidRPr="00F80229">
        <w:rPr>
          <w:lang w:val="es-ES"/>
        </w:rPr>
        <w:lastRenderedPageBreak/>
        <w:t>RF01</w:t>
      </w:r>
      <w:r>
        <w:rPr>
          <w:lang w:val="es-ES"/>
        </w:rPr>
        <w:t xml:space="preserve"> - </w:t>
      </w:r>
      <w:r w:rsidRPr="00F80229">
        <w:rPr>
          <w:lang w:val="es-ES"/>
        </w:rPr>
        <w:t>Registrar plancha</w:t>
      </w:r>
    </w:p>
    <w:p w14:paraId="153CE9E9" w14:textId="3C6FBF45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Descripción</w:t>
      </w:r>
    </w:p>
    <w:p w14:paraId="54FB254D" w14:textId="558B8BD2" w:rsidR="00F80229" w:rsidRDefault="00F80229" w:rsidP="00F80229">
      <w:r w:rsidRPr="008238F5">
        <w:rPr>
          <w:b/>
          <w:color w:val="ED7D31" w:themeColor="accent2"/>
        </w:rPr>
        <w:t>Como</w:t>
      </w:r>
      <w:r w:rsidRPr="008238F5">
        <w:rPr>
          <w:color w:val="ED7D31" w:themeColor="accent2"/>
        </w:rPr>
        <w:t xml:space="preserve"> </w:t>
      </w:r>
      <w:r w:rsidRPr="00F80229">
        <w:t xml:space="preserve">secretario de procesos electorales, </w:t>
      </w:r>
      <w:r w:rsidRPr="008238F5">
        <w:rPr>
          <w:b/>
          <w:color w:val="ED7D31" w:themeColor="accent2"/>
        </w:rPr>
        <w:t>quiero</w:t>
      </w:r>
      <w:r w:rsidRPr="008238F5">
        <w:rPr>
          <w:color w:val="ED7D31" w:themeColor="accent2"/>
        </w:rPr>
        <w:t xml:space="preserve"> </w:t>
      </w:r>
      <w:r w:rsidRPr="00F80229">
        <w:t xml:space="preserve">poder registrar la plancha electoral </w:t>
      </w:r>
      <w:r w:rsidRPr="008238F5">
        <w:rPr>
          <w:b/>
          <w:color w:val="ED7D31" w:themeColor="accent2"/>
        </w:rPr>
        <w:t>para</w:t>
      </w:r>
      <w:r w:rsidRPr="008238F5">
        <w:rPr>
          <w:color w:val="ED7D31" w:themeColor="accent2"/>
        </w:rPr>
        <w:t xml:space="preserve"> </w:t>
      </w:r>
      <w:r w:rsidRPr="00F80229">
        <w:t>que pueda participar en las elecciones.</w:t>
      </w:r>
    </w:p>
    <w:p w14:paraId="3B416810" w14:textId="51C8977B" w:rsidR="00183AB8" w:rsidRDefault="00183AB8" w:rsidP="00F80229">
      <w:r>
        <w:t>El registro de una plancha tiene los siguientes estados:</w:t>
      </w:r>
    </w:p>
    <w:p w14:paraId="105B8689" w14:textId="521ED2AA" w:rsidR="00183AB8" w:rsidRPr="008238F5" w:rsidRDefault="00183AB8" w:rsidP="00183AB8">
      <w:pPr>
        <w:pStyle w:val="Prrafodelista"/>
        <w:numPr>
          <w:ilvl w:val="0"/>
          <w:numId w:val="3"/>
        </w:numPr>
        <w:rPr>
          <w:b/>
          <w:bCs/>
        </w:rPr>
      </w:pPr>
      <w:r w:rsidRPr="00183AB8">
        <w:rPr>
          <w:b/>
          <w:bCs/>
        </w:rPr>
        <w:t>Registro:</w:t>
      </w:r>
      <w:r>
        <w:t xml:space="preserve"> La plancha solo esta registrada y ha pasado lo filtros mínimos.</w:t>
      </w:r>
    </w:p>
    <w:p w14:paraId="0384A279" w14:textId="22E55373" w:rsidR="008238F5" w:rsidRPr="008238F5" w:rsidRDefault="008238F5" w:rsidP="00183AB8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Inconsistente:</w:t>
      </w:r>
      <w:r>
        <w:rPr>
          <w:bCs/>
        </w:rPr>
        <w:t xml:space="preserve"> Cuando tiene datos inconsistentes.</w:t>
      </w:r>
    </w:p>
    <w:p w14:paraId="52BF351F" w14:textId="3B375E38" w:rsidR="008238F5" w:rsidRPr="00183AB8" w:rsidRDefault="008238F5" w:rsidP="00183AB8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Conforme:</w:t>
      </w:r>
      <w:r>
        <w:rPr>
          <w:bCs/>
        </w:rPr>
        <w:t xml:space="preserve"> Cuando los datos están correctos.</w:t>
      </w:r>
    </w:p>
    <w:p w14:paraId="07621CAE" w14:textId="1B8C8ECE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36357EAE" w14:textId="0130D534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Los candidatos deben ser mayor de 18 años.</w:t>
      </w:r>
    </w:p>
    <w:p w14:paraId="3D4999A6" w14:textId="55005902" w:rsidR="00296D02" w:rsidRP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Necesariamente, por lo meno</w:t>
      </w:r>
      <w:r w:rsidR="009263E3">
        <w:rPr>
          <w:lang w:val="es-ES"/>
        </w:rPr>
        <w:t>s</w:t>
      </w:r>
      <w:r>
        <w:rPr>
          <w:lang w:val="es-ES"/>
        </w:rPr>
        <w:t xml:space="preserve"> u</w:t>
      </w:r>
      <w:r w:rsidRPr="00296D02">
        <w:rPr>
          <w:lang w:val="es-ES"/>
        </w:rPr>
        <w:t xml:space="preserve">n candidato </w:t>
      </w:r>
      <w:r>
        <w:rPr>
          <w:lang w:val="es-ES"/>
        </w:rPr>
        <w:t xml:space="preserve">de la plancha </w:t>
      </w:r>
      <w:r w:rsidRPr="00296D02">
        <w:rPr>
          <w:lang w:val="es-ES"/>
        </w:rPr>
        <w:t>debe ser de género femenino.</w:t>
      </w:r>
    </w:p>
    <w:p w14:paraId="4E25A48E" w14:textId="0D7C0BBE" w:rsidR="00F80229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 w:rsidRPr="00296D02">
        <w:rPr>
          <w:lang w:val="es-ES"/>
        </w:rPr>
        <w:t>No deben tener condenas judiciales.</w:t>
      </w:r>
    </w:p>
    <w:p w14:paraId="68016003" w14:textId="0948D004" w:rsidR="00296D02" w:rsidRDefault="00296D02" w:rsidP="00296D0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 candidato solo puede participar en una sola plancha.</w:t>
      </w:r>
    </w:p>
    <w:p w14:paraId="1CB43DA4" w14:textId="1FBBF6A9" w:rsidR="00BA74C2" w:rsidRPr="00BA74C2" w:rsidRDefault="009263E3" w:rsidP="009263E3">
      <w:pPr>
        <w:pStyle w:val="Ttulo2"/>
        <w:rPr>
          <w:lang w:val="es-ES"/>
        </w:rPr>
      </w:pPr>
      <w:r>
        <w:rPr>
          <w:lang w:val="es-ES"/>
        </w:rPr>
        <w:t>Prototipo</w:t>
      </w:r>
    </w:p>
    <w:p w14:paraId="0AD6D395" w14:textId="05518783" w:rsidR="00F80229" w:rsidRDefault="004153D0" w:rsidP="004153D0">
      <w:pPr>
        <w:pStyle w:val="Ttulo3"/>
        <w:rPr>
          <w:lang w:val="es-ES"/>
        </w:rPr>
      </w:pPr>
      <w:r>
        <w:rPr>
          <w:lang w:val="es-ES"/>
        </w:rPr>
        <w:t>Formulario principal</w:t>
      </w:r>
    </w:p>
    <w:p w14:paraId="196ED4C5" w14:textId="7EB5E322" w:rsidR="009263E3" w:rsidRDefault="004153D0" w:rsidP="004153D0">
      <w:pPr>
        <w:jc w:val="center"/>
        <w:rPr>
          <w:lang w:val="es-E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2D77CF9" wp14:editId="22ECB0FB">
            <wp:extent cx="5400040" cy="3037205"/>
            <wp:effectExtent l="0" t="0" r="0" b="0"/>
            <wp:docPr id="203795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3295" name="Imagen 2037953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A79" w14:textId="23BBED7C" w:rsidR="00B8149D" w:rsidRDefault="00B8149D" w:rsidP="00B8149D">
      <w:pPr>
        <w:pStyle w:val="Ttulo3"/>
        <w:rPr>
          <w:lang w:val="es-ES"/>
        </w:rPr>
      </w:pPr>
      <w:r>
        <w:rPr>
          <w:lang w:val="es-ES"/>
        </w:rPr>
        <w:lastRenderedPageBreak/>
        <w:t>Formulario auxiliar</w:t>
      </w:r>
    </w:p>
    <w:p w14:paraId="3588D37A" w14:textId="6B5DCB4A" w:rsidR="009263E3" w:rsidRDefault="00C62CE1" w:rsidP="004153D0">
      <w:pPr>
        <w:jc w:val="center"/>
        <w:rPr>
          <w:lang w:val="es-ES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084CD62A" wp14:editId="065CEA3D">
            <wp:extent cx="5400040" cy="3037205"/>
            <wp:effectExtent l="0" t="0" r="0" b="0"/>
            <wp:docPr id="4606690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9080" name="Imagen 460669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75F" w14:textId="77777777" w:rsidR="00B8149D" w:rsidRPr="00B8149D" w:rsidRDefault="00B8149D" w:rsidP="00B8149D">
      <w:pPr>
        <w:pStyle w:val="Ttulo2"/>
      </w:pPr>
      <w:r>
        <w:t>Casos de uso</w:t>
      </w:r>
    </w:p>
    <w:p w14:paraId="32350F2C" w14:textId="582BACC5" w:rsidR="00F80229" w:rsidRDefault="00B8149D" w:rsidP="00B8149D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8411EA7" wp14:editId="58949BD9">
            <wp:extent cx="6114415" cy="3355340"/>
            <wp:effectExtent l="0" t="0" r="635" b="0"/>
            <wp:docPr id="5576847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9EA5" w14:textId="22600A7E" w:rsidR="00FB56E9" w:rsidRDefault="00FB56E9">
      <w:pPr>
        <w:spacing w:before="0" w:after="160" w:line="259" w:lineRule="auto"/>
        <w:jc w:val="left"/>
      </w:pPr>
      <w:r>
        <w:br w:type="page"/>
      </w:r>
    </w:p>
    <w:p w14:paraId="1C6DC7F3" w14:textId="2E0DEDA9" w:rsidR="00F80229" w:rsidRDefault="00B8149D" w:rsidP="00B8149D">
      <w:pPr>
        <w:pStyle w:val="Ttulo2"/>
        <w:rPr>
          <w:lang w:val="es-ES"/>
        </w:rPr>
      </w:pPr>
      <w:r>
        <w:rPr>
          <w:lang w:val="es-ES"/>
        </w:rPr>
        <w:lastRenderedPageBreak/>
        <w:t>CU01 – Registrar Plancha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9"/>
        <w:gridCol w:w="992"/>
        <w:gridCol w:w="6797"/>
      </w:tblGrid>
      <w:tr w:rsidR="00FB56E9" w:rsidRPr="00962085" w14:paraId="4C18B36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4F096BF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4045" w:type="pct"/>
            <w:gridSpan w:val="2"/>
          </w:tcPr>
          <w:p w14:paraId="3780325C" w14:textId="77777777" w:rsidR="00FB56E9" w:rsidRPr="00962085" w:rsidRDefault="00FB56E9" w:rsidP="00650F8F">
            <w:pPr>
              <w:pStyle w:val="NormalTabla"/>
            </w:pPr>
            <w:r>
              <w:t>CU01</w:t>
            </w:r>
          </w:p>
        </w:tc>
      </w:tr>
      <w:tr w:rsidR="00FB56E9" w:rsidRPr="00962085" w14:paraId="13667FF5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A7A1A0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4045" w:type="pct"/>
            <w:gridSpan w:val="2"/>
          </w:tcPr>
          <w:p w14:paraId="3BF07933" w14:textId="470EE3DE" w:rsidR="00FB56E9" w:rsidRPr="00962085" w:rsidRDefault="00FB56E9" w:rsidP="00650F8F">
            <w:pPr>
              <w:pStyle w:val="NormalTabla"/>
            </w:pPr>
            <w:r w:rsidRPr="00FB56E9">
              <w:t>Registrar Plancha</w:t>
            </w:r>
          </w:p>
        </w:tc>
      </w:tr>
      <w:tr w:rsidR="00FB56E9" w:rsidRPr="00962085" w14:paraId="73B0A66E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47991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4045" w:type="pct"/>
            <w:gridSpan w:val="2"/>
          </w:tcPr>
          <w:p w14:paraId="69DD8E80" w14:textId="22A4594F" w:rsidR="00FB56E9" w:rsidRPr="00962085" w:rsidRDefault="00FB56E9" w:rsidP="00650F8F">
            <w:pPr>
              <w:pStyle w:val="NormalTabla"/>
            </w:pPr>
            <w:r w:rsidRPr="00FB56E9">
              <w:t>Permite al secretario registrar la plancha presidencial en estado Registro.</w:t>
            </w:r>
          </w:p>
        </w:tc>
      </w:tr>
      <w:tr w:rsidR="00FB56E9" w:rsidRPr="00962085" w14:paraId="0E40E0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AEDB34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4045" w:type="pct"/>
            <w:gridSpan w:val="2"/>
          </w:tcPr>
          <w:p w14:paraId="6C04C686" w14:textId="47669368" w:rsidR="00FB56E9" w:rsidRPr="00962085" w:rsidRDefault="00FB56E9" w:rsidP="00650F8F">
            <w:pPr>
              <w:pStyle w:val="NormalTabla"/>
            </w:pPr>
            <w:r w:rsidRPr="00FB56E9">
              <w:t>ACT01</w:t>
            </w:r>
          </w:p>
        </w:tc>
      </w:tr>
      <w:tr w:rsidR="00FB56E9" w:rsidRPr="00962085" w14:paraId="667BC1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024481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4045" w:type="pct"/>
            <w:gridSpan w:val="2"/>
          </w:tcPr>
          <w:p w14:paraId="740B0996" w14:textId="685C5351" w:rsidR="00FB56E9" w:rsidRDefault="00FB56E9" w:rsidP="00650F8F">
            <w:pPr>
              <w:pStyle w:val="NormalTabla"/>
            </w:pPr>
            <w:r>
              <w:t>RF01</w:t>
            </w:r>
          </w:p>
        </w:tc>
      </w:tr>
      <w:tr w:rsidR="00FB56E9" w:rsidRPr="00962085" w14:paraId="2D48DA0D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4CC1D8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4045" w:type="pct"/>
            <w:gridSpan w:val="2"/>
          </w:tcPr>
          <w:p w14:paraId="1595C23A" w14:textId="50A8FD65" w:rsidR="00FB56E9" w:rsidRPr="00962085" w:rsidRDefault="00FB56E9" w:rsidP="00650F8F">
            <w:pPr>
              <w:pStyle w:val="NormalTabla"/>
            </w:pPr>
            <w:r>
              <w:t>CU02 – Datos del candidato</w:t>
            </w:r>
          </w:p>
        </w:tc>
      </w:tr>
      <w:tr w:rsidR="00FB56E9" w:rsidRPr="00962085" w14:paraId="24711E3B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E1FA4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4045" w:type="pct"/>
            <w:gridSpan w:val="2"/>
          </w:tcPr>
          <w:p w14:paraId="1E4BD35C" w14:textId="6757D410" w:rsidR="00FB56E9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>El actor debe tener el rol de secretario.</w:t>
            </w:r>
          </w:p>
          <w:p w14:paraId="1429D8DC" w14:textId="328D8973" w:rsidR="00FB56E9" w:rsidRPr="00962085" w:rsidRDefault="00FB56E9" w:rsidP="00FB56E9">
            <w:pPr>
              <w:pStyle w:val="NormalTabla"/>
              <w:numPr>
                <w:ilvl w:val="0"/>
                <w:numId w:val="4"/>
              </w:numPr>
            </w:pPr>
            <w:r>
              <w:t>El actor debe haber iniciado sesión en el sistema.</w:t>
            </w:r>
          </w:p>
        </w:tc>
      </w:tr>
      <w:tr w:rsidR="00FB56E9" w:rsidRPr="00962085" w14:paraId="4C563283" w14:textId="77777777" w:rsidTr="00FB56E9">
        <w:trPr>
          <w:cantSplit/>
          <w:trHeight w:val="74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22A17AA7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27EB1B81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018AFE9B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4E9170C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21DC99E5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7089E0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3530" w:type="pct"/>
          </w:tcPr>
          <w:p w14:paraId="10A2BF4C" w14:textId="26035749" w:rsidR="00FB56E9" w:rsidRPr="00962085" w:rsidRDefault="00FB56E9" w:rsidP="00650F8F">
            <w:pPr>
              <w:pStyle w:val="NormalTabla"/>
            </w:pPr>
            <w:r>
              <w:t xml:space="preserve">Abre la ventana </w:t>
            </w:r>
            <w:r w:rsidRPr="00FB56E9">
              <w:rPr>
                <w:b/>
                <w:bCs/>
              </w:rPr>
              <w:t>Registrar plancha</w:t>
            </w:r>
            <w:r>
              <w:t>.</w:t>
            </w:r>
          </w:p>
        </w:tc>
      </w:tr>
      <w:tr w:rsidR="00FB56E9" w:rsidRPr="00962085" w14:paraId="750F82E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CA0FFB3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077E5BB5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3530" w:type="pct"/>
          </w:tcPr>
          <w:p w14:paraId="1590F4E4" w14:textId="2182741E" w:rsidR="00FB56E9" w:rsidRPr="00962085" w:rsidRDefault="00FB56E9" w:rsidP="00650F8F">
            <w:pPr>
              <w:pStyle w:val="NormalTabla"/>
            </w:pPr>
            <w:r>
              <w:t>Ingresar datos del presidente.</w:t>
            </w:r>
          </w:p>
        </w:tc>
      </w:tr>
      <w:tr w:rsidR="00FB56E9" w:rsidRPr="00962085" w14:paraId="41C180F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F1DBAF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29AC16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3530" w:type="pct"/>
          </w:tcPr>
          <w:p w14:paraId="65F9F88F" w14:textId="60B386A6" w:rsidR="00FB56E9" w:rsidRPr="00962085" w:rsidRDefault="00FB56E9" w:rsidP="00650F8F">
            <w:pPr>
              <w:pStyle w:val="NormalTabla"/>
            </w:pPr>
            <w:r>
              <w:t>Ingresar datos del primer vicepresidente.</w:t>
            </w:r>
          </w:p>
        </w:tc>
      </w:tr>
      <w:tr w:rsidR="00FB56E9" w:rsidRPr="00962085" w14:paraId="6352792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77E00C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7F02209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3530" w:type="pct"/>
          </w:tcPr>
          <w:p w14:paraId="5256B45F" w14:textId="6BB7EB51" w:rsidR="00FB56E9" w:rsidRPr="00962085" w:rsidRDefault="00FB56E9" w:rsidP="00650F8F">
            <w:pPr>
              <w:pStyle w:val="NormalTabla"/>
            </w:pPr>
            <w:r>
              <w:t>Ingresar datos del segundo vicepresidente.</w:t>
            </w:r>
          </w:p>
        </w:tc>
      </w:tr>
      <w:tr w:rsidR="00FB56E9" w:rsidRPr="00962085" w14:paraId="6419D224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DFEA26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5CAA7149" w14:textId="77777777" w:rsidR="00FB56E9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11C8EC31" w14:textId="6C2527EF" w:rsidR="00FB56E9" w:rsidRDefault="00FB56E9" w:rsidP="00650F8F">
            <w:pPr>
              <w:pStyle w:val="NormalTabla"/>
            </w:pPr>
            <w:r>
              <w:t>Validar datos.</w:t>
            </w:r>
          </w:p>
        </w:tc>
      </w:tr>
      <w:tr w:rsidR="00FB56E9" w:rsidRPr="00962085" w14:paraId="2E078D3E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4D9F8DB6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D0C68C3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01C0563" w14:textId="0229F762" w:rsidR="00FB56E9" w:rsidRPr="00962085" w:rsidRDefault="00FB56E9" w:rsidP="00650F8F">
            <w:pPr>
              <w:pStyle w:val="NormalTabla"/>
            </w:pPr>
            <w:r>
              <w:t>Procesar datos.</w:t>
            </w:r>
          </w:p>
        </w:tc>
      </w:tr>
      <w:tr w:rsidR="00FB56E9" w:rsidRPr="00962085" w14:paraId="5655E000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72C25B09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52B6E78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3530" w:type="pct"/>
          </w:tcPr>
          <w:p w14:paraId="0E39B15C" w14:textId="43CA6241" w:rsidR="00FB56E9" w:rsidRPr="00962085" w:rsidRDefault="00FB56E9" w:rsidP="00650F8F">
            <w:pPr>
              <w:pStyle w:val="NormalTabla"/>
            </w:pPr>
            <w:r>
              <w:t>El sistema emitirá una ficha de registro de plancha, con la fecha y hora de registro.</w:t>
            </w:r>
          </w:p>
        </w:tc>
      </w:tr>
      <w:tr w:rsidR="00FB56E9" w:rsidRPr="00962085" w14:paraId="091848E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77F481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4045" w:type="pct"/>
            <w:gridSpan w:val="2"/>
          </w:tcPr>
          <w:p w14:paraId="28FCE635" w14:textId="6DCB77EA" w:rsidR="00FB56E9" w:rsidRPr="00962085" w:rsidRDefault="00FB56E9" w:rsidP="00650F8F">
            <w:pPr>
              <w:pStyle w:val="NormalTabla"/>
            </w:pPr>
            <w:r>
              <w:t xml:space="preserve">La plancha registrada </w:t>
            </w:r>
            <w:r w:rsidR="00AC22B6">
              <w:t xml:space="preserve">en estado inicial </w:t>
            </w:r>
            <w:r w:rsidR="00AC22B6">
              <w:rPr>
                <w:b/>
                <w:bCs/>
              </w:rPr>
              <w:t>Registro</w:t>
            </w:r>
            <w:r w:rsidR="00AC22B6">
              <w:t xml:space="preserve"> pasara al encargado de realizar su evaluación respectiva según la normativa vigente</w:t>
            </w:r>
            <w:r>
              <w:t>.</w:t>
            </w:r>
          </w:p>
        </w:tc>
      </w:tr>
      <w:tr w:rsidR="00FB56E9" w:rsidRPr="00962085" w14:paraId="3057FB97" w14:textId="77777777" w:rsidTr="00FB56E9">
        <w:trPr>
          <w:cantSplit/>
          <w:trHeight w:val="310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03B1DB54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5937E05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4FA60D4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047D2831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A5B9C6F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78D1A39" w14:textId="4F092F44" w:rsidR="00FB56E9" w:rsidRPr="0052663B" w:rsidRDefault="00AC22B6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2B33FCFC" w14:textId="536B866F" w:rsidR="00FB56E9" w:rsidRDefault="00AC22B6" w:rsidP="00650F8F">
            <w:pPr>
              <w:pStyle w:val="NormalTabla"/>
            </w:pPr>
            <w:r>
              <w:t>Si no pasa la validación se debe repetir el proceso desde el paso 2.</w:t>
            </w:r>
          </w:p>
        </w:tc>
      </w:tr>
      <w:tr w:rsidR="00FB56E9" w:rsidRPr="00962085" w14:paraId="2D85CB28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507B8EB5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F1E845B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40C85F4A" w14:textId="77777777" w:rsidR="00FB56E9" w:rsidRDefault="00FB56E9" w:rsidP="00650F8F">
            <w:pPr>
              <w:pStyle w:val="NormalTabla"/>
            </w:pPr>
            <w:r>
              <w:t>En caso esta acción falle, se debe revisar el mensaje de error, realizar las correcciones respectivas y ejecutar el proceso nuevamente.</w:t>
            </w:r>
          </w:p>
          <w:p w14:paraId="61FC779E" w14:textId="6B487AAF" w:rsidR="00FB56E9" w:rsidRDefault="00FB56E9" w:rsidP="00650F8F">
            <w:pPr>
              <w:pStyle w:val="NormalTabla"/>
            </w:pPr>
            <w:r>
              <w:t xml:space="preserve">De persistir el error consulte con </w:t>
            </w:r>
            <w:r w:rsidR="00AC22B6">
              <w:t>el coordinador del área</w:t>
            </w:r>
            <w:r>
              <w:t>.</w:t>
            </w:r>
          </w:p>
        </w:tc>
      </w:tr>
      <w:tr w:rsidR="00FB56E9" w:rsidRPr="00962085" w14:paraId="3649F6EC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00CF8072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4045" w:type="pct"/>
            <w:gridSpan w:val="2"/>
          </w:tcPr>
          <w:p w14:paraId="337F50C2" w14:textId="2D1607FA" w:rsidR="00FB56E9" w:rsidRPr="00962085" w:rsidRDefault="00AC22B6" w:rsidP="00650F8F">
            <w:pPr>
              <w:pStyle w:val="NormalTabla"/>
            </w:pPr>
            <w:r>
              <w:t xml:space="preserve">Es importante indicar a la persona que </w:t>
            </w:r>
            <w:r w:rsidR="008238F5">
              <w:t>está</w:t>
            </w:r>
            <w:bookmarkStart w:id="0" w:name="_GoBack"/>
            <w:bookmarkEnd w:id="0"/>
            <w:r>
              <w:t xml:space="preserve"> realizando el registro que la plancha aún no está habilitada, debe pasar los procesos de evaluación según la normativa vigente.</w:t>
            </w:r>
          </w:p>
        </w:tc>
      </w:tr>
    </w:tbl>
    <w:p w14:paraId="1D65C60C" w14:textId="77777777" w:rsidR="00F80229" w:rsidRPr="00F80229" w:rsidRDefault="00F80229" w:rsidP="00F80229">
      <w:pPr>
        <w:rPr>
          <w:lang w:val="es-ES"/>
        </w:rPr>
      </w:pPr>
    </w:p>
    <w:sectPr w:rsidR="00F80229" w:rsidRPr="00F80229" w:rsidSect="00C73B7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E2309"/>
    <w:multiLevelType w:val="hybridMultilevel"/>
    <w:tmpl w:val="863048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6C90"/>
    <w:multiLevelType w:val="hybridMultilevel"/>
    <w:tmpl w:val="61ECFB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42C67"/>
    <w:multiLevelType w:val="hybridMultilevel"/>
    <w:tmpl w:val="37700D0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14"/>
    <w:rsid w:val="000B1E96"/>
    <w:rsid w:val="000D3B8D"/>
    <w:rsid w:val="000E6770"/>
    <w:rsid w:val="001716DA"/>
    <w:rsid w:val="00176892"/>
    <w:rsid w:val="00183AB8"/>
    <w:rsid w:val="0018704D"/>
    <w:rsid w:val="001E2494"/>
    <w:rsid w:val="001F635D"/>
    <w:rsid w:val="00251B57"/>
    <w:rsid w:val="002654C4"/>
    <w:rsid w:val="00296D02"/>
    <w:rsid w:val="002E75B5"/>
    <w:rsid w:val="00317656"/>
    <w:rsid w:val="0032172A"/>
    <w:rsid w:val="0037668E"/>
    <w:rsid w:val="003E6C4F"/>
    <w:rsid w:val="004153D0"/>
    <w:rsid w:val="00446C16"/>
    <w:rsid w:val="004803C6"/>
    <w:rsid w:val="004A497A"/>
    <w:rsid w:val="004A70E6"/>
    <w:rsid w:val="004B2376"/>
    <w:rsid w:val="004B527F"/>
    <w:rsid w:val="005C3EB5"/>
    <w:rsid w:val="005F25DD"/>
    <w:rsid w:val="0064113A"/>
    <w:rsid w:val="00642DE3"/>
    <w:rsid w:val="0066649D"/>
    <w:rsid w:val="00667AAB"/>
    <w:rsid w:val="00674EEA"/>
    <w:rsid w:val="006B6BEE"/>
    <w:rsid w:val="006E0768"/>
    <w:rsid w:val="006F613B"/>
    <w:rsid w:val="0070310A"/>
    <w:rsid w:val="00722985"/>
    <w:rsid w:val="007710A3"/>
    <w:rsid w:val="007B7F27"/>
    <w:rsid w:val="007E6B53"/>
    <w:rsid w:val="00803843"/>
    <w:rsid w:val="008238F5"/>
    <w:rsid w:val="00911352"/>
    <w:rsid w:val="009217D7"/>
    <w:rsid w:val="009263E3"/>
    <w:rsid w:val="009338E6"/>
    <w:rsid w:val="00960F73"/>
    <w:rsid w:val="009619C9"/>
    <w:rsid w:val="0096625F"/>
    <w:rsid w:val="0097059E"/>
    <w:rsid w:val="009A3531"/>
    <w:rsid w:val="00A71AC2"/>
    <w:rsid w:val="00AC22B6"/>
    <w:rsid w:val="00AF6AAD"/>
    <w:rsid w:val="00B07641"/>
    <w:rsid w:val="00B526C4"/>
    <w:rsid w:val="00B53E90"/>
    <w:rsid w:val="00B8149D"/>
    <w:rsid w:val="00B8274A"/>
    <w:rsid w:val="00B83E5D"/>
    <w:rsid w:val="00BA74C2"/>
    <w:rsid w:val="00BE6970"/>
    <w:rsid w:val="00C008EA"/>
    <w:rsid w:val="00C178AD"/>
    <w:rsid w:val="00C62CE1"/>
    <w:rsid w:val="00C73B76"/>
    <w:rsid w:val="00CC0D14"/>
    <w:rsid w:val="00CD69CE"/>
    <w:rsid w:val="00D063AF"/>
    <w:rsid w:val="00D23254"/>
    <w:rsid w:val="00D80B9A"/>
    <w:rsid w:val="00DF3F2B"/>
    <w:rsid w:val="00E04536"/>
    <w:rsid w:val="00E12178"/>
    <w:rsid w:val="00E1258E"/>
    <w:rsid w:val="00E36E30"/>
    <w:rsid w:val="00F36CC4"/>
    <w:rsid w:val="00F42560"/>
    <w:rsid w:val="00F43DBB"/>
    <w:rsid w:val="00F61414"/>
    <w:rsid w:val="00F621D7"/>
    <w:rsid w:val="00F76FD2"/>
    <w:rsid w:val="00F80229"/>
    <w:rsid w:val="00FB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F23C"/>
  <w15:chartTrackingRefBased/>
  <w15:docId w15:val="{F5B8EA30-C8C0-49B9-B09A-24C861A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E1"/>
    <w:pPr>
      <w:spacing w:before="180" w:after="180" w:line="312" w:lineRule="auto"/>
      <w:jc w:val="both"/>
    </w:pPr>
    <w:rPr>
      <w:rFonts w:ascii="Arial" w:hAnsi="Arial" w:cs="Arial"/>
      <w:color w:val="000000" w:themeColor="text1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8AD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link w:val="NormalScriptCar"/>
    <w:qFormat/>
    <w:rsid w:val="0032172A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uppressAutoHyphens/>
      <w:spacing w:before="180" w:after="60" w:line="288" w:lineRule="auto"/>
      <w:contextualSpacing/>
    </w:pPr>
    <w:rPr>
      <w:rFonts w:ascii="Consolas" w:eastAsia="Times New Roman" w:hAnsi="Consolas" w:cs="Times New Roman"/>
      <w:color w:val="000000" w:themeColor="text1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C3EB5"/>
    <w:pPr>
      <w:autoSpaceDE w:val="0"/>
      <w:autoSpaceDN w:val="0"/>
      <w:jc w:val="center"/>
    </w:pPr>
    <w:rPr>
      <w:rFonts w:eastAsia="Calibri" w:cs="Calibri"/>
      <w:b/>
      <w:color w:val="4472C4" w:themeColor="accent1"/>
      <w:sz w:val="48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C3EB5"/>
    <w:rPr>
      <w:rFonts w:ascii="Arial" w:eastAsia="Calibri" w:hAnsi="Arial" w:cs="Calibri"/>
      <w:b/>
      <w:color w:val="4472C4" w:themeColor="accent1"/>
      <w:kern w:val="0"/>
      <w:sz w:val="48"/>
      <w:szCs w:val="96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1F635D"/>
    <w:pPr>
      <w:spacing w:before="60" w:after="60" w:line="240" w:lineRule="auto"/>
      <w:jc w:val="left"/>
    </w:pPr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178AD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character" w:customStyle="1" w:styleId="NormalScriptCar">
    <w:name w:val="NormalScript Car"/>
    <w:link w:val="NormalScript"/>
    <w:rsid w:val="0032172A"/>
    <w:rPr>
      <w:rFonts w:ascii="Consolas" w:eastAsia="Times New Roman" w:hAnsi="Consolas" w:cs="Times New Roman"/>
      <w:color w:val="000000" w:themeColor="text1"/>
      <w:kern w:val="0"/>
      <w:szCs w:val="24"/>
      <w:shd w:val="clear" w:color="auto" w:fill="F2F2F2" w:themeFill="background1" w:themeFillShade="F2"/>
      <w:lang w:val="es-ES" w:eastAsia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567" w:right="567"/>
      <w:contextualSpacing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352"/>
    <w:rPr>
      <w:rFonts w:ascii="Arial" w:hAnsi="Arial"/>
      <w:i/>
      <w:iCs/>
      <w:color w:val="2F5496" w:themeColor="accent1" w:themeShade="BF"/>
      <w:lang w:val="es-ES"/>
    </w:rPr>
  </w:style>
  <w:style w:type="paragraph" w:customStyle="1" w:styleId="POO-Codigo">
    <w:name w:val="POO-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60" w:after="60" w:line="240" w:lineRule="auto"/>
      <w:jc w:val="left"/>
    </w:pPr>
    <w:rPr>
      <w:rFonts w:ascii="Lucida Console" w:hAnsi="Lucida Console"/>
      <w:color w:val="auto"/>
      <w:sz w:val="18"/>
      <w:lang w:val="es-MX"/>
    </w:rPr>
  </w:style>
  <w:style w:type="paragraph" w:customStyle="1" w:styleId="POOCodigo">
    <w:name w:val="POO_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before="60" w:after="60" w:line="240" w:lineRule="auto"/>
      <w:jc w:val="left"/>
    </w:pPr>
    <w:rPr>
      <w:rFonts w:ascii="Lucida Console" w:hAnsi="Lucida Console"/>
      <w:color w:val="auto"/>
      <w:sz w:val="20"/>
    </w:rPr>
  </w:style>
  <w:style w:type="paragraph" w:customStyle="1" w:styleId="NormalTabla10">
    <w:name w:val="Normal Tabla 10"/>
    <w:basedOn w:val="Normal"/>
    <w:qFormat/>
    <w:rsid w:val="004B527F"/>
    <w:pPr>
      <w:spacing w:before="60" w:after="60" w:line="276" w:lineRule="auto"/>
      <w:jc w:val="left"/>
    </w:pPr>
    <w:rPr>
      <w:rFonts w:eastAsiaTheme="minorEastAsia"/>
      <w:sz w:val="20"/>
    </w:rPr>
  </w:style>
  <w:style w:type="paragraph" w:customStyle="1" w:styleId="Normal-Script">
    <w:name w:val="Normal-Script"/>
    <w:rsid w:val="00F76FD2"/>
    <w:pPr>
      <w:pBdr>
        <w:left w:val="single" w:sz="8" w:space="5" w:color="525252" w:themeColor="accent3" w:themeShade="80"/>
      </w:pBdr>
      <w:shd w:val="clear" w:color="auto" w:fill="F7F7E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120" w:after="120" w:line="240" w:lineRule="auto"/>
    </w:pPr>
    <w:rPr>
      <w:rFonts w:ascii="Consolas" w:eastAsia="Times New Roman" w:hAnsi="Consolas" w:cs="Times New Roman"/>
      <w:color w:val="000000" w:themeColor="text1"/>
      <w:kern w:val="0"/>
      <w:sz w:val="20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14"/>
    <w:rPr>
      <w:rFonts w:eastAsiaTheme="majorEastAsia" w:cstheme="majorBidi"/>
      <w:i/>
      <w:iCs/>
      <w:color w:val="2F5496" w:themeColor="accent1" w:themeShade="BF"/>
      <w:kern w:val="0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14"/>
    <w:rPr>
      <w:rFonts w:eastAsiaTheme="majorEastAsia" w:cstheme="majorBidi"/>
      <w:color w:val="2F5496" w:themeColor="accent1" w:themeShade="BF"/>
      <w:kern w:val="0"/>
      <w:lang w:eastAsia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14"/>
    <w:rPr>
      <w:rFonts w:eastAsiaTheme="majorEastAsia" w:cstheme="majorBidi"/>
      <w:i/>
      <w:iCs/>
      <w:color w:val="595959" w:themeColor="text1" w:themeTint="A6"/>
      <w:kern w:val="0"/>
      <w:lang w:eastAsia="es-PE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14"/>
    <w:rPr>
      <w:rFonts w:eastAsiaTheme="majorEastAsia" w:cstheme="majorBidi"/>
      <w:color w:val="595959" w:themeColor="text1" w:themeTint="A6"/>
      <w:kern w:val="0"/>
      <w:lang w:eastAsia="es-PE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14"/>
    <w:rPr>
      <w:rFonts w:eastAsiaTheme="majorEastAsia" w:cstheme="majorBidi"/>
      <w:i/>
      <w:iCs/>
      <w:color w:val="272727" w:themeColor="text1" w:themeTint="D8"/>
      <w:kern w:val="0"/>
      <w:lang w:eastAsia="es-PE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14"/>
    <w:rPr>
      <w:rFonts w:eastAsiaTheme="majorEastAsia" w:cstheme="majorBidi"/>
      <w:color w:val="272727" w:themeColor="text1" w:themeTint="D8"/>
      <w:kern w:val="0"/>
      <w:lang w:eastAsia="es-PE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PE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14"/>
    <w:rPr>
      <w:rFonts w:ascii="Arial" w:hAnsi="Arial" w:cs="Arial"/>
      <w:i/>
      <w:iCs/>
      <w:color w:val="404040" w:themeColor="text1" w:themeTint="BF"/>
      <w:kern w:val="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CC0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14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C3EB5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F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F42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Coronel</dc:creator>
  <cp:keywords/>
  <dc:description/>
  <cp:lastModifiedBy>MS4-PC33</cp:lastModifiedBy>
  <cp:revision>10</cp:revision>
  <dcterms:created xsi:type="dcterms:W3CDTF">2026-04-10T20:13:00Z</dcterms:created>
  <dcterms:modified xsi:type="dcterms:W3CDTF">2026-09-11T21:57:00Z</dcterms:modified>
</cp:coreProperties>
</file>