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2E8A1" w14:textId="77777777" w:rsidR="00F06F66" w:rsidRDefault="00F06F66">
      <w:pPr>
        <w:spacing w:before="600"/>
      </w:pPr>
    </w:p>
    <w:p w14:paraId="63B328ED" w14:textId="77777777" w:rsidR="00F06F66" w:rsidRDefault="00000000">
      <w:pPr>
        <w:jc w:val="center"/>
      </w:pPr>
      <w:r>
        <w:rPr>
          <w:b/>
          <w:bCs/>
          <w:color w:val="8B1A1A"/>
          <w:sz w:val="36"/>
          <w:szCs w:val="36"/>
        </w:rPr>
        <w:t>UNIVERSIDAD NACIONAL DE INGENIERÍA</w:t>
      </w:r>
    </w:p>
    <w:p w14:paraId="6B35EE07" w14:textId="77777777" w:rsidR="00F06F66" w:rsidRDefault="00000000">
      <w:pPr>
        <w:spacing w:before="60" w:after="60"/>
        <w:jc w:val="center"/>
      </w:pPr>
      <w:r>
        <w:rPr>
          <w:sz w:val="26"/>
          <w:szCs w:val="26"/>
        </w:rPr>
        <w:t>Facultad de Ingeniería Industrial y de Sistemas</w:t>
      </w:r>
    </w:p>
    <w:p w14:paraId="0EF96BE5" w14:textId="77777777" w:rsidR="00F06F66" w:rsidRDefault="00000000">
      <w:pPr>
        <w:spacing w:after="120"/>
        <w:jc w:val="center"/>
      </w:pPr>
      <w:r>
        <w:rPr>
          <w:sz w:val="26"/>
          <w:szCs w:val="26"/>
        </w:rPr>
        <w:t>Escuela Profesional de Ingeniería de Software</w:t>
      </w:r>
    </w:p>
    <w:p w14:paraId="11ACF2A8" w14:textId="77777777" w:rsidR="00F06F66" w:rsidRDefault="00F06F66">
      <w:pPr>
        <w:pBdr>
          <w:bottom w:val="single" w:sz="6" w:space="1" w:color="8B1A1A"/>
        </w:pBdr>
        <w:spacing w:before="80" w:after="80"/>
      </w:pPr>
    </w:p>
    <w:p w14:paraId="32E5CEEE" w14:textId="77777777" w:rsidR="00F06F66" w:rsidRDefault="00F06F66">
      <w:pPr>
        <w:spacing w:before="400"/>
      </w:pPr>
    </w:p>
    <w:p w14:paraId="35404745" w14:textId="77777777" w:rsidR="00F06F66" w:rsidRDefault="00000000">
      <w:pPr>
        <w:spacing w:after="60"/>
        <w:jc w:val="center"/>
      </w:pPr>
      <w:r>
        <w:rPr>
          <w:b/>
          <w:bCs/>
          <w:color w:val="1F3864"/>
          <w:sz w:val="28"/>
          <w:szCs w:val="28"/>
        </w:rPr>
        <w:t>SW609 – SISTEMAS DE GESTIÓN DE BASE DE DATOS</w:t>
      </w:r>
    </w:p>
    <w:p w14:paraId="7DFAEE7D" w14:textId="77777777" w:rsidR="00F06F66" w:rsidRDefault="00F06F66">
      <w:pPr>
        <w:spacing w:before="200"/>
      </w:pPr>
    </w:p>
    <w:p w14:paraId="1E9C3C1B" w14:textId="77777777" w:rsidR="00F06F66" w:rsidRDefault="00000000">
      <w:pPr>
        <w:jc w:val="center"/>
      </w:pPr>
      <w:r>
        <w:rPr>
          <w:b/>
          <w:bCs/>
          <w:color w:val="8B1A1A"/>
          <w:sz w:val="44"/>
          <w:szCs w:val="44"/>
        </w:rPr>
        <w:t>GUÍA DE LABORATORIO — SEMANA 2</w:t>
      </w:r>
    </w:p>
    <w:p w14:paraId="6ABA93AD" w14:textId="77777777" w:rsidR="00F06F66" w:rsidRDefault="00F06F66">
      <w:pPr>
        <w:spacing w:before="120"/>
      </w:pPr>
    </w:p>
    <w:p w14:paraId="12C032B6" w14:textId="77777777" w:rsidR="00F06F66" w:rsidRDefault="00000000">
      <w:pPr>
        <w:spacing w:before="60" w:after="60"/>
        <w:jc w:val="center"/>
      </w:pPr>
      <w:r>
        <w:rPr>
          <w:b/>
          <w:bCs/>
          <w:i/>
          <w:iCs/>
          <w:color w:val="2E5FA3"/>
          <w:sz w:val="30"/>
          <w:szCs w:val="30"/>
        </w:rPr>
        <w:t>Arquitectura Interna y Estructuras de Almacenamiento en Oracle Database 19c</w:t>
      </w:r>
    </w:p>
    <w:p w14:paraId="726621F1" w14:textId="77777777" w:rsidR="00F06F66" w:rsidRDefault="00F06F66">
      <w:pPr>
        <w:spacing w:before="400"/>
      </w:pPr>
    </w:p>
    <w:p w14:paraId="533112BC" w14:textId="77777777" w:rsidR="00F06F66" w:rsidRDefault="00F06F66">
      <w:pPr>
        <w:pBdr>
          <w:bottom w:val="single" w:sz="6" w:space="1" w:color="1F3864"/>
        </w:pBdr>
        <w:spacing w:before="80" w:after="80"/>
      </w:pPr>
    </w:p>
    <w:p w14:paraId="1CA89DA0" w14:textId="77777777" w:rsidR="00F06F66" w:rsidRDefault="00F06F66">
      <w:pPr>
        <w:spacing w:before="20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600"/>
      </w:tblGrid>
      <w:tr w:rsidR="00F06F66" w14:paraId="5894C8C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B3C91D" w14:textId="77777777" w:rsidR="00F06F66" w:rsidRDefault="00000000">
            <w:r>
              <w:rPr>
                <w:b/>
                <w:bCs/>
                <w:color w:val="1F3864"/>
                <w:sz w:val="20"/>
                <w:szCs w:val="20"/>
              </w:rPr>
              <w:t>Ciclo Académico:</w:t>
            </w:r>
          </w:p>
        </w:tc>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3703AD" w14:textId="77777777" w:rsidR="00F06F66" w:rsidRDefault="00000000">
            <w:r>
              <w:rPr>
                <w:sz w:val="20"/>
                <w:szCs w:val="20"/>
              </w:rPr>
              <w:t>2026-1</w:t>
            </w:r>
          </w:p>
        </w:tc>
      </w:tr>
      <w:tr w:rsidR="00F06F66" w14:paraId="3E2BA77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77EB1" w14:textId="77777777" w:rsidR="00F06F66" w:rsidRDefault="00000000">
            <w:r>
              <w:rPr>
                <w:b/>
                <w:bCs/>
                <w:color w:val="1F3864"/>
                <w:sz w:val="20"/>
                <w:szCs w:val="20"/>
              </w:rPr>
              <w:t>Código del Curso:</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42490" w14:textId="77777777" w:rsidR="00F06F66" w:rsidRDefault="00000000">
            <w:r>
              <w:rPr>
                <w:sz w:val="20"/>
                <w:szCs w:val="20"/>
              </w:rPr>
              <w:t>SW609</w:t>
            </w:r>
          </w:p>
        </w:tc>
      </w:tr>
      <w:tr w:rsidR="00F06F66" w14:paraId="7D94AD3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C46383" w14:textId="77777777" w:rsidR="00F06F66" w:rsidRDefault="00000000">
            <w:r>
              <w:rPr>
                <w:b/>
                <w:bCs/>
                <w:color w:val="1F3864"/>
                <w:sz w:val="20"/>
                <w:szCs w:val="20"/>
              </w:rPr>
              <w:t>Semana:</w:t>
            </w:r>
          </w:p>
        </w:tc>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2A65EB" w14:textId="77777777" w:rsidR="00F06F66" w:rsidRDefault="00000000">
            <w:r>
              <w:rPr>
                <w:sz w:val="20"/>
                <w:szCs w:val="20"/>
              </w:rPr>
              <w:t>2 de 16</w:t>
            </w:r>
          </w:p>
        </w:tc>
      </w:tr>
      <w:tr w:rsidR="00F06F66" w14:paraId="00DF3DA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68780" w14:textId="77777777" w:rsidR="00F06F66" w:rsidRDefault="00000000">
            <w:r>
              <w:rPr>
                <w:b/>
                <w:bCs/>
                <w:color w:val="1F3864"/>
                <w:sz w:val="20"/>
                <w:szCs w:val="20"/>
              </w:rPr>
              <w:t>Modalidad:</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9160A" w14:textId="77777777" w:rsidR="00F06F66" w:rsidRDefault="00000000">
            <w:r>
              <w:rPr>
                <w:sz w:val="20"/>
                <w:szCs w:val="20"/>
              </w:rPr>
              <w:t>Presencial – Laboratorio Guiado (Hands-On)</w:t>
            </w:r>
          </w:p>
        </w:tc>
      </w:tr>
      <w:tr w:rsidR="00F06F66" w14:paraId="29C36E8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4BDB40" w14:textId="77777777" w:rsidR="00F06F66" w:rsidRDefault="00000000">
            <w:r>
              <w:rPr>
                <w:b/>
                <w:bCs/>
                <w:color w:val="1F3864"/>
                <w:sz w:val="20"/>
                <w:szCs w:val="20"/>
              </w:rPr>
              <w:t>Duración:</w:t>
            </w:r>
          </w:p>
        </w:tc>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26DB99" w14:textId="77777777" w:rsidR="00F06F66" w:rsidRDefault="00000000">
            <w:r>
              <w:rPr>
                <w:sz w:val="20"/>
                <w:szCs w:val="20"/>
              </w:rPr>
              <w:t>4 horas académicas (laboratorio)</w:t>
            </w:r>
          </w:p>
        </w:tc>
      </w:tr>
      <w:tr w:rsidR="00F06F66" w14:paraId="1746A3B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36571" w14:textId="77777777" w:rsidR="00F06F66" w:rsidRDefault="00000000">
            <w:r>
              <w:rPr>
                <w:b/>
                <w:bCs/>
                <w:color w:val="1F3864"/>
                <w:sz w:val="20"/>
                <w:szCs w:val="20"/>
              </w:rPr>
              <w:t>SGBD:</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76F53" w14:textId="77777777" w:rsidR="00F06F66" w:rsidRDefault="00000000">
            <w:r>
              <w:rPr>
                <w:sz w:val="20"/>
                <w:szCs w:val="20"/>
              </w:rPr>
              <w:t>Oracle Database 19c Enterprise Edition</w:t>
            </w:r>
          </w:p>
        </w:tc>
      </w:tr>
      <w:tr w:rsidR="00F06F66" w14:paraId="59A958B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044262" w14:textId="77777777" w:rsidR="00F06F66" w:rsidRDefault="00000000">
            <w:r>
              <w:rPr>
                <w:b/>
                <w:bCs/>
                <w:color w:val="1F3864"/>
                <w:sz w:val="20"/>
                <w:szCs w:val="20"/>
              </w:rPr>
              <w:t>Herramienta Cliente:</w:t>
            </w:r>
          </w:p>
        </w:tc>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737056" w14:textId="77777777" w:rsidR="00F06F66" w:rsidRDefault="00000000">
            <w:r>
              <w:rPr>
                <w:sz w:val="20"/>
                <w:szCs w:val="20"/>
              </w:rPr>
              <w:t>SQL*Plus / SQL Developer</w:t>
            </w:r>
          </w:p>
        </w:tc>
      </w:tr>
      <w:tr w:rsidR="00F06F66" w14:paraId="56EE8DD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CB37A" w14:textId="77777777" w:rsidR="00F06F66" w:rsidRDefault="00000000">
            <w:r>
              <w:rPr>
                <w:b/>
                <w:bCs/>
                <w:color w:val="1F3864"/>
                <w:sz w:val="20"/>
                <w:szCs w:val="20"/>
              </w:rPr>
              <w:t>Docente:</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E3119" w14:textId="77777777" w:rsidR="00F06F66" w:rsidRDefault="00000000">
            <w:r>
              <w:rPr>
                <w:sz w:val="20"/>
                <w:szCs w:val="20"/>
              </w:rPr>
              <w:t>Dr. Eric Gustavo Coronel Castillo</w:t>
            </w:r>
          </w:p>
        </w:tc>
      </w:tr>
    </w:tbl>
    <w:p w14:paraId="18C4FB7A" w14:textId="77777777" w:rsidR="00F06F66" w:rsidRDefault="00F06F66">
      <w:pPr>
        <w:spacing w:before="300"/>
      </w:pPr>
    </w:p>
    <w:p w14:paraId="57F046E5" w14:textId="77777777" w:rsidR="00F06F66" w:rsidRDefault="00000000">
      <w:pPr>
        <w:jc w:val="center"/>
      </w:pPr>
      <w:r>
        <w:rPr>
          <w:i/>
          <w:iCs/>
        </w:rPr>
        <w:t>Lima, Perú — 2026</w:t>
      </w:r>
    </w:p>
    <w:p w14:paraId="37DC9549" w14:textId="77777777" w:rsidR="00F06F66" w:rsidRDefault="00000000">
      <w:r>
        <w:br w:type="page"/>
      </w:r>
    </w:p>
    <w:p w14:paraId="2457E00C" w14:textId="77777777" w:rsidR="00F06F66" w:rsidRDefault="00000000">
      <w:pPr>
        <w:pStyle w:val="Ttulo1"/>
      </w:pPr>
      <w:r>
        <w:lastRenderedPageBreak/>
        <w:t>1. PRESENTACIÓN GENERAL DE LA GUÍA</w:t>
      </w:r>
    </w:p>
    <w:p w14:paraId="5A3AED9F" w14:textId="77777777" w:rsidR="00F06F66" w:rsidRDefault="00F06F66">
      <w:pPr>
        <w:pBdr>
          <w:bottom w:val="single" w:sz="6" w:space="1" w:color="2E5FA3"/>
        </w:pBdr>
        <w:spacing w:before="80" w:after="80"/>
      </w:pPr>
    </w:p>
    <w:p w14:paraId="21BACE9F" w14:textId="77777777" w:rsidR="00F06F66" w:rsidRDefault="00F06F66">
      <w:pPr>
        <w:spacing w:before="80"/>
      </w:pPr>
    </w:p>
    <w:p w14:paraId="169565C8" w14:textId="77777777" w:rsidR="00F06F66" w:rsidRDefault="00000000">
      <w:pPr>
        <w:pStyle w:val="Ttulo2"/>
      </w:pPr>
      <w:r>
        <w:t>1.1 Alineación con el Sílabo</w:t>
      </w:r>
    </w:p>
    <w:p w14:paraId="7C6E7016" w14:textId="77777777" w:rsidR="00F06F66" w:rsidRDefault="00000000">
      <w:pPr>
        <w:spacing w:before="80" w:after="80"/>
        <w:jc w:val="both"/>
      </w:pPr>
      <w:r>
        <w:t>Esta guía de laboratorio corresponde a la Semana 2 del curso SW609 y se articula directamente con la competencia C1 (Comprensión de Arquitecturas) del sílabo vigente. El estudiante explorará, de manera práctica y verificable, la arquitectura interna de Oracle Database 19c, identificando cómo los componentes de proceso, memoria y almacenamiento interactúan para garantizar consistencia, durabilidad y rendimiento en un entorno de producción real.</w:t>
      </w:r>
    </w:p>
    <w:p w14:paraId="33CEF24E" w14:textId="77777777" w:rsidR="00F06F66" w:rsidRDefault="00F06F66">
      <w:pPr>
        <w:spacing w:before="80"/>
      </w:pPr>
    </w:p>
    <w:p w14:paraId="25326CFC" w14:textId="77777777" w:rsidR="00F06F66" w:rsidRDefault="00000000">
      <w:pPr>
        <w:pStyle w:val="Ttulo2"/>
      </w:pPr>
      <w:r>
        <w:t>1.2 Competencias Específicas del Laboratorio</w:t>
      </w:r>
    </w:p>
    <w:p w14:paraId="1A8BC070" w14:textId="77777777" w:rsidR="00F06F66" w:rsidRDefault="00000000">
      <w:pPr>
        <w:spacing w:before="80" w:after="80"/>
        <w:jc w:val="both"/>
      </w:pPr>
      <w:r>
        <w:t>Al concluir esta sesión, el estudiante será capaz de:</w:t>
      </w:r>
    </w:p>
    <w:p w14:paraId="7E6247B3" w14:textId="77777777" w:rsidR="00F06F66" w:rsidRDefault="00000000">
      <w:pPr>
        <w:pStyle w:val="Prrafodelista"/>
        <w:numPr>
          <w:ilvl w:val="0"/>
          <w:numId w:val="2"/>
        </w:numPr>
        <w:spacing w:before="40" w:after="40"/>
      </w:pPr>
      <w:r>
        <w:t>Identificar y describir los background processes de Oracle 19c y su función dentro del ciclo de vida de una transacción.</w:t>
      </w:r>
    </w:p>
    <w:p w14:paraId="1B659504" w14:textId="77777777" w:rsidR="00F06F66" w:rsidRDefault="00000000">
      <w:pPr>
        <w:pStyle w:val="Prrafodelista"/>
        <w:numPr>
          <w:ilvl w:val="0"/>
          <w:numId w:val="2"/>
        </w:numPr>
        <w:spacing w:before="40" w:after="40"/>
      </w:pPr>
      <w:r>
        <w:t>Distinguir las estructuras de memoria SGA (System Global Area) y PGA (Program Global Area) y sus componentes internos (Buffer Cache, Shared Pool, Redo Log Buffer, Large Pool, Java Pool).</w:t>
      </w:r>
    </w:p>
    <w:p w14:paraId="23127F04" w14:textId="77777777" w:rsidR="00F06F66" w:rsidRDefault="00000000">
      <w:pPr>
        <w:pStyle w:val="Prrafodelista"/>
        <w:numPr>
          <w:ilvl w:val="0"/>
          <w:numId w:val="2"/>
        </w:numPr>
        <w:spacing w:before="40" w:after="40"/>
      </w:pPr>
      <w:r>
        <w:t>Ubicar y caracterizar los archivos físicos que conforman una base de datos Oracle: datafiles, control files, redo log files y archive log files.</w:t>
      </w:r>
    </w:p>
    <w:p w14:paraId="179F77A6" w14:textId="77777777" w:rsidR="00F06F66" w:rsidRDefault="00000000">
      <w:pPr>
        <w:pStyle w:val="Prrafodelista"/>
        <w:numPr>
          <w:ilvl w:val="0"/>
          <w:numId w:val="2"/>
        </w:numPr>
        <w:spacing w:before="40" w:after="40"/>
      </w:pPr>
      <w:r>
        <w:t>Comprender la jerarquía lógica de almacenamiento: tablespaces → segmentos → extents → bloques de datos (Oracle blocks).</w:t>
      </w:r>
    </w:p>
    <w:p w14:paraId="5BBDE1D0" w14:textId="77777777" w:rsidR="00F06F66" w:rsidRDefault="00000000">
      <w:pPr>
        <w:pStyle w:val="Prrafodelista"/>
        <w:numPr>
          <w:ilvl w:val="0"/>
          <w:numId w:val="2"/>
        </w:numPr>
        <w:spacing w:before="40" w:after="40"/>
      </w:pPr>
      <w:r>
        <w:t>Consultar vistas del diccionario de datos (V$, DBA_) para inspeccionar el estado real de la instancia y la base de datos.</w:t>
      </w:r>
    </w:p>
    <w:p w14:paraId="1E8CBF7B" w14:textId="77777777" w:rsidR="00F06F66" w:rsidRDefault="00000000">
      <w:pPr>
        <w:pStyle w:val="Prrafodelista"/>
        <w:numPr>
          <w:ilvl w:val="0"/>
          <w:numId w:val="2"/>
        </w:numPr>
        <w:spacing w:before="40" w:after="40"/>
      </w:pPr>
      <w:r>
        <w:t>Relacionar la arquitectura estudiada con los conceptos de ACID, recuperación ante fallos y rendimiento de consultas.</w:t>
      </w:r>
    </w:p>
    <w:p w14:paraId="189AA023" w14:textId="77777777" w:rsidR="00F06F66" w:rsidRDefault="00F06F66">
      <w:pPr>
        <w:spacing w:before="80"/>
      </w:pPr>
    </w:p>
    <w:p w14:paraId="7EFE1901" w14:textId="77777777" w:rsidR="00F06F66" w:rsidRDefault="00000000">
      <w:pPr>
        <w:pStyle w:val="Ttulo2"/>
      </w:pPr>
      <w:r>
        <w:t>1.3 Prerrequisitos Técnicos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06F66" w14:paraId="1B7E5CB5" w14:textId="77777777">
        <w:tblPrEx>
          <w:tblCellMar>
            <w:top w:w="0" w:type="dxa"/>
            <w:bottom w:w="0" w:type="dxa"/>
          </w:tblCellMar>
        </w:tblPrEx>
        <w:tc>
          <w:tcPr>
            <w:tcW w:w="9200" w:type="dxa"/>
            <w:tcBorders>
              <w:top w:val="single" w:sz="1" w:space="0" w:color="2E5FA3"/>
              <w:left w:val="single" w:sz="1" w:space="0" w:color="2E5FA3"/>
              <w:bottom w:val="single" w:sz="1" w:space="0" w:color="2E5FA3"/>
              <w:right w:val="single" w:sz="1" w:space="0" w:color="2E5FA3"/>
            </w:tcBorders>
            <w:shd w:val="clear" w:color="auto" w:fill="D6E4F0"/>
            <w:tcMar>
              <w:top w:w="120" w:type="dxa"/>
              <w:left w:w="180" w:type="dxa"/>
              <w:bottom w:w="120" w:type="dxa"/>
              <w:right w:w="180" w:type="dxa"/>
            </w:tcMar>
          </w:tcPr>
          <w:p w14:paraId="751247B3" w14:textId="77777777" w:rsidR="00F06F66" w:rsidRDefault="00000000">
            <w:pPr>
              <w:spacing w:before="40" w:after="60"/>
            </w:pPr>
            <w:r>
              <w:rPr>
                <w:b/>
                <w:bCs/>
                <w:color w:val="1F3864"/>
              </w:rPr>
              <w:t>⚠ Antes de iniciar el laboratorio, verifique lo siguiente:</w:t>
            </w:r>
          </w:p>
          <w:p w14:paraId="5955A678" w14:textId="77777777" w:rsidR="00F06F66" w:rsidRDefault="00000000">
            <w:pPr>
              <w:spacing w:before="30" w:after="30"/>
            </w:pPr>
            <w:r>
              <w:rPr>
                <w:sz w:val="21"/>
                <w:szCs w:val="21"/>
              </w:rPr>
              <w:t>✔  Acceso a una instancia Oracle Database 19c (local o servidor del laboratorio).</w:t>
            </w:r>
          </w:p>
          <w:p w14:paraId="45E040F4" w14:textId="77777777" w:rsidR="00F06F66" w:rsidRDefault="00000000">
            <w:pPr>
              <w:spacing w:before="30" w:after="30"/>
            </w:pPr>
            <w:r>
              <w:rPr>
                <w:sz w:val="21"/>
                <w:szCs w:val="21"/>
              </w:rPr>
              <w:t>✔  Usuario con privilegios DBA o SYSDBA para consultar vistas V$ y DBA_.</w:t>
            </w:r>
          </w:p>
          <w:p w14:paraId="4728B80B" w14:textId="77777777" w:rsidR="00F06F66" w:rsidRDefault="00000000">
            <w:pPr>
              <w:spacing w:before="30" w:after="30"/>
            </w:pPr>
            <w:r>
              <w:rPr>
                <w:sz w:val="21"/>
                <w:szCs w:val="21"/>
              </w:rPr>
              <w:t>✔  SQL*Plus o SQL Developer instalado y configurado con TNS o conexión directa.</w:t>
            </w:r>
          </w:p>
          <w:p w14:paraId="00294AF4" w14:textId="77777777" w:rsidR="00F06F66" w:rsidRDefault="00000000">
            <w:pPr>
              <w:spacing w:before="30" w:after="30"/>
            </w:pPr>
            <w:r>
              <w:rPr>
                <w:sz w:val="21"/>
                <w:szCs w:val="21"/>
              </w:rPr>
              <w:t>✔  Haber revisado el material teórico de la Semana 1 (DBMS, modelo relacional, arquitectura de tres niveles).</w:t>
            </w:r>
          </w:p>
          <w:p w14:paraId="4B2D14A8" w14:textId="77777777" w:rsidR="00F06F66" w:rsidRDefault="00000000">
            <w:pPr>
              <w:spacing w:before="30" w:after="30"/>
            </w:pPr>
            <w:r>
              <w:rPr>
                <w:sz w:val="21"/>
                <w:szCs w:val="21"/>
              </w:rPr>
              <w:t>✔  Conocimiento básico de sentencias SELECT en SQL.</w:t>
            </w:r>
          </w:p>
        </w:tc>
      </w:tr>
    </w:tbl>
    <w:p w14:paraId="59B74E4A" w14:textId="22A44993" w:rsidR="007D34D3" w:rsidRDefault="007D34D3">
      <w:pPr>
        <w:spacing w:before="100"/>
      </w:pPr>
    </w:p>
    <w:p w14:paraId="13A73E75" w14:textId="77777777" w:rsidR="007D34D3" w:rsidRDefault="007D34D3">
      <w:r>
        <w:br w:type="page"/>
      </w:r>
    </w:p>
    <w:p w14:paraId="6843521C" w14:textId="77777777" w:rsidR="00F06F66" w:rsidRDefault="00000000">
      <w:pPr>
        <w:pStyle w:val="Ttulo2"/>
      </w:pPr>
      <w:r>
        <w:lastRenderedPageBreak/>
        <w:t>1.4 Estructura de la Sesión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600"/>
        <w:gridCol w:w="1500"/>
        <w:gridCol w:w="1900"/>
      </w:tblGrid>
      <w:tr w:rsidR="00F06F66" w14:paraId="41506DF2" w14:textId="77777777">
        <w:tblPrEx>
          <w:tblCellMar>
            <w:top w:w="0" w:type="dxa"/>
            <w:bottom w:w="0" w:type="dxa"/>
          </w:tblCellMar>
        </w:tblPrEx>
        <w:trPr>
          <w:tblHeader/>
        </w:trPr>
        <w:tc>
          <w:tcPr>
            <w:tcW w:w="1200" w:type="dxa"/>
            <w:tcBorders>
              <w:top w:val="single" w:sz="1" w:space="0" w:color="2E5FA3"/>
              <w:left w:val="single" w:sz="1" w:space="0" w:color="2E5FA3"/>
              <w:bottom w:val="single" w:sz="1" w:space="0" w:color="2E5FA3"/>
              <w:right w:val="single" w:sz="1" w:space="0" w:color="2E5FA3"/>
            </w:tcBorders>
            <w:shd w:val="clear" w:color="auto" w:fill="1F3864"/>
            <w:tcMar>
              <w:top w:w="80" w:type="dxa"/>
              <w:left w:w="120" w:type="dxa"/>
              <w:bottom w:w="80" w:type="dxa"/>
              <w:right w:w="120" w:type="dxa"/>
            </w:tcMar>
            <w:vAlign w:val="center"/>
          </w:tcPr>
          <w:p w14:paraId="79B1E538" w14:textId="77777777" w:rsidR="00F06F66" w:rsidRDefault="00000000">
            <w:pPr>
              <w:jc w:val="center"/>
            </w:pPr>
            <w:r>
              <w:rPr>
                <w:b/>
                <w:bCs/>
                <w:color w:val="FFFFFF"/>
                <w:sz w:val="20"/>
                <w:szCs w:val="20"/>
              </w:rPr>
              <w:t>Parte</w:t>
            </w:r>
          </w:p>
        </w:tc>
        <w:tc>
          <w:tcPr>
            <w:tcW w:w="4600" w:type="dxa"/>
            <w:tcBorders>
              <w:top w:val="single" w:sz="1" w:space="0" w:color="2E5FA3"/>
              <w:left w:val="single" w:sz="1" w:space="0" w:color="2E5FA3"/>
              <w:bottom w:val="single" w:sz="1" w:space="0" w:color="2E5FA3"/>
              <w:right w:val="single" w:sz="1" w:space="0" w:color="2E5FA3"/>
            </w:tcBorders>
            <w:shd w:val="clear" w:color="auto" w:fill="1F3864"/>
            <w:tcMar>
              <w:top w:w="80" w:type="dxa"/>
              <w:left w:w="120" w:type="dxa"/>
              <w:bottom w:w="80" w:type="dxa"/>
              <w:right w:w="120" w:type="dxa"/>
            </w:tcMar>
            <w:vAlign w:val="center"/>
          </w:tcPr>
          <w:p w14:paraId="38B38882" w14:textId="77777777" w:rsidR="00F06F66" w:rsidRDefault="00000000">
            <w:pPr>
              <w:jc w:val="center"/>
            </w:pPr>
            <w:r>
              <w:rPr>
                <w:b/>
                <w:bCs/>
                <w:color w:val="FFFFFF"/>
                <w:sz w:val="20"/>
                <w:szCs w:val="20"/>
              </w:rPr>
              <w:t>Actividad</w:t>
            </w:r>
          </w:p>
        </w:tc>
        <w:tc>
          <w:tcPr>
            <w:tcW w:w="1500" w:type="dxa"/>
            <w:tcBorders>
              <w:top w:val="single" w:sz="1" w:space="0" w:color="2E5FA3"/>
              <w:left w:val="single" w:sz="1" w:space="0" w:color="2E5FA3"/>
              <w:bottom w:val="single" w:sz="1" w:space="0" w:color="2E5FA3"/>
              <w:right w:val="single" w:sz="1" w:space="0" w:color="2E5FA3"/>
            </w:tcBorders>
            <w:shd w:val="clear" w:color="auto" w:fill="1F3864"/>
            <w:tcMar>
              <w:top w:w="80" w:type="dxa"/>
              <w:left w:w="120" w:type="dxa"/>
              <w:bottom w:w="80" w:type="dxa"/>
              <w:right w:w="120" w:type="dxa"/>
            </w:tcMar>
            <w:vAlign w:val="center"/>
          </w:tcPr>
          <w:p w14:paraId="5A88C41C" w14:textId="77777777" w:rsidR="00F06F66" w:rsidRDefault="00000000">
            <w:pPr>
              <w:jc w:val="center"/>
            </w:pPr>
            <w:r>
              <w:rPr>
                <w:b/>
                <w:bCs/>
                <w:color w:val="FFFFFF"/>
                <w:sz w:val="20"/>
                <w:szCs w:val="20"/>
              </w:rPr>
              <w:t>Modalidad</w:t>
            </w:r>
          </w:p>
        </w:tc>
        <w:tc>
          <w:tcPr>
            <w:tcW w:w="1900" w:type="dxa"/>
            <w:tcBorders>
              <w:top w:val="single" w:sz="1" w:space="0" w:color="2E5FA3"/>
              <w:left w:val="single" w:sz="1" w:space="0" w:color="2E5FA3"/>
              <w:bottom w:val="single" w:sz="1" w:space="0" w:color="2E5FA3"/>
              <w:right w:val="single" w:sz="1" w:space="0" w:color="2E5FA3"/>
            </w:tcBorders>
            <w:shd w:val="clear" w:color="auto" w:fill="1F3864"/>
            <w:tcMar>
              <w:top w:w="80" w:type="dxa"/>
              <w:left w:w="120" w:type="dxa"/>
              <w:bottom w:w="80" w:type="dxa"/>
              <w:right w:w="120" w:type="dxa"/>
            </w:tcMar>
            <w:vAlign w:val="center"/>
          </w:tcPr>
          <w:p w14:paraId="4BD83AB1" w14:textId="77777777" w:rsidR="00F06F66" w:rsidRDefault="00000000">
            <w:pPr>
              <w:jc w:val="center"/>
            </w:pPr>
            <w:r>
              <w:rPr>
                <w:b/>
                <w:bCs/>
                <w:color w:val="FFFFFF"/>
                <w:sz w:val="20"/>
                <w:szCs w:val="20"/>
              </w:rPr>
              <w:t>Duración Aprox.</w:t>
            </w:r>
          </w:p>
        </w:tc>
      </w:tr>
      <w:tr w:rsidR="00F06F66" w14:paraId="4AC16D9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596A7FE" w14:textId="77777777" w:rsidR="00F06F66" w:rsidRDefault="00000000">
            <w:r>
              <w:rPr>
                <w:sz w:val="20"/>
                <w:szCs w:val="20"/>
              </w:rPr>
              <w:t>1</w:t>
            </w:r>
          </w:p>
        </w:tc>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FB79543" w14:textId="77777777" w:rsidR="00F06F66" w:rsidRDefault="00000000">
            <w:r>
              <w:rPr>
                <w:sz w:val="20"/>
                <w:szCs w:val="20"/>
              </w:rPr>
              <w:t>Fundamentos teóricos – Repaso dirigido de arquitectura Oracle 19c</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0E60AF4" w14:textId="77777777" w:rsidR="00F06F66" w:rsidRDefault="00000000">
            <w:r>
              <w:rPr>
                <w:sz w:val="20"/>
                <w:szCs w:val="20"/>
              </w:rPr>
              <w:t>Exposición + Q&amp;A</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43EDD6D" w14:textId="77777777" w:rsidR="00F06F66" w:rsidRDefault="00000000">
            <w:r>
              <w:rPr>
                <w:sz w:val="20"/>
                <w:szCs w:val="20"/>
              </w:rPr>
              <w:t>30 min</w:t>
            </w:r>
          </w:p>
        </w:tc>
      </w:tr>
      <w:tr w:rsidR="00F06F66" w14:paraId="2C38FA5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95709C" w14:textId="77777777" w:rsidR="00F06F66" w:rsidRDefault="00000000">
            <w:r>
              <w:rPr>
                <w:sz w:val="20"/>
                <w:szCs w:val="20"/>
              </w:rPr>
              <w:t>2</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0E0ED9" w14:textId="77777777" w:rsidR="00F06F66" w:rsidRDefault="00000000">
            <w:r>
              <w:rPr>
                <w:sz w:val="20"/>
                <w:szCs w:val="20"/>
              </w:rPr>
              <w:t>Exploración de procesos e instancia (V$PROCESS, V$SESSION, V$BGPROCESS)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5C968A" w14:textId="77777777" w:rsidR="00F06F66" w:rsidRDefault="00000000">
            <w:r>
              <w:rPr>
                <w:sz w:val="20"/>
                <w:szCs w:val="20"/>
              </w:rPr>
              <w:t>Hands-On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0801C6" w14:textId="77777777" w:rsidR="00F06F66" w:rsidRDefault="00000000">
            <w:r>
              <w:rPr>
                <w:sz w:val="20"/>
                <w:szCs w:val="20"/>
              </w:rPr>
              <w:t>50 min</w:t>
            </w:r>
          </w:p>
        </w:tc>
      </w:tr>
      <w:tr w:rsidR="00F06F66" w14:paraId="5E8A93A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0E9E8A7" w14:textId="77777777" w:rsidR="00F06F66" w:rsidRDefault="00000000">
            <w:r>
              <w:rPr>
                <w:sz w:val="20"/>
                <w:szCs w:val="20"/>
              </w:rPr>
              <w:t>3</w:t>
            </w:r>
          </w:p>
        </w:tc>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88F15DA" w14:textId="77777777" w:rsidR="00F06F66" w:rsidRDefault="00000000">
            <w:r>
              <w:rPr>
                <w:sz w:val="20"/>
                <w:szCs w:val="20"/>
              </w:rPr>
              <w:t>Estructuras de memoria SGA y PGA (V$SGA, V$SGAINFO, V$PGASTAT)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446151A" w14:textId="77777777" w:rsidR="00F06F66" w:rsidRDefault="00000000">
            <w:r>
              <w:rPr>
                <w:sz w:val="20"/>
                <w:szCs w:val="20"/>
              </w:rPr>
              <w:t>Hands-On</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FA4562A" w14:textId="77777777" w:rsidR="00F06F66" w:rsidRDefault="00000000">
            <w:r>
              <w:rPr>
                <w:sz w:val="20"/>
                <w:szCs w:val="20"/>
              </w:rPr>
              <w:t>50 min</w:t>
            </w:r>
          </w:p>
        </w:tc>
      </w:tr>
      <w:tr w:rsidR="00F06F66" w14:paraId="01B841E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4F3408" w14:textId="77777777" w:rsidR="00F06F66" w:rsidRDefault="00000000">
            <w:r>
              <w:rPr>
                <w:sz w:val="20"/>
                <w:szCs w:val="20"/>
              </w:rPr>
              <w:t>4</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8BB986" w14:textId="77777777" w:rsidR="00F06F66" w:rsidRDefault="00000000">
            <w:r>
              <w:rPr>
                <w:sz w:val="20"/>
                <w:szCs w:val="20"/>
              </w:rPr>
              <w:t>Archivos físicos y tablespaces (V$DATAFILE, V$CONTROLFILE, V$LOG, DBA_TABLESPACES)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59205F" w14:textId="77777777" w:rsidR="00F06F66" w:rsidRDefault="00000000">
            <w:r>
              <w:rPr>
                <w:sz w:val="20"/>
                <w:szCs w:val="20"/>
              </w:rPr>
              <w:t>Hands-On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3BBC6C" w14:textId="77777777" w:rsidR="00F06F66" w:rsidRDefault="00000000">
            <w:r>
              <w:rPr>
                <w:sz w:val="20"/>
                <w:szCs w:val="20"/>
              </w:rPr>
              <w:t>50 min</w:t>
            </w:r>
          </w:p>
        </w:tc>
      </w:tr>
      <w:tr w:rsidR="00F06F66" w14:paraId="5194BFF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4C4ACAF" w14:textId="77777777" w:rsidR="00F06F66" w:rsidRDefault="00000000">
            <w:r>
              <w:rPr>
                <w:sz w:val="20"/>
                <w:szCs w:val="20"/>
              </w:rPr>
              <w:t>5</w:t>
            </w:r>
          </w:p>
        </w:tc>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8217BC9" w14:textId="77777777" w:rsidR="00F06F66" w:rsidRDefault="00000000">
            <w:r>
              <w:rPr>
                <w:sz w:val="20"/>
                <w:szCs w:val="20"/>
              </w:rPr>
              <w:t>Jerarquía lógica de almacenamiento (DBA_SEGMENTS, DBA_EXTENTS)</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796A012" w14:textId="77777777" w:rsidR="00F06F66" w:rsidRDefault="00000000">
            <w:r>
              <w:rPr>
                <w:sz w:val="20"/>
                <w:szCs w:val="20"/>
              </w:rPr>
              <w:t>Hands-On</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887820C" w14:textId="77777777" w:rsidR="00F06F66" w:rsidRDefault="00000000">
            <w:r>
              <w:rPr>
                <w:sz w:val="20"/>
                <w:szCs w:val="20"/>
              </w:rPr>
              <w:t>30 min</w:t>
            </w:r>
          </w:p>
        </w:tc>
      </w:tr>
      <w:tr w:rsidR="00F06F66" w14:paraId="72BA967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95CDCF" w14:textId="77777777" w:rsidR="00F06F66" w:rsidRDefault="00000000">
            <w:r>
              <w:rPr>
                <w:sz w:val="20"/>
                <w:szCs w:val="20"/>
              </w:rPr>
              <w:t>6</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055EEE" w14:textId="77777777" w:rsidR="00F06F66" w:rsidRDefault="00000000">
            <w:r>
              <w:rPr>
                <w:sz w:val="20"/>
                <w:szCs w:val="20"/>
              </w:rPr>
              <w:t>Ejercicio integrador y cuestionario de cierre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17BD68" w14:textId="77777777" w:rsidR="00F06F66" w:rsidRDefault="00000000">
            <w:r>
              <w:rPr>
                <w:sz w:val="20"/>
                <w:szCs w:val="20"/>
              </w:rPr>
              <w:t>Individual</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CA1CAA" w14:textId="77777777" w:rsidR="00F06F66" w:rsidRDefault="00000000">
            <w:r>
              <w:rPr>
                <w:sz w:val="20"/>
                <w:szCs w:val="20"/>
              </w:rPr>
              <w:t>30 min</w:t>
            </w:r>
          </w:p>
        </w:tc>
      </w:tr>
    </w:tbl>
    <w:p w14:paraId="7B2A9ACE" w14:textId="77777777" w:rsidR="00F06F66" w:rsidRDefault="00000000">
      <w:r>
        <w:br w:type="page"/>
      </w:r>
    </w:p>
    <w:p w14:paraId="2C81D9BB" w14:textId="77777777" w:rsidR="00F06F66" w:rsidRDefault="00000000">
      <w:pPr>
        <w:pStyle w:val="Ttulo1"/>
      </w:pPr>
      <w:r>
        <w:lastRenderedPageBreak/>
        <w:t>2. MARCO TEÓRICO DE REFERENCIA</w:t>
      </w:r>
    </w:p>
    <w:p w14:paraId="0C8AAF62" w14:textId="77777777" w:rsidR="00F06F66" w:rsidRDefault="00F06F66">
      <w:pPr>
        <w:pBdr>
          <w:bottom w:val="single" w:sz="6" w:space="1" w:color="2E5FA3"/>
        </w:pBdr>
        <w:spacing w:before="80" w:after="80"/>
      </w:pPr>
    </w:p>
    <w:p w14:paraId="3F76EAEA" w14:textId="77777777" w:rsidR="00F06F66" w:rsidRDefault="00000000">
      <w:pPr>
        <w:spacing w:before="80" w:after="80"/>
        <w:jc w:val="both"/>
      </w:pPr>
      <w:r>
        <w:t>Esta sección resume los conceptos que el docente presentará al inicio de la sesión. Se incluye aquí como material de consulta rápida durante el desarrollo de los ejercicios prácticos. Para una comprensión profunda, el estudiante debe remitirse a la bibliografía oficial del curso (Silberschatz et al., 2019; Elmasri &amp; Navathe, 2016).</w:t>
      </w:r>
    </w:p>
    <w:p w14:paraId="501EE235" w14:textId="77777777" w:rsidR="00F06F66" w:rsidRDefault="00F06F66">
      <w:pPr>
        <w:spacing w:before="80"/>
      </w:pPr>
    </w:p>
    <w:p w14:paraId="4BD8E4DE" w14:textId="77777777" w:rsidR="00F06F66" w:rsidRDefault="00000000">
      <w:pPr>
        <w:pStyle w:val="Ttulo2"/>
      </w:pPr>
      <w:r>
        <w:t>2.1 La Instancia Oracle vs. la Base de Datos</w:t>
      </w:r>
    </w:p>
    <w:p w14:paraId="5AD0FBC7" w14:textId="77777777" w:rsidR="00F06F66" w:rsidRDefault="00000000">
      <w:pPr>
        <w:spacing w:before="80" w:after="80"/>
        <w:jc w:val="both"/>
      </w:pPr>
      <w:r>
        <w:t>En Oracle, es fundamental distinguir entre dos entidades que frecuentemente se confunden: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06F66" w14:paraId="67006720" w14:textId="77777777">
        <w:tblPrEx>
          <w:tblCellMar>
            <w:top w:w="0" w:type="dxa"/>
            <w:bottom w:w="0" w:type="dxa"/>
          </w:tblCellMar>
        </w:tblPrEx>
        <w:tc>
          <w:tcPr>
            <w:tcW w:w="9200" w:type="dxa"/>
            <w:tcBorders>
              <w:top w:val="single" w:sz="1" w:space="0" w:color="2E5FA3"/>
              <w:left w:val="single" w:sz="1" w:space="0" w:color="2E5FA3"/>
              <w:bottom w:val="single" w:sz="1" w:space="0" w:color="2E5FA3"/>
              <w:right w:val="single" w:sz="1" w:space="0" w:color="2E5FA3"/>
            </w:tcBorders>
            <w:shd w:val="clear" w:color="auto" w:fill="D6E4F0"/>
            <w:tcMar>
              <w:top w:w="120" w:type="dxa"/>
              <w:left w:w="180" w:type="dxa"/>
              <w:bottom w:w="120" w:type="dxa"/>
              <w:right w:w="180" w:type="dxa"/>
            </w:tcMar>
          </w:tcPr>
          <w:p w14:paraId="1E57E70C" w14:textId="77777777" w:rsidR="00F06F66" w:rsidRDefault="00000000">
            <w:pPr>
              <w:spacing w:before="40" w:after="60"/>
            </w:pPr>
            <w:r>
              <w:rPr>
                <w:b/>
                <w:bCs/>
                <w:color w:val="1F3864"/>
              </w:rPr>
              <w:t>Conceptos Clave</w:t>
            </w:r>
          </w:p>
          <w:p w14:paraId="2D478476" w14:textId="77777777" w:rsidR="00F06F66" w:rsidRDefault="00000000">
            <w:pPr>
              <w:spacing w:before="30" w:after="30"/>
            </w:pPr>
            <w:r>
              <w:rPr>
                <w:sz w:val="21"/>
                <w:szCs w:val="21"/>
              </w:rPr>
              <w:t>INSTANCIA ORACLE: Conjunto de estructuras de memoria (SGA + PGA) y procesos en segundo plano (background processes) que residen en la RAM del servidor. La instancia existe mientras el servidor esté activo.</w:t>
            </w:r>
          </w:p>
          <w:p w14:paraId="2BB17930" w14:textId="77777777" w:rsidR="00F06F66" w:rsidRDefault="00F06F66">
            <w:pPr>
              <w:spacing w:before="30" w:after="30"/>
            </w:pPr>
          </w:p>
          <w:p w14:paraId="5282E381" w14:textId="77777777" w:rsidR="00F06F66" w:rsidRDefault="00000000">
            <w:pPr>
              <w:spacing w:before="30" w:after="30"/>
            </w:pPr>
            <w:r>
              <w:rPr>
                <w:sz w:val="21"/>
                <w:szCs w:val="21"/>
              </w:rPr>
              <w:t>BASE DE DATOS ORACLE: Conjunto de archivos físicos almacenados en disco (datafiles, control files, redo log files). La base de datos persiste incluso cuando la instancia no está activa.</w:t>
            </w:r>
          </w:p>
          <w:p w14:paraId="025EA721" w14:textId="77777777" w:rsidR="00F06F66" w:rsidRDefault="00F06F66">
            <w:pPr>
              <w:spacing w:before="30" w:after="30"/>
            </w:pPr>
          </w:p>
          <w:p w14:paraId="043E599C" w14:textId="77777777" w:rsidR="00F06F66" w:rsidRDefault="00000000">
            <w:pPr>
              <w:spacing w:before="30" w:after="30"/>
            </w:pPr>
            <w:r>
              <w:rPr>
                <w:sz w:val="21"/>
                <w:szCs w:val="21"/>
              </w:rPr>
              <w:t>Relación: Una instancia monta y abre UNA base de datos. En configuraciones RAC (Real Application Clusters), múltiples instancias pueden compartir una misma base de datos.</w:t>
            </w:r>
          </w:p>
        </w:tc>
      </w:tr>
    </w:tbl>
    <w:p w14:paraId="158122F7" w14:textId="77777777" w:rsidR="00F06F66" w:rsidRDefault="00F06F66">
      <w:pPr>
        <w:spacing w:before="100"/>
      </w:pPr>
    </w:p>
    <w:p w14:paraId="16271AF3" w14:textId="77777777" w:rsidR="00F06F66" w:rsidRDefault="00000000">
      <w:pPr>
        <w:pStyle w:val="Ttulo2"/>
      </w:pPr>
      <w:r>
        <w:t>2.2 Arquitectura de Procesos</w:t>
      </w:r>
    </w:p>
    <w:p w14:paraId="75419F1C" w14:textId="77777777" w:rsidR="00F06F66" w:rsidRDefault="00000000">
      <w:pPr>
        <w:spacing w:before="80" w:after="80"/>
        <w:jc w:val="both"/>
      </w:pPr>
      <w:r>
        <w:t>Oracle 19c opera a través de procesos del sistema operativo organizados en tres categorías principales:</w:t>
      </w:r>
    </w:p>
    <w:p w14:paraId="7181F645" w14:textId="77777777" w:rsidR="00F06F66" w:rsidRDefault="00F06F66">
      <w:pPr>
        <w:spacing w:before="60"/>
      </w:pPr>
    </w:p>
    <w:p w14:paraId="21D1B412" w14:textId="77777777" w:rsidR="00F06F66" w:rsidRDefault="00000000">
      <w:pPr>
        <w:pStyle w:val="Ttulo3"/>
      </w:pPr>
      <w:r>
        <w:t>2.2.1 Background Processes (Procesos en Segundo Plano)</w:t>
      </w:r>
    </w:p>
    <w:p w14:paraId="04F5EBE3" w14:textId="77777777" w:rsidR="00F06F66" w:rsidRDefault="00000000">
      <w:pPr>
        <w:spacing w:before="80" w:after="80"/>
        <w:jc w:val="both"/>
      </w:pPr>
      <w:r>
        <w:t>Son procesos autónomos que se inician automáticamente al arrancar la instancia y que realizan tareas críticas de mantenimiento, sin intervención del usuario. Los más importantes son: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200"/>
      </w:tblGrid>
      <w:tr w:rsidR="00F06F66" w14:paraId="67C21ABF" w14:textId="77777777">
        <w:tblPrEx>
          <w:tblCellMar>
            <w:top w:w="0" w:type="dxa"/>
            <w:bottom w:w="0" w:type="dxa"/>
          </w:tblCellMar>
        </w:tblPrEx>
        <w:trPr>
          <w:tblHeader/>
        </w:trPr>
        <w:tc>
          <w:tcPr>
            <w:tcW w:w="1800" w:type="dxa"/>
            <w:tcBorders>
              <w:top w:val="single" w:sz="1" w:space="0" w:color="2E5FA3"/>
              <w:left w:val="single" w:sz="1" w:space="0" w:color="2E5FA3"/>
              <w:bottom w:val="single" w:sz="1" w:space="0" w:color="2E5FA3"/>
              <w:right w:val="single" w:sz="1" w:space="0" w:color="2E5FA3"/>
            </w:tcBorders>
            <w:shd w:val="clear" w:color="auto" w:fill="1F3864"/>
            <w:tcMar>
              <w:top w:w="80" w:type="dxa"/>
              <w:left w:w="120" w:type="dxa"/>
              <w:bottom w:w="80" w:type="dxa"/>
              <w:right w:w="120" w:type="dxa"/>
            </w:tcMar>
            <w:vAlign w:val="center"/>
          </w:tcPr>
          <w:p w14:paraId="696712AB" w14:textId="77777777" w:rsidR="00F06F66" w:rsidRDefault="00000000">
            <w:pPr>
              <w:jc w:val="center"/>
            </w:pPr>
            <w:r>
              <w:rPr>
                <w:b/>
                <w:bCs/>
                <w:color w:val="FFFFFF"/>
                <w:sz w:val="20"/>
                <w:szCs w:val="20"/>
              </w:rPr>
              <w:t>Proceso</w:t>
            </w:r>
          </w:p>
        </w:tc>
        <w:tc>
          <w:tcPr>
            <w:tcW w:w="2200" w:type="dxa"/>
            <w:tcBorders>
              <w:top w:val="single" w:sz="1" w:space="0" w:color="2E5FA3"/>
              <w:left w:val="single" w:sz="1" w:space="0" w:color="2E5FA3"/>
              <w:bottom w:val="single" w:sz="1" w:space="0" w:color="2E5FA3"/>
              <w:right w:val="single" w:sz="1" w:space="0" w:color="2E5FA3"/>
            </w:tcBorders>
            <w:shd w:val="clear" w:color="auto" w:fill="1F3864"/>
            <w:tcMar>
              <w:top w:w="80" w:type="dxa"/>
              <w:left w:w="120" w:type="dxa"/>
              <w:bottom w:w="80" w:type="dxa"/>
              <w:right w:w="120" w:type="dxa"/>
            </w:tcMar>
            <w:vAlign w:val="center"/>
          </w:tcPr>
          <w:p w14:paraId="32441498" w14:textId="77777777" w:rsidR="00F06F66" w:rsidRDefault="00000000">
            <w:pPr>
              <w:jc w:val="center"/>
            </w:pPr>
            <w:r>
              <w:rPr>
                <w:b/>
                <w:bCs/>
                <w:color w:val="FFFFFF"/>
                <w:sz w:val="20"/>
                <w:szCs w:val="20"/>
              </w:rPr>
              <w:t>Nombre Completo</w:t>
            </w:r>
          </w:p>
        </w:tc>
        <w:tc>
          <w:tcPr>
            <w:tcW w:w="5200" w:type="dxa"/>
            <w:tcBorders>
              <w:top w:val="single" w:sz="1" w:space="0" w:color="2E5FA3"/>
              <w:left w:val="single" w:sz="1" w:space="0" w:color="2E5FA3"/>
              <w:bottom w:val="single" w:sz="1" w:space="0" w:color="2E5FA3"/>
              <w:right w:val="single" w:sz="1" w:space="0" w:color="2E5FA3"/>
            </w:tcBorders>
            <w:shd w:val="clear" w:color="auto" w:fill="1F3864"/>
            <w:tcMar>
              <w:top w:w="80" w:type="dxa"/>
              <w:left w:w="120" w:type="dxa"/>
              <w:bottom w:w="80" w:type="dxa"/>
              <w:right w:w="120" w:type="dxa"/>
            </w:tcMar>
            <w:vAlign w:val="center"/>
          </w:tcPr>
          <w:p w14:paraId="78D6E953" w14:textId="77777777" w:rsidR="00F06F66" w:rsidRDefault="00000000">
            <w:pPr>
              <w:jc w:val="center"/>
            </w:pPr>
            <w:r>
              <w:rPr>
                <w:b/>
                <w:bCs/>
                <w:color w:val="FFFFFF"/>
                <w:sz w:val="20"/>
                <w:szCs w:val="20"/>
              </w:rPr>
              <w:t>Función Principal</w:t>
            </w:r>
          </w:p>
        </w:tc>
      </w:tr>
      <w:tr w:rsidR="00F06F66" w14:paraId="2DC83DC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C890C7F" w14:textId="77777777" w:rsidR="00F06F66" w:rsidRDefault="00000000">
            <w:r>
              <w:rPr>
                <w:sz w:val="20"/>
                <w:szCs w:val="20"/>
              </w:rPr>
              <w:t>DBWn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0B12852" w14:textId="77777777" w:rsidR="00F06F66" w:rsidRDefault="00000000">
            <w:r>
              <w:rPr>
                <w:sz w:val="20"/>
                <w:szCs w:val="20"/>
              </w:rPr>
              <w:t>Database Writer</w:t>
            </w:r>
          </w:p>
        </w:tc>
        <w:tc>
          <w:tcPr>
            <w:tcW w:w="5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764B6DE" w14:textId="77777777" w:rsidR="00F06F66" w:rsidRDefault="00000000">
            <w:r>
              <w:rPr>
                <w:sz w:val="20"/>
                <w:szCs w:val="20"/>
              </w:rPr>
              <w:t>Escribe bloques modificados (dirty blocks) del Buffer Cache hacia los datafiles en disco. Garantiza la durabilidad de los cambios.</w:t>
            </w:r>
          </w:p>
        </w:tc>
      </w:tr>
      <w:tr w:rsidR="00F06F66" w14:paraId="07F808C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F636E1" w14:textId="77777777" w:rsidR="00F06F66" w:rsidRDefault="00000000">
            <w:r>
              <w:rPr>
                <w:sz w:val="20"/>
                <w:szCs w:val="20"/>
              </w:rPr>
              <w:t>LGWR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A45C2A" w14:textId="77777777" w:rsidR="00F06F66" w:rsidRDefault="00000000">
            <w:r>
              <w:rPr>
                <w:sz w:val="20"/>
                <w:szCs w:val="20"/>
              </w:rPr>
              <w:t>Log Writer</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7065A4" w14:textId="77777777" w:rsidR="00F06F66" w:rsidRDefault="00000000">
            <w:r>
              <w:rPr>
                <w:sz w:val="20"/>
                <w:szCs w:val="20"/>
              </w:rPr>
              <w:t>Escribe las entradas del Redo Log Buffer hacia los redo log files. Es el proceso más crítico para la durabilidad (D de ACID).</w:t>
            </w:r>
          </w:p>
        </w:tc>
      </w:tr>
      <w:tr w:rsidR="00F06F66" w14:paraId="3FAFB69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175116B" w14:textId="77777777" w:rsidR="00F06F66" w:rsidRDefault="00000000">
            <w:r>
              <w:rPr>
                <w:sz w:val="20"/>
                <w:szCs w:val="20"/>
              </w:rPr>
              <w:t>CKPT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2A1FA3" w14:textId="77777777" w:rsidR="00F06F66" w:rsidRDefault="00000000">
            <w:r>
              <w:rPr>
                <w:sz w:val="20"/>
                <w:szCs w:val="20"/>
              </w:rPr>
              <w:t>Checkpoint</w:t>
            </w:r>
          </w:p>
        </w:tc>
        <w:tc>
          <w:tcPr>
            <w:tcW w:w="5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20C5F45" w14:textId="77777777" w:rsidR="00F06F66" w:rsidRDefault="00000000">
            <w:r>
              <w:rPr>
                <w:sz w:val="20"/>
                <w:szCs w:val="20"/>
              </w:rPr>
              <w:t>Actualiza los headers de control files y datafiles con el SCN (System Change Number) del último checkpoint, facilitando la recuperación.</w:t>
            </w:r>
          </w:p>
        </w:tc>
      </w:tr>
      <w:tr w:rsidR="00F06F66" w14:paraId="6FC6D06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FD184C" w14:textId="77777777" w:rsidR="00F06F66" w:rsidRDefault="00000000">
            <w:r>
              <w:rPr>
                <w:sz w:val="20"/>
                <w:szCs w:val="20"/>
              </w:rPr>
              <w:t>SMON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99FA18" w14:textId="77777777" w:rsidR="00F06F66" w:rsidRDefault="00000000">
            <w:r>
              <w:rPr>
                <w:sz w:val="20"/>
                <w:szCs w:val="20"/>
              </w:rPr>
              <w:t>System Monitor</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1C466E" w14:textId="77777777" w:rsidR="00F06F66" w:rsidRDefault="00000000">
            <w:r>
              <w:rPr>
                <w:sz w:val="20"/>
                <w:szCs w:val="20"/>
              </w:rPr>
              <w:t>Realiza recuperación automática de la instancia tras un fallo. También gestiona la limpieza de segmentos temporales.</w:t>
            </w:r>
          </w:p>
        </w:tc>
      </w:tr>
      <w:tr w:rsidR="00F06F66" w14:paraId="3DA1B42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9354B7E" w14:textId="77777777" w:rsidR="00F06F66" w:rsidRDefault="00000000">
            <w:r>
              <w:rPr>
                <w:sz w:val="20"/>
                <w:szCs w:val="20"/>
              </w:rPr>
              <w:lastRenderedPageBreak/>
              <w:t>PMON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C9DFF68" w14:textId="77777777" w:rsidR="00F06F66" w:rsidRDefault="00000000">
            <w:r>
              <w:rPr>
                <w:sz w:val="20"/>
                <w:szCs w:val="20"/>
              </w:rPr>
              <w:t>Process Monitor</w:t>
            </w:r>
          </w:p>
        </w:tc>
        <w:tc>
          <w:tcPr>
            <w:tcW w:w="5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45C226E" w14:textId="77777777" w:rsidR="00F06F66" w:rsidRDefault="00000000">
            <w:r>
              <w:rPr>
                <w:sz w:val="20"/>
                <w:szCs w:val="20"/>
              </w:rPr>
              <w:t>Detecta y limpia procesos de usuario que han fallado: libera recursos, hace rollback de transacciones abortadas.</w:t>
            </w:r>
          </w:p>
        </w:tc>
      </w:tr>
      <w:tr w:rsidR="00F06F66" w14:paraId="17A3FB5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88D5A4" w14:textId="77777777" w:rsidR="00F06F66" w:rsidRDefault="00000000">
            <w:r>
              <w:rPr>
                <w:sz w:val="20"/>
                <w:szCs w:val="20"/>
              </w:rPr>
              <w:t>ARCn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78EB7D" w14:textId="77777777" w:rsidR="00F06F66" w:rsidRDefault="00000000">
            <w:r>
              <w:rPr>
                <w:sz w:val="20"/>
                <w:szCs w:val="20"/>
              </w:rPr>
              <w:t>Archiver</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EFE71" w14:textId="77777777" w:rsidR="00F06F66" w:rsidRDefault="00000000">
            <w:r>
              <w:rPr>
                <w:sz w:val="20"/>
                <w:szCs w:val="20"/>
              </w:rPr>
              <w:t>Copia los redo log files llenos hacia destinos de archivo (archive logs). Activo solo en modo ARCHIVELOG.</w:t>
            </w:r>
          </w:p>
        </w:tc>
      </w:tr>
      <w:tr w:rsidR="00F06F66" w14:paraId="5BC69F8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8EDD442" w14:textId="77777777" w:rsidR="00F06F66" w:rsidRDefault="00000000">
            <w:r>
              <w:rPr>
                <w:sz w:val="20"/>
                <w:szCs w:val="20"/>
              </w:rPr>
              <w:t>MMON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6F49C6E" w14:textId="77777777" w:rsidR="00F06F66" w:rsidRDefault="00000000">
            <w:r>
              <w:rPr>
                <w:sz w:val="20"/>
                <w:szCs w:val="20"/>
              </w:rPr>
              <w:t>Manageability Monitor</w:t>
            </w:r>
          </w:p>
        </w:tc>
        <w:tc>
          <w:tcPr>
            <w:tcW w:w="5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121E122" w14:textId="77777777" w:rsidR="00F06F66" w:rsidRDefault="00000000">
            <w:r>
              <w:rPr>
                <w:sz w:val="20"/>
                <w:szCs w:val="20"/>
              </w:rPr>
              <w:t>Recopila estadísticas de rendimiento para AWR (Automatic Workload Repository). Fundamental para el tuning proactivo.</w:t>
            </w:r>
          </w:p>
        </w:tc>
      </w:tr>
      <w:tr w:rsidR="00F06F66" w14:paraId="2B56389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E2F780" w14:textId="77777777" w:rsidR="00F06F66" w:rsidRDefault="00000000">
            <w:r>
              <w:rPr>
                <w:sz w:val="20"/>
                <w:szCs w:val="20"/>
              </w:rPr>
              <w:t>RECO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3DD433" w14:textId="77777777" w:rsidR="00F06F66" w:rsidRDefault="00000000">
            <w:r>
              <w:rPr>
                <w:sz w:val="20"/>
                <w:szCs w:val="20"/>
              </w:rPr>
              <w:t>Recoverer</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02752D" w14:textId="77777777" w:rsidR="00F06F66" w:rsidRDefault="00000000">
            <w:r>
              <w:rPr>
                <w:sz w:val="20"/>
                <w:szCs w:val="20"/>
              </w:rPr>
              <w:t>Resuelve transacciones distribuidas fallidas en entornos con enlaces de base de datos (DB Links).</w:t>
            </w:r>
          </w:p>
        </w:tc>
      </w:tr>
    </w:tbl>
    <w:p w14:paraId="25C581EC" w14:textId="77777777" w:rsidR="00F06F66" w:rsidRDefault="00F06F66">
      <w:pPr>
        <w:spacing w:before="100"/>
      </w:pPr>
    </w:p>
    <w:p w14:paraId="251613C0" w14:textId="77777777" w:rsidR="00F06F66" w:rsidRDefault="00000000">
      <w:pPr>
        <w:pStyle w:val="Ttulo3"/>
      </w:pPr>
      <w:r>
        <w:t>2.2.2 Server Processes (Procesos de Servidor)</w:t>
      </w:r>
    </w:p>
    <w:p w14:paraId="5B007E7F" w14:textId="77777777" w:rsidR="00F06F66" w:rsidRDefault="00000000">
      <w:pPr>
        <w:spacing w:before="80" w:after="80"/>
        <w:jc w:val="both"/>
      </w:pPr>
      <w:r>
        <w:t>Cada conexión de usuario genera (o reutiliza, en modo shared server) un server process dedicado. Este proceso es responsable de analizar y ejecutar las sentencias SQL/PLSQL del usuario, interactuando con la SGA para acceder a datos e invocar a los background processes cuando es necesario.</w:t>
      </w:r>
    </w:p>
    <w:p w14:paraId="3D01AE7F" w14:textId="77777777" w:rsidR="00F06F66" w:rsidRDefault="00F06F66">
      <w:pPr>
        <w:spacing w:before="100"/>
      </w:pPr>
    </w:p>
    <w:p w14:paraId="0490083F" w14:textId="77777777" w:rsidR="00F06F66" w:rsidRDefault="00000000">
      <w:pPr>
        <w:pStyle w:val="Ttulo2"/>
      </w:pPr>
      <w:r>
        <w:t>2.3 Estructuras de Memoria</w:t>
      </w:r>
    </w:p>
    <w:p w14:paraId="2498FEA7" w14:textId="77777777" w:rsidR="00F06F66" w:rsidRDefault="00000000">
      <w:pPr>
        <w:pStyle w:val="Ttulo3"/>
      </w:pPr>
      <w:r>
        <w:t>2.3.1 System Global Area (SGA)</w:t>
      </w:r>
    </w:p>
    <w:p w14:paraId="1C6E1520" w14:textId="77777777" w:rsidR="00F06F66" w:rsidRDefault="00000000">
      <w:pPr>
        <w:spacing w:before="80" w:after="80"/>
        <w:jc w:val="both"/>
      </w:pPr>
      <w:r>
        <w:t>La SGA es una región de memoria compartida que contiene datos e información de control de la instancia. Todos los server processes y background processes la comparten. Sus componentes principales son: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200"/>
      </w:tblGrid>
      <w:tr w:rsidR="00F06F66" w14:paraId="673CDF39" w14:textId="77777777">
        <w:tblPrEx>
          <w:tblCellMar>
            <w:top w:w="0" w:type="dxa"/>
            <w:bottom w:w="0" w:type="dxa"/>
          </w:tblCellMar>
        </w:tblPrEx>
        <w:trPr>
          <w:tblHeader/>
        </w:trPr>
        <w:tc>
          <w:tcPr>
            <w:tcW w:w="2800" w:type="dxa"/>
            <w:tcBorders>
              <w:top w:val="single" w:sz="1" w:space="0" w:color="2E5FA3"/>
              <w:left w:val="single" w:sz="1" w:space="0" w:color="2E5FA3"/>
              <w:bottom w:val="single" w:sz="1" w:space="0" w:color="2E5FA3"/>
              <w:right w:val="single" w:sz="1" w:space="0" w:color="2E5FA3"/>
            </w:tcBorders>
            <w:shd w:val="clear" w:color="auto" w:fill="1F3864"/>
            <w:tcMar>
              <w:top w:w="80" w:type="dxa"/>
              <w:left w:w="120" w:type="dxa"/>
              <w:bottom w:w="80" w:type="dxa"/>
              <w:right w:w="120" w:type="dxa"/>
            </w:tcMar>
            <w:vAlign w:val="center"/>
          </w:tcPr>
          <w:p w14:paraId="462D38E7" w14:textId="77777777" w:rsidR="00F06F66" w:rsidRDefault="00000000">
            <w:pPr>
              <w:jc w:val="center"/>
            </w:pPr>
            <w:r>
              <w:rPr>
                <w:b/>
                <w:bCs/>
                <w:color w:val="FFFFFF"/>
                <w:sz w:val="20"/>
                <w:szCs w:val="20"/>
              </w:rPr>
              <w:t>Componente SGA</w:t>
            </w:r>
          </w:p>
        </w:tc>
        <w:tc>
          <w:tcPr>
            <w:tcW w:w="3200" w:type="dxa"/>
            <w:tcBorders>
              <w:top w:val="single" w:sz="1" w:space="0" w:color="2E5FA3"/>
              <w:left w:val="single" w:sz="1" w:space="0" w:color="2E5FA3"/>
              <w:bottom w:val="single" w:sz="1" w:space="0" w:color="2E5FA3"/>
              <w:right w:val="single" w:sz="1" w:space="0" w:color="2E5FA3"/>
            </w:tcBorders>
            <w:shd w:val="clear" w:color="auto" w:fill="1F3864"/>
            <w:tcMar>
              <w:top w:w="80" w:type="dxa"/>
              <w:left w:w="120" w:type="dxa"/>
              <w:bottom w:w="80" w:type="dxa"/>
              <w:right w:w="120" w:type="dxa"/>
            </w:tcMar>
            <w:vAlign w:val="center"/>
          </w:tcPr>
          <w:p w14:paraId="4FECCC4F" w14:textId="77777777" w:rsidR="00F06F66" w:rsidRDefault="00000000">
            <w:pPr>
              <w:jc w:val="center"/>
            </w:pPr>
            <w:r>
              <w:rPr>
                <w:b/>
                <w:bCs/>
                <w:color w:val="FFFFFF"/>
                <w:sz w:val="20"/>
                <w:szCs w:val="20"/>
              </w:rPr>
              <w:t>Descripción</w:t>
            </w:r>
          </w:p>
        </w:tc>
        <w:tc>
          <w:tcPr>
            <w:tcW w:w="3200" w:type="dxa"/>
            <w:tcBorders>
              <w:top w:val="single" w:sz="1" w:space="0" w:color="2E5FA3"/>
              <w:left w:val="single" w:sz="1" w:space="0" w:color="2E5FA3"/>
              <w:bottom w:val="single" w:sz="1" w:space="0" w:color="2E5FA3"/>
              <w:right w:val="single" w:sz="1" w:space="0" w:color="2E5FA3"/>
            </w:tcBorders>
            <w:shd w:val="clear" w:color="auto" w:fill="1F3864"/>
            <w:tcMar>
              <w:top w:w="80" w:type="dxa"/>
              <w:left w:w="120" w:type="dxa"/>
              <w:bottom w:w="80" w:type="dxa"/>
              <w:right w:w="120" w:type="dxa"/>
            </w:tcMar>
            <w:vAlign w:val="center"/>
          </w:tcPr>
          <w:p w14:paraId="4A66DD19" w14:textId="77777777" w:rsidR="00F06F66" w:rsidRDefault="00000000">
            <w:pPr>
              <w:jc w:val="center"/>
            </w:pPr>
            <w:r>
              <w:rPr>
                <w:b/>
                <w:bCs/>
                <w:color w:val="FFFFFF"/>
                <w:sz w:val="20"/>
                <w:szCs w:val="20"/>
              </w:rPr>
              <w:t>Parámetro de Configuración</w:t>
            </w:r>
          </w:p>
        </w:tc>
      </w:tr>
      <w:tr w:rsidR="00F06F66" w14:paraId="4CD06B1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54C7110" w14:textId="77777777" w:rsidR="00F06F66" w:rsidRDefault="00000000">
            <w:r>
              <w:rPr>
                <w:sz w:val="20"/>
                <w:szCs w:val="20"/>
              </w:rPr>
              <w:t>Database Buffer Cache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09A471C" w14:textId="77777777" w:rsidR="00F06F66" w:rsidRDefault="00000000">
            <w:r>
              <w:rPr>
                <w:sz w:val="20"/>
                <w:szCs w:val="20"/>
              </w:rPr>
              <w:t>Caché de bloques de datos leídos desde disco. El 'corazón' del rendimiento de lectura/escritura en Oracle.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9A6BDE9" w14:textId="77777777" w:rsidR="00F06F66" w:rsidRDefault="00000000">
            <w:r>
              <w:rPr>
                <w:sz w:val="20"/>
                <w:szCs w:val="20"/>
              </w:rPr>
              <w:t>DB_CACHE_SIZE</w:t>
            </w:r>
          </w:p>
        </w:tc>
      </w:tr>
      <w:tr w:rsidR="00F06F66" w14:paraId="649157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A90F52" w14:textId="77777777" w:rsidR="00F06F66" w:rsidRDefault="00000000">
            <w:r>
              <w:rPr>
                <w:sz w:val="20"/>
                <w:szCs w:val="20"/>
              </w:rPr>
              <w:t>Shared Pool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BD9EF2" w14:textId="77777777" w:rsidR="00F06F66" w:rsidRDefault="00000000">
            <w:r>
              <w:rPr>
                <w:sz w:val="20"/>
                <w:szCs w:val="20"/>
              </w:rPr>
              <w:t>Contiene la Library Cache (cursores SQL/PL-SQL compilados) y el Dictionary Cache (metadatos del diccionario de datos). Crítico para el parse de consultas.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8781F5" w14:textId="77777777" w:rsidR="00F06F66" w:rsidRDefault="00000000">
            <w:r>
              <w:rPr>
                <w:sz w:val="20"/>
                <w:szCs w:val="20"/>
              </w:rPr>
              <w:t>SHARED_POOL_SIZE</w:t>
            </w:r>
          </w:p>
        </w:tc>
      </w:tr>
      <w:tr w:rsidR="00F06F66" w14:paraId="0F2A64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6E58F09" w14:textId="77777777" w:rsidR="00F06F66" w:rsidRDefault="00000000">
            <w:r>
              <w:rPr>
                <w:sz w:val="20"/>
                <w:szCs w:val="20"/>
              </w:rPr>
              <w:t>Redo Log Buffer</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FAD1181" w14:textId="77777777" w:rsidR="00F06F66" w:rsidRDefault="00000000">
            <w:r>
              <w:rPr>
                <w:sz w:val="20"/>
                <w:szCs w:val="20"/>
              </w:rPr>
              <w:t>Buffer circular que almacena temporalmente los redo records antes de que LGWR los grabe en los redo log files.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D855568" w14:textId="77777777" w:rsidR="00F06F66" w:rsidRDefault="00000000">
            <w:r>
              <w:rPr>
                <w:sz w:val="20"/>
                <w:szCs w:val="20"/>
              </w:rPr>
              <w:t>LOG_BUFFER</w:t>
            </w:r>
          </w:p>
        </w:tc>
      </w:tr>
      <w:tr w:rsidR="00F06F66" w14:paraId="57F416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6EB262" w14:textId="77777777" w:rsidR="00F06F66" w:rsidRDefault="00000000">
            <w:r>
              <w:rPr>
                <w:sz w:val="20"/>
                <w:szCs w:val="20"/>
              </w:rPr>
              <w:t>Large Pool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BE5515" w14:textId="77777777" w:rsidR="00F06F66" w:rsidRDefault="00000000">
            <w:r>
              <w:rPr>
                <w:sz w:val="20"/>
                <w:szCs w:val="20"/>
              </w:rPr>
              <w:t>Pool opcional para operaciones que requieren grandes buffers: RMAN backup, parallel queries, shared server sessions.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D2EDA9" w14:textId="77777777" w:rsidR="00F06F66" w:rsidRDefault="00000000">
            <w:r>
              <w:rPr>
                <w:sz w:val="20"/>
                <w:szCs w:val="20"/>
              </w:rPr>
              <w:t>LARGE_POOL_SIZE</w:t>
            </w:r>
          </w:p>
        </w:tc>
      </w:tr>
      <w:tr w:rsidR="00F06F66" w14:paraId="44ECBB0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A130FB8" w14:textId="77777777" w:rsidR="00F06F66" w:rsidRDefault="00000000">
            <w:r>
              <w:rPr>
                <w:sz w:val="20"/>
                <w:szCs w:val="20"/>
              </w:rPr>
              <w:t>Java Pool</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84EEB85" w14:textId="77777777" w:rsidR="00F06F66" w:rsidRDefault="00000000">
            <w:r>
              <w:rPr>
                <w:sz w:val="20"/>
                <w:szCs w:val="20"/>
              </w:rPr>
              <w:t>Memoria para la JVM (Java Virtual Machine) interna de Oracle. Necesario si se usa Java stored procedures.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6AE39CF" w14:textId="77777777" w:rsidR="00F06F66" w:rsidRDefault="00000000">
            <w:r>
              <w:rPr>
                <w:sz w:val="20"/>
                <w:szCs w:val="20"/>
              </w:rPr>
              <w:t>JAVA_POOL_SIZE</w:t>
            </w:r>
          </w:p>
        </w:tc>
      </w:tr>
      <w:tr w:rsidR="00F06F66" w14:paraId="01FEA8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CED20E" w14:textId="77777777" w:rsidR="00F06F66" w:rsidRDefault="00000000">
            <w:r>
              <w:rPr>
                <w:sz w:val="20"/>
                <w:szCs w:val="20"/>
              </w:rPr>
              <w:lastRenderedPageBreak/>
              <w:t>Streams Pool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5D41DF" w14:textId="77777777" w:rsidR="00F06F66" w:rsidRDefault="00000000">
            <w:r>
              <w:rPr>
                <w:sz w:val="20"/>
                <w:szCs w:val="20"/>
              </w:rPr>
              <w:t>Reservado para Oracle Streams y GoldenGate (replicación de datos). Gestión automática por defecto.</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B4D93C" w14:textId="77777777" w:rsidR="00F06F66" w:rsidRDefault="00000000">
            <w:r>
              <w:rPr>
                <w:sz w:val="20"/>
                <w:szCs w:val="20"/>
              </w:rPr>
              <w:t>STREAMS_POOL_SIZE</w:t>
            </w:r>
          </w:p>
        </w:tc>
      </w:tr>
    </w:tbl>
    <w:p w14:paraId="219C419D" w14:textId="77777777" w:rsidR="00F06F66" w:rsidRDefault="00F06F66">
      <w:pPr>
        <w:spacing w:before="80"/>
      </w:pPr>
    </w:p>
    <w:p w14:paraId="028DED8C" w14:textId="77777777" w:rsidR="00F06F66" w:rsidRDefault="00000000">
      <w:pPr>
        <w:pStyle w:val="Ttulo3"/>
      </w:pPr>
      <w:r>
        <w:t>2.3.2 Program Global Area (PGA)</w:t>
      </w:r>
    </w:p>
    <w:p w14:paraId="19DEBF3F" w14:textId="77777777" w:rsidR="00F06F66" w:rsidRDefault="00000000">
      <w:pPr>
        <w:spacing w:before="80" w:after="80"/>
        <w:jc w:val="both"/>
      </w:pPr>
      <w:r>
        <w:t>La PGA es una región de memoria privada asignada a cada server process. No es compartida con otros procesos. Contiene datos de sesión privados como la pila de ejecución, el área de cursor, los buffers de ordenamiento (sort area) y los buffers de join por hash. Su tamaño se controla globalmente mediante el parámetro PGA_AGGREGATE_TARGET.</w:t>
      </w:r>
    </w:p>
    <w:p w14:paraId="115B8DE3" w14:textId="77777777" w:rsidR="00F06F66" w:rsidRDefault="00F06F66">
      <w:pPr>
        <w:spacing w:before="100"/>
      </w:pPr>
    </w:p>
    <w:p w14:paraId="005EF836" w14:textId="77777777" w:rsidR="00F06F66" w:rsidRDefault="00000000">
      <w:pPr>
        <w:pStyle w:val="Ttulo2"/>
      </w:pPr>
      <w:r>
        <w:t>2.4 Archivos Físicos de la Base de Datos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400"/>
      </w:tblGrid>
      <w:tr w:rsidR="00F06F66" w14:paraId="54817C7D" w14:textId="77777777">
        <w:tblPrEx>
          <w:tblCellMar>
            <w:top w:w="0" w:type="dxa"/>
            <w:bottom w:w="0" w:type="dxa"/>
          </w:tblCellMar>
        </w:tblPrEx>
        <w:trPr>
          <w:tblHeader/>
        </w:trPr>
        <w:tc>
          <w:tcPr>
            <w:tcW w:w="2200" w:type="dxa"/>
            <w:tcBorders>
              <w:top w:val="single" w:sz="1" w:space="0" w:color="2E5FA3"/>
              <w:left w:val="single" w:sz="1" w:space="0" w:color="2E5FA3"/>
              <w:bottom w:val="single" w:sz="1" w:space="0" w:color="2E5FA3"/>
              <w:right w:val="single" w:sz="1" w:space="0" w:color="2E5FA3"/>
            </w:tcBorders>
            <w:shd w:val="clear" w:color="auto" w:fill="1F3864"/>
            <w:tcMar>
              <w:top w:w="80" w:type="dxa"/>
              <w:left w:w="120" w:type="dxa"/>
              <w:bottom w:w="80" w:type="dxa"/>
              <w:right w:w="120" w:type="dxa"/>
            </w:tcMar>
            <w:vAlign w:val="center"/>
          </w:tcPr>
          <w:p w14:paraId="5664F2AD" w14:textId="77777777" w:rsidR="00F06F66" w:rsidRDefault="00000000">
            <w:pPr>
              <w:jc w:val="center"/>
            </w:pPr>
            <w:r>
              <w:rPr>
                <w:b/>
                <w:bCs/>
                <w:color w:val="FFFFFF"/>
                <w:sz w:val="20"/>
                <w:szCs w:val="20"/>
              </w:rPr>
              <w:t>Tipo de Archivo</w:t>
            </w:r>
          </w:p>
        </w:tc>
        <w:tc>
          <w:tcPr>
            <w:tcW w:w="2600" w:type="dxa"/>
            <w:tcBorders>
              <w:top w:val="single" w:sz="1" w:space="0" w:color="2E5FA3"/>
              <w:left w:val="single" w:sz="1" w:space="0" w:color="2E5FA3"/>
              <w:bottom w:val="single" w:sz="1" w:space="0" w:color="2E5FA3"/>
              <w:right w:val="single" w:sz="1" w:space="0" w:color="2E5FA3"/>
            </w:tcBorders>
            <w:shd w:val="clear" w:color="auto" w:fill="1F3864"/>
            <w:tcMar>
              <w:top w:w="80" w:type="dxa"/>
              <w:left w:w="120" w:type="dxa"/>
              <w:bottom w:w="80" w:type="dxa"/>
              <w:right w:w="120" w:type="dxa"/>
            </w:tcMar>
            <w:vAlign w:val="center"/>
          </w:tcPr>
          <w:p w14:paraId="79BEC67D" w14:textId="77777777" w:rsidR="00F06F66" w:rsidRDefault="00000000">
            <w:pPr>
              <w:jc w:val="center"/>
            </w:pPr>
            <w:r>
              <w:rPr>
                <w:b/>
                <w:bCs/>
                <w:color w:val="FFFFFF"/>
                <w:sz w:val="20"/>
                <w:szCs w:val="20"/>
              </w:rPr>
              <w:t>Extensión Típica</w:t>
            </w:r>
          </w:p>
        </w:tc>
        <w:tc>
          <w:tcPr>
            <w:tcW w:w="4400" w:type="dxa"/>
            <w:tcBorders>
              <w:top w:val="single" w:sz="1" w:space="0" w:color="2E5FA3"/>
              <w:left w:val="single" w:sz="1" w:space="0" w:color="2E5FA3"/>
              <w:bottom w:val="single" w:sz="1" w:space="0" w:color="2E5FA3"/>
              <w:right w:val="single" w:sz="1" w:space="0" w:color="2E5FA3"/>
            </w:tcBorders>
            <w:shd w:val="clear" w:color="auto" w:fill="1F3864"/>
            <w:tcMar>
              <w:top w:w="80" w:type="dxa"/>
              <w:left w:w="120" w:type="dxa"/>
              <w:bottom w:w="80" w:type="dxa"/>
              <w:right w:w="120" w:type="dxa"/>
            </w:tcMar>
            <w:vAlign w:val="center"/>
          </w:tcPr>
          <w:p w14:paraId="26D1AA5D" w14:textId="77777777" w:rsidR="00F06F66" w:rsidRDefault="00000000">
            <w:pPr>
              <w:jc w:val="center"/>
            </w:pPr>
            <w:r>
              <w:rPr>
                <w:b/>
                <w:bCs/>
                <w:color w:val="FFFFFF"/>
                <w:sz w:val="20"/>
                <w:szCs w:val="20"/>
              </w:rPr>
              <w:t>Rol en la Base de Datos</w:t>
            </w:r>
          </w:p>
        </w:tc>
      </w:tr>
      <w:tr w:rsidR="00F06F66" w14:paraId="465ABBC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691A4ED" w14:textId="77777777" w:rsidR="00F06F66" w:rsidRDefault="00000000">
            <w:r>
              <w:rPr>
                <w:sz w:val="20"/>
                <w:szCs w:val="20"/>
              </w:rPr>
              <w:t>Datafiles</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C70BF96" w14:textId="77777777" w:rsidR="00F06F66" w:rsidRDefault="00000000">
            <w:r>
              <w:rPr>
                <w:sz w:val="20"/>
                <w:szCs w:val="20"/>
              </w:rPr>
              <w:t>.dbf / .ora</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C72ACC5" w14:textId="77777777" w:rsidR="00F06F66" w:rsidRDefault="00000000">
            <w:r>
              <w:rPr>
                <w:sz w:val="20"/>
                <w:szCs w:val="20"/>
              </w:rPr>
              <w:t>Almacenan los datos reales: tablas, índices, procedimientos almacenados, etc. Pertenecen a un tablespace específico.</w:t>
            </w:r>
          </w:p>
        </w:tc>
      </w:tr>
      <w:tr w:rsidR="00F06F66" w14:paraId="12A540E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E2ED08" w14:textId="77777777" w:rsidR="00F06F66" w:rsidRDefault="00000000">
            <w:r>
              <w:rPr>
                <w:sz w:val="20"/>
                <w:szCs w:val="20"/>
              </w:rPr>
              <w:t>Control Files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AC0BAC" w14:textId="77777777" w:rsidR="00F06F66" w:rsidRDefault="00000000">
            <w:r>
              <w:rPr>
                <w:sz w:val="20"/>
                <w:szCs w:val="20"/>
              </w:rPr>
              <w:t>.ctl</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488F10" w14:textId="77777777" w:rsidR="00F06F66" w:rsidRDefault="00000000">
            <w:r>
              <w:rPr>
                <w:sz w:val="20"/>
                <w:szCs w:val="20"/>
              </w:rPr>
              <w:t>Contienen los metadatos de la base de datos: nombre, DBID, SCN actual, ubicación de los datafiles y redo logs. Indispensables para montar la BD.</w:t>
            </w:r>
          </w:p>
        </w:tc>
      </w:tr>
      <w:tr w:rsidR="00F06F66" w14:paraId="0FA0025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8B729D7" w14:textId="77777777" w:rsidR="00F06F66" w:rsidRDefault="00000000">
            <w:r>
              <w:rPr>
                <w:sz w:val="20"/>
                <w:szCs w:val="20"/>
              </w:rPr>
              <w:t>Redo Log Files (Online)</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5CD1417" w14:textId="77777777" w:rsidR="00F06F66" w:rsidRDefault="00000000">
            <w:r>
              <w:rPr>
                <w:sz w:val="20"/>
                <w:szCs w:val="20"/>
              </w:rPr>
              <w:t>.log</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788A147" w14:textId="77777777" w:rsidR="00F06F66" w:rsidRDefault="00000000">
            <w:r>
              <w:rPr>
                <w:sz w:val="20"/>
                <w:szCs w:val="20"/>
              </w:rPr>
              <w:t>Registran todos los cambios realizados en la base de datos. Se usan para la recuperación ante fallos. Se reutilizan en grupos circulares.</w:t>
            </w:r>
          </w:p>
        </w:tc>
      </w:tr>
      <w:tr w:rsidR="00F06F66" w14:paraId="3FBDC1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86FD35" w14:textId="77777777" w:rsidR="00F06F66" w:rsidRDefault="00000000">
            <w:r>
              <w:rPr>
                <w:sz w:val="20"/>
                <w:szCs w:val="20"/>
              </w:rPr>
              <w:t>Archive Log Files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AC8ACF" w14:textId="77777777" w:rsidR="00F06F66" w:rsidRDefault="00000000">
            <w:r>
              <w:rPr>
                <w:sz w:val="20"/>
                <w:szCs w:val="20"/>
              </w:rPr>
              <w:t>.arc / .log</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55F5A7" w14:textId="77777777" w:rsidR="00F06F66" w:rsidRDefault="00000000">
            <w:r>
              <w:rPr>
                <w:sz w:val="20"/>
                <w:szCs w:val="20"/>
              </w:rPr>
              <w:t>Copias de los redo log files llenos (modo ARCHIVELOG). Permiten recuperación completa (point-in-time recovery) ante desastres.</w:t>
            </w:r>
          </w:p>
        </w:tc>
      </w:tr>
      <w:tr w:rsidR="00F06F66" w14:paraId="4AD289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DC6E058" w14:textId="77777777" w:rsidR="00F06F66" w:rsidRDefault="00000000">
            <w:r>
              <w:rPr>
                <w:sz w:val="20"/>
                <w:szCs w:val="20"/>
              </w:rPr>
              <w:t>Parameter File (SPFILE)</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19971FB" w14:textId="77777777" w:rsidR="00F06F66" w:rsidRDefault="00000000">
            <w:r>
              <w:rPr>
                <w:sz w:val="20"/>
                <w:szCs w:val="20"/>
              </w:rPr>
              <w:t>.ora</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6B64DC6" w14:textId="77777777" w:rsidR="00F06F66" w:rsidRDefault="00000000">
            <w:r>
              <w:rPr>
                <w:sz w:val="20"/>
                <w:szCs w:val="20"/>
              </w:rPr>
              <w:t>Almacena los parámetros de configuración de la instancia (SGA_TARGET, PGA_AGGREGATE_TARGET, DB_NAME, etc.).</w:t>
            </w:r>
          </w:p>
        </w:tc>
      </w:tr>
      <w:tr w:rsidR="00F06F66" w14:paraId="4A0F9D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F1364A" w14:textId="77777777" w:rsidR="00F06F66" w:rsidRDefault="00000000">
            <w:r>
              <w:rPr>
                <w:sz w:val="20"/>
                <w:szCs w:val="20"/>
              </w:rPr>
              <w:t>Password File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BC5901" w14:textId="77777777" w:rsidR="00F06F66" w:rsidRDefault="00000000">
            <w:r>
              <w:rPr>
                <w:sz w:val="20"/>
                <w:szCs w:val="20"/>
              </w:rPr>
              <w:t>orapw&lt;SID&gt;</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AF1D9C" w14:textId="77777777" w:rsidR="00F06F66" w:rsidRDefault="00000000">
            <w:r>
              <w:rPr>
                <w:sz w:val="20"/>
                <w:szCs w:val="20"/>
              </w:rPr>
              <w:t>Autentica usuarios con privilegios SYSDBA/SYSOPER cuando se conectan remotamente o sin el SO.</w:t>
            </w:r>
          </w:p>
        </w:tc>
      </w:tr>
    </w:tbl>
    <w:p w14:paraId="541AEBD4" w14:textId="77777777" w:rsidR="00F06F66" w:rsidRDefault="00F06F66">
      <w:pPr>
        <w:spacing w:before="100"/>
      </w:pPr>
    </w:p>
    <w:p w14:paraId="27D60F2A" w14:textId="77777777" w:rsidR="00F06F66" w:rsidRDefault="00000000">
      <w:pPr>
        <w:pStyle w:val="Ttulo2"/>
      </w:pPr>
      <w:r>
        <w:t>2.5 Jerarquía Lógica de Almacenamiento</w:t>
      </w:r>
    </w:p>
    <w:p w14:paraId="5A108E5B" w14:textId="77777777" w:rsidR="00F06F66" w:rsidRDefault="00000000">
      <w:pPr>
        <w:spacing w:before="80" w:after="80"/>
        <w:jc w:val="both"/>
      </w:pPr>
      <w:r>
        <w:t>Oracle organiza el almacenamiento de datos en una jerarquía lógica que abstrae los detalles físicos del sistema de archivos: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06F66" w14:paraId="637C7E7A" w14:textId="77777777">
        <w:tblPrEx>
          <w:tblCellMar>
            <w:top w:w="0" w:type="dxa"/>
            <w:bottom w:w="0" w:type="dxa"/>
          </w:tblCellMar>
        </w:tblPrEx>
        <w:tc>
          <w:tcPr>
            <w:tcW w:w="9200" w:type="dxa"/>
            <w:tcBorders>
              <w:top w:val="single" w:sz="1" w:space="0" w:color="2E5FA3"/>
              <w:left w:val="single" w:sz="1" w:space="0" w:color="2E5FA3"/>
              <w:bottom w:val="single" w:sz="1" w:space="0" w:color="2E5FA3"/>
              <w:right w:val="single" w:sz="1" w:space="0" w:color="2E5FA3"/>
            </w:tcBorders>
            <w:shd w:val="clear" w:color="auto" w:fill="D6E4F0"/>
            <w:tcMar>
              <w:top w:w="120" w:type="dxa"/>
              <w:left w:w="180" w:type="dxa"/>
              <w:bottom w:w="120" w:type="dxa"/>
              <w:right w:w="180" w:type="dxa"/>
            </w:tcMar>
          </w:tcPr>
          <w:p w14:paraId="48321991" w14:textId="77777777" w:rsidR="00F06F66" w:rsidRDefault="00000000">
            <w:pPr>
              <w:spacing w:before="40" w:after="60"/>
            </w:pPr>
            <w:r>
              <w:rPr>
                <w:b/>
                <w:bCs/>
                <w:color w:val="1F3864"/>
              </w:rPr>
              <w:t>Jerarquía de Almacenamiento (de mayor a menor)</w:t>
            </w:r>
          </w:p>
          <w:p w14:paraId="450BA7B7" w14:textId="77777777" w:rsidR="00F06F66" w:rsidRDefault="00000000">
            <w:pPr>
              <w:spacing w:before="30" w:after="30"/>
            </w:pPr>
            <w:r>
              <w:rPr>
                <w:sz w:val="21"/>
                <w:szCs w:val="21"/>
              </w:rPr>
              <w:t>TABLESPACE  →  Unidad lógica de almacenamiento de más alto nivel. Agrupa uno o más datafiles físicos.</w:t>
            </w:r>
          </w:p>
          <w:p w14:paraId="6B2E01BA" w14:textId="77777777" w:rsidR="00F06F66" w:rsidRDefault="00000000">
            <w:pPr>
              <w:spacing w:before="30" w:after="30"/>
            </w:pPr>
            <w:r>
              <w:rPr>
                <w:sz w:val="21"/>
                <w:szCs w:val="21"/>
              </w:rPr>
              <w:t xml:space="preserve">  └─  SEGMENTO  →  Estructura que contiene todos los datos de un único objeto de BD (tabla, índice, undo, temporal).</w:t>
            </w:r>
          </w:p>
          <w:p w14:paraId="5F052C23" w14:textId="77777777" w:rsidR="00F06F66" w:rsidRDefault="00000000">
            <w:pPr>
              <w:spacing w:before="30" w:after="30"/>
            </w:pPr>
            <w:r>
              <w:rPr>
                <w:sz w:val="21"/>
                <w:szCs w:val="21"/>
              </w:rPr>
              <w:lastRenderedPageBreak/>
              <w:t xml:space="preserve">       └─  EXTENT  →  Conjunto de bloques de datos contiguos. La unidad de asignación de espacio.</w:t>
            </w:r>
          </w:p>
          <w:p w14:paraId="647B2663" w14:textId="77777777" w:rsidR="00F06F66" w:rsidRDefault="00000000">
            <w:pPr>
              <w:spacing w:before="30" w:after="30"/>
            </w:pPr>
            <w:r>
              <w:rPr>
                <w:sz w:val="21"/>
                <w:szCs w:val="21"/>
              </w:rPr>
              <w:t xml:space="preserve">            └─  BLOQUE DE DATOS (Oracle Block)  →  Unidad mínima de I/O. Tamaño configurable: 2KB, 4KB, 8KB (default), 16KB, 32KB.</w:t>
            </w:r>
          </w:p>
        </w:tc>
      </w:tr>
    </w:tbl>
    <w:p w14:paraId="3A0CF858" w14:textId="77777777" w:rsidR="00F06F66" w:rsidRDefault="00F06F66">
      <w:pPr>
        <w:spacing w:before="80"/>
      </w:pPr>
    </w:p>
    <w:p w14:paraId="1EA022A2" w14:textId="77777777" w:rsidR="00F06F66" w:rsidRDefault="00000000">
      <w:pPr>
        <w:spacing w:before="80" w:after="80"/>
        <w:jc w:val="both"/>
      </w:pPr>
      <w:r>
        <w:rPr>
          <w:i/>
          <w:iCs/>
        </w:rPr>
        <w:t>Nota sobre el tamaño de bloque: En la gran mayoría de sistemas OLTP de producción, el bloque estándar de 8 KB (DB_BLOCK_SIZE=8192) representa el equilibrio óptimo entre overhead de I/O y eficiencia de caché. Sistemas OLAP o data warehousing pueden beneficiarse de bloques más grandes (16 KB o 32 KB) para lecturas secuenciales masivas.</w:t>
      </w:r>
    </w:p>
    <w:p w14:paraId="005D7274" w14:textId="77777777" w:rsidR="00F06F66" w:rsidRDefault="00000000">
      <w:r>
        <w:br w:type="page"/>
      </w:r>
    </w:p>
    <w:p w14:paraId="1BFC7833" w14:textId="77777777" w:rsidR="00F06F66" w:rsidRDefault="00000000">
      <w:pPr>
        <w:pStyle w:val="Ttulo1"/>
      </w:pPr>
      <w:r>
        <w:lastRenderedPageBreak/>
        <w:t>3. ACTIVIDADES PRÁCTICAS — HANDS-ON</w:t>
      </w:r>
    </w:p>
    <w:p w14:paraId="3F9C0EE0" w14:textId="77777777" w:rsidR="00F06F66" w:rsidRDefault="00F06F66">
      <w:pPr>
        <w:pBdr>
          <w:bottom w:val="single" w:sz="6" w:space="1" w:color="2E5FA3"/>
        </w:pBdr>
        <w:spacing w:before="80" w:after="80"/>
      </w:pPr>
    </w:p>
    <w:p w14:paraId="60F38123" w14:textId="77777777" w:rsidR="00F06F66" w:rsidRDefault="00F06F66">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06F66" w14:paraId="23DD163C" w14:textId="77777777">
        <w:tblPrEx>
          <w:tblCellMar>
            <w:top w:w="0" w:type="dxa"/>
            <w:bottom w:w="0" w:type="dxa"/>
          </w:tblCellMar>
        </w:tblPrEx>
        <w:tc>
          <w:tcPr>
            <w:tcW w:w="9200" w:type="dxa"/>
            <w:tcBorders>
              <w:top w:val="single" w:sz="1" w:space="0" w:color="FFC107"/>
              <w:left w:val="single" w:sz="1" w:space="0" w:color="FFC107"/>
              <w:bottom w:val="single" w:sz="1" w:space="0" w:color="FFC107"/>
              <w:right w:val="single" w:sz="1" w:space="0" w:color="FFC107"/>
            </w:tcBorders>
            <w:shd w:val="clear" w:color="auto" w:fill="FFF3CD"/>
            <w:tcMar>
              <w:top w:w="120" w:type="dxa"/>
              <w:left w:w="180" w:type="dxa"/>
              <w:bottom w:w="120" w:type="dxa"/>
              <w:right w:w="180" w:type="dxa"/>
            </w:tcMar>
          </w:tcPr>
          <w:p w14:paraId="78AE0CC7" w14:textId="77777777" w:rsidR="00F06F66" w:rsidRDefault="00000000">
            <w:pPr>
              <w:spacing w:before="40" w:after="60"/>
            </w:pPr>
            <w:r>
              <w:rPr>
                <w:b/>
                <w:bCs/>
                <w:color w:val="1F3864"/>
              </w:rPr>
              <w:t>⚠ ADVERTENCIA DE SEGURIDAD — LEA ANTES DE EJECUTAR</w:t>
            </w:r>
          </w:p>
          <w:p w14:paraId="482D322B" w14:textId="77777777" w:rsidR="00F06F66" w:rsidRDefault="00000000">
            <w:pPr>
              <w:spacing w:before="30" w:after="30"/>
            </w:pPr>
            <w:r>
              <w:rPr>
                <w:sz w:val="21"/>
                <w:szCs w:val="21"/>
              </w:rPr>
              <w:t>Todos los comandos de esta guía son de solo lectura (SELECT / consultas a vistas). NO ejecute DDL (CREATE, DROP, ALTER) ni comandos de administración (SHUTDOWN, STARTUP) a menos que el docente lo indique explícitamente.</w:t>
            </w:r>
          </w:p>
          <w:p w14:paraId="08EA697A" w14:textId="77777777" w:rsidR="00F06F66" w:rsidRDefault="00000000">
            <w:pPr>
              <w:spacing w:before="30" w:after="30"/>
            </w:pPr>
            <w:r>
              <w:rPr>
                <w:sz w:val="21"/>
                <w:szCs w:val="21"/>
              </w:rPr>
              <w:t>Trabaje siempre con el usuario y esquema asignado por el laboratorio. No utilice SYS directamente para operaciones de aplicación.</w:t>
            </w:r>
          </w:p>
        </w:tc>
      </w:tr>
    </w:tbl>
    <w:p w14:paraId="73AAB603" w14:textId="77777777" w:rsidR="00F06F66" w:rsidRDefault="00F06F66">
      <w:pPr>
        <w:spacing w:before="100"/>
      </w:pPr>
    </w:p>
    <w:p w14:paraId="77159676" w14:textId="77777777" w:rsidR="00F06F66" w:rsidRDefault="00000000">
      <w:pPr>
        <w:pStyle w:val="Ttulo2"/>
      </w:pPr>
      <w:r>
        <w:t>PARTE 1 — Conexión y Verificación Inicial de la Instancia</w:t>
      </w:r>
    </w:p>
    <w:p w14:paraId="123A12FF" w14:textId="77777777" w:rsidR="00F06F66" w:rsidRDefault="00F06F66">
      <w:pPr>
        <w:pBdr>
          <w:bottom w:val="single" w:sz="6" w:space="1" w:color="C0392B"/>
        </w:pBdr>
        <w:spacing w:before="80" w:after="80"/>
      </w:pPr>
    </w:p>
    <w:p w14:paraId="58F78A4A" w14:textId="77777777" w:rsidR="00F06F66" w:rsidRDefault="00F06F66">
      <w:pPr>
        <w:spacing w:before="60"/>
      </w:pPr>
    </w:p>
    <w:p w14:paraId="2B8127EE" w14:textId="77777777" w:rsidR="00F06F66" w:rsidRDefault="00000000">
      <w:pPr>
        <w:pStyle w:val="Ttulo3"/>
      </w:pPr>
      <w:r>
        <w:t>Ejercicio 1.1 — Conectarse a la Base de Datos</w:t>
      </w:r>
    </w:p>
    <w:p w14:paraId="14E59048" w14:textId="77777777" w:rsidR="00F06F66" w:rsidRDefault="00000000">
      <w:pPr>
        <w:spacing w:before="80" w:after="80"/>
        <w:jc w:val="both"/>
      </w:pPr>
      <w:r>
        <w:t>Abra SQL*Plus e inicie sesión con el usuario proporcionado por el laboratorio. Si tiene acceso con privilegios DBA, conéctese como se indica:</w:t>
      </w:r>
    </w:p>
    <w:p w14:paraId="45DCE42F" w14:textId="77777777" w:rsidR="00F06F66" w:rsidRDefault="00F06F66">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06F66" w14:paraId="72AB1C28"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462ACA99" w14:textId="77777777" w:rsidR="00F06F66" w:rsidRDefault="00000000">
            <w:pPr>
              <w:spacing w:before="20" w:after="20"/>
            </w:pPr>
            <w:r>
              <w:rPr>
                <w:rFonts w:ascii="Courier New" w:eastAsia="Courier New" w:hAnsi="Courier New" w:cs="Courier New"/>
                <w:color w:val="D4D4D4"/>
                <w:sz w:val="18"/>
                <w:szCs w:val="18"/>
              </w:rPr>
              <w:t>-- Opción A: Conexión local como SYSDBA (si está en el servidor de BD)</w:t>
            </w:r>
          </w:p>
        </w:tc>
      </w:tr>
      <w:tr w:rsidR="00F06F66" w14:paraId="00B1981A"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29641CCC" w14:textId="77777777" w:rsidR="00F06F66" w:rsidRDefault="00000000">
            <w:pPr>
              <w:spacing w:before="20" w:after="20"/>
            </w:pPr>
            <w:r>
              <w:rPr>
                <w:rFonts w:ascii="Courier New" w:eastAsia="Courier New" w:hAnsi="Courier New" w:cs="Courier New"/>
                <w:color w:val="D4D4D4"/>
                <w:sz w:val="18"/>
                <w:szCs w:val="18"/>
              </w:rPr>
              <w:t>$ sqlplus / as sysdba</w:t>
            </w:r>
          </w:p>
        </w:tc>
      </w:tr>
      <w:tr w:rsidR="00F06F66" w14:paraId="784D1572"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3824D6B1" w14:textId="77777777" w:rsidR="00F06F66" w:rsidRDefault="00F06F66">
            <w:pPr>
              <w:spacing w:before="20" w:after="20"/>
            </w:pPr>
          </w:p>
        </w:tc>
      </w:tr>
      <w:tr w:rsidR="00F06F66" w14:paraId="744D9C1C"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403CB737" w14:textId="77777777" w:rsidR="00F06F66" w:rsidRDefault="00000000">
            <w:pPr>
              <w:spacing w:before="20" w:after="20"/>
            </w:pPr>
            <w:r>
              <w:rPr>
                <w:rFonts w:ascii="Courier New" w:eastAsia="Courier New" w:hAnsi="Courier New" w:cs="Courier New"/>
                <w:color w:val="D4D4D4"/>
                <w:sz w:val="18"/>
                <w:szCs w:val="18"/>
              </w:rPr>
              <w:t>-- Opción B: Conexión remota vía TNS</w:t>
            </w:r>
          </w:p>
        </w:tc>
      </w:tr>
      <w:tr w:rsidR="00F06F66" w14:paraId="7AEB2858"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606AC3EC" w14:textId="77777777" w:rsidR="00F06F66" w:rsidRDefault="00000000">
            <w:pPr>
              <w:spacing w:before="20" w:after="20"/>
            </w:pPr>
            <w:r>
              <w:rPr>
                <w:rFonts w:ascii="Courier New" w:eastAsia="Courier New" w:hAnsi="Courier New" w:cs="Courier New"/>
                <w:color w:val="D4D4D4"/>
                <w:sz w:val="18"/>
                <w:szCs w:val="18"/>
              </w:rPr>
              <w:t>$ sqlplus usuario_lab/contraseña@//servidor:1521/ORCL19C</w:t>
            </w:r>
          </w:p>
        </w:tc>
      </w:tr>
      <w:tr w:rsidR="00F06F66" w14:paraId="4F70CFD4"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2A77C296" w14:textId="77777777" w:rsidR="00F06F66" w:rsidRDefault="00F06F66">
            <w:pPr>
              <w:spacing w:before="20" w:after="20"/>
            </w:pPr>
          </w:p>
        </w:tc>
      </w:tr>
      <w:tr w:rsidR="00F06F66" w14:paraId="35A6946D"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35E1E1F7" w14:textId="77777777" w:rsidR="00F06F66" w:rsidRDefault="00000000">
            <w:pPr>
              <w:spacing w:before="20" w:after="20"/>
            </w:pPr>
            <w:r>
              <w:rPr>
                <w:rFonts w:ascii="Courier New" w:eastAsia="Courier New" w:hAnsi="Courier New" w:cs="Courier New"/>
                <w:color w:val="D4D4D4"/>
                <w:sz w:val="18"/>
                <w:szCs w:val="18"/>
              </w:rPr>
              <w:t>-- Opción C: SQL Developer → Nueva conexión</w:t>
            </w:r>
          </w:p>
        </w:tc>
      </w:tr>
      <w:tr w:rsidR="00F06F66" w14:paraId="5021C879"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5298EF51" w14:textId="77777777" w:rsidR="00F06F66" w:rsidRDefault="00000000">
            <w:pPr>
              <w:spacing w:before="20" w:after="20"/>
            </w:pPr>
            <w:r>
              <w:rPr>
                <w:rFonts w:ascii="Courier New" w:eastAsia="Courier New" w:hAnsi="Courier New" w:cs="Courier New"/>
                <w:color w:val="D4D4D4"/>
                <w:sz w:val="18"/>
                <w:szCs w:val="18"/>
              </w:rPr>
              <w:t>--   Hostname: &lt;ip_servidor&gt;   Port: 1521   SID/Service: ORCL19C</w:t>
            </w:r>
          </w:p>
        </w:tc>
      </w:tr>
    </w:tbl>
    <w:p w14:paraId="3B149FD3" w14:textId="56224F24" w:rsidR="007D34D3" w:rsidRDefault="007D34D3">
      <w:pPr>
        <w:spacing w:before="80"/>
      </w:pPr>
    </w:p>
    <w:p w14:paraId="7D430060" w14:textId="77777777" w:rsidR="007D34D3" w:rsidRDefault="007D34D3">
      <w:r>
        <w:br w:type="page"/>
      </w:r>
    </w:p>
    <w:p w14:paraId="1CF3F59D" w14:textId="77777777" w:rsidR="00F06F66" w:rsidRDefault="00F06F66">
      <w:pPr>
        <w:spacing w:before="80"/>
      </w:pPr>
    </w:p>
    <w:p w14:paraId="214441A3" w14:textId="77777777" w:rsidR="00F06F66" w:rsidRDefault="00000000">
      <w:pPr>
        <w:pStyle w:val="Ttulo3"/>
      </w:pPr>
      <w:r>
        <w:t>Ejercicio 1.2 — Verificar el Estado de la Instancia</w:t>
      </w:r>
    </w:p>
    <w:p w14:paraId="5296D7D7" w14:textId="77777777" w:rsidR="00F06F66" w:rsidRDefault="00000000">
      <w:pPr>
        <w:spacing w:before="80" w:after="80"/>
        <w:jc w:val="both"/>
      </w:pPr>
      <w:r>
        <w:t>Las vistas de rendimiento dinámico (V$) son ventanas en tiempo real al estado de la instancia Oracle. La vista V$INSTANCE es el punto de partida.</w:t>
      </w:r>
    </w:p>
    <w:p w14:paraId="7FE333D6" w14:textId="77777777" w:rsidR="00F06F66" w:rsidRDefault="00F06F66">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06F66" w14:paraId="5B3D8EF9"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4A4885B0" w14:textId="77777777" w:rsidR="00F06F66" w:rsidRDefault="00000000">
            <w:pPr>
              <w:spacing w:before="20" w:after="20"/>
            </w:pPr>
            <w:r>
              <w:rPr>
                <w:rFonts w:ascii="Courier New" w:eastAsia="Courier New" w:hAnsi="Courier New" w:cs="Courier New"/>
                <w:color w:val="D4D4D4"/>
                <w:sz w:val="18"/>
                <w:szCs w:val="18"/>
              </w:rPr>
              <w:t>-- Consulta 1.2.1: Estado general de la instancia</w:t>
            </w:r>
          </w:p>
        </w:tc>
      </w:tr>
      <w:tr w:rsidR="00F06F66" w14:paraId="757B97FE"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63A2BEB9" w14:textId="77777777" w:rsidR="00F06F66" w:rsidRDefault="00000000">
            <w:pPr>
              <w:spacing w:before="20" w:after="20"/>
            </w:pPr>
            <w:r>
              <w:rPr>
                <w:rFonts w:ascii="Courier New" w:eastAsia="Courier New" w:hAnsi="Courier New" w:cs="Courier New"/>
                <w:color w:val="D4D4D4"/>
                <w:sz w:val="18"/>
                <w:szCs w:val="18"/>
              </w:rPr>
              <w:t>SELECT</w:t>
            </w:r>
          </w:p>
        </w:tc>
      </w:tr>
      <w:tr w:rsidR="00F06F66" w14:paraId="37F7C8D4"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2182F4D8" w14:textId="77777777" w:rsidR="00F06F66" w:rsidRDefault="00000000">
            <w:pPr>
              <w:spacing w:before="20" w:after="20"/>
            </w:pPr>
            <w:r>
              <w:rPr>
                <w:rFonts w:ascii="Courier New" w:eastAsia="Courier New" w:hAnsi="Courier New" w:cs="Courier New"/>
                <w:color w:val="D4D4D4"/>
                <w:sz w:val="18"/>
                <w:szCs w:val="18"/>
              </w:rPr>
              <w:t xml:space="preserve">    INSTANCE_NUMBER,</w:t>
            </w:r>
          </w:p>
        </w:tc>
      </w:tr>
      <w:tr w:rsidR="00F06F66" w14:paraId="2F844E55"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37E035FF" w14:textId="77777777" w:rsidR="00F06F66" w:rsidRDefault="00000000">
            <w:pPr>
              <w:spacing w:before="20" w:after="20"/>
            </w:pPr>
            <w:r>
              <w:rPr>
                <w:rFonts w:ascii="Courier New" w:eastAsia="Courier New" w:hAnsi="Courier New" w:cs="Courier New"/>
                <w:color w:val="D4D4D4"/>
                <w:sz w:val="18"/>
                <w:szCs w:val="18"/>
              </w:rPr>
              <w:t xml:space="preserve">    INSTANCE_NAME,</w:t>
            </w:r>
          </w:p>
        </w:tc>
      </w:tr>
      <w:tr w:rsidR="00F06F66" w14:paraId="69583841"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01BDCC6E" w14:textId="77777777" w:rsidR="00F06F66" w:rsidRDefault="00000000">
            <w:pPr>
              <w:spacing w:before="20" w:after="20"/>
            </w:pPr>
            <w:r>
              <w:rPr>
                <w:rFonts w:ascii="Courier New" w:eastAsia="Courier New" w:hAnsi="Courier New" w:cs="Courier New"/>
                <w:color w:val="D4D4D4"/>
                <w:sz w:val="18"/>
                <w:szCs w:val="18"/>
              </w:rPr>
              <w:t xml:space="preserve">    HOST_NAME,</w:t>
            </w:r>
          </w:p>
        </w:tc>
      </w:tr>
      <w:tr w:rsidR="00F06F66" w14:paraId="6DFFAACD"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7872FA77" w14:textId="77777777" w:rsidR="00F06F66" w:rsidRDefault="00000000">
            <w:pPr>
              <w:spacing w:before="20" w:after="20"/>
            </w:pPr>
            <w:r>
              <w:rPr>
                <w:rFonts w:ascii="Courier New" w:eastAsia="Courier New" w:hAnsi="Courier New" w:cs="Courier New"/>
                <w:color w:val="D4D4D4"/>
                <w:sz w:val="18"/>
                <w:szCs w:val="18"/>
              </w:rPr>
              <w:t xml:space="preserve">    VERSION_FULL,</w:t>
            </w:r>
          </w:p>
        </w:tc>
      </w:tr>
      <w:tr w:rsidR="00F06F66" w14:paraId="6B5D932E"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0448792E" w14:textId="77777777" w:rsidR="00F06F66" w:rsidRDefault="00000000">
            <w:pPr>
              <w:spacing w:before="20" w:after="20"/>
            </w:pPr>
            <w:r>
              <w:rPr>
                <w:rFonts w:ascii="Courier New" w:eastAsia="Courier New" w:hAnsi="Courier New" w:cs="Courier New"/>
                <w:color w:val="D4D4D4"/>
                <w:sz w:val="18"/>
                <w:szCs w:val="18"/>
              </w:rPr>
              <w:t xml:space="preserve">    STARTUP_TIME,</w:t>
            </w:r>
          </w:p>
        </w:tc>
      </w:tr>
      <w:tr w:rsidR="00F06F66" w14:paraId="7055EEF6"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7FE431C2" w14:textId="77777777" w:rsidR="00F06F66" w:rsidRDefault="00000000">
            <w:pPr>
              <w:spacing w:before="20" w:after="20"/>
            </w:pPr>
            <w:r>
              <w:rPr>
                <w:rFonts w:ascii="Courier New" w:eastAsia="Courier New" w:hAnsi="Courier New" w:cs="Courier New"/>
                <w:color w:val="D4D4D4"/>
                <w:sz w:val="18"/>
                <w:szCs w:val="18"/>
              </w:rPr>
              <w:t xml:space="preserve">    STATUS,</w:t>
            </w:r>
          </w:p>
        </w:tc>
      </w:tr>
      <w:tr w:rsidR="00F06F66" w14:paraId="1855E422"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2BBD4D94" w14:textId="77777777" w:rsidR="00F06F66" w:rsidRDefault="00000000">
            <w:pPr>
              <w:spacing w:before="20" w:after="20"/>
            </w:pPr>
            <w:r>
              <w:rPr>
                <w:rFonts w:ascii="Courier New" w:eastAsia="Courier New" w:hAnsi="Courier New" w:cs="Courier New"/>
                <w:color w:val="D4D4D4"/>
                <w:sz w:val="18"/>
                <w:szCs w:val="18"/>
              </w:rPr>
              <w:t xml:space="preserve">    DATABASE_STATUS,</w:t>
            </w:r>
          </w:p>
        </w:tc>
      </w:tr>
      <w:tr w:rsidR="00F06F66" w14:paraId="39ED471F"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321DBD20" w14:textId="77777777" w:rsidR="00F06F66" w:rsidRDefault="00000000">
            <w:pPr>
              <w:spacing w:before="20" w:after="20"/>
            </w:pPr>
            <w:r>
              <w:rPr>
                <w:rFonts w:ascii="Courier New" w:eastAsia="Courier New" w:hAnsi="Courier New" w:cs="Courier New"/>
                <w:color w:val="D4D4D4"/>
                <w:sz w:val="18"/>
                <w:szCs w:val="18"/>
              </w:rPr>
              <w:t xml:space="preserve">    ACTIVE_STATE,</w:t>
            </w:r>
          </w:p>
        </w:tc>
      </w:tr>
      <w:tr w:rsidR="00F06F66" w14:paraId="2AE97A06"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5ECE4993" w14:textId="77777777" w:rsidR="00F06F66" w:rsidRDefault="00000000">
            <w:pPr>
              <w:spacing w:before="20" w:after="20"/>
            </w:pPr>
            <w:r>
              <w:rPr>
                <w:rFonts w:ascii="Courier New" w:eastAsia="Courier New" w:hAnsi="Courier New" w:cs="Courier New"/>
                <w:color w:val="D4D4D4"/>
                <w:sz w:val="18"/>
                <w:szCs w:val="18"/>
              </w:rPr>
              <w:t xml:space="preserve">    LOGINS</w:t>
            </w:r>
          </w:p>
        </w:tc>
      </w:tr>
      <w:tr w:rsidR="00F06F66" w14:paraId="0E70CCB1"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59FB080D" w14:textId="77777777" w:rsidR="00F06F66" w:rsidRDefault="00000000">
            <w:pPr>
              <w:spacing w:before="20" w:after="20"/>
            </w:pPr>
            <w:r>
              <w:rPr>
                <w:rFonts w:ascii="Courier New" w:eastAsia="Courier New" w:hAnsi="Courier New" w:cs="Courier New"/>
                <w:color w:val="D4D4D4"/>
                <w:sz w:val="18"/>
                <w:szCs w:val="18"/>
              </w:rPr>
              <w:t>FROM V$INSTANCE;</w:t>
            </w:r>
          </w:p>
        </w:tc>
      </w:tr>
    </w:tbl>
    <w:p w14:paraId="18696058" w14:textId="77777777" w:rsidR="00F06F66" w:rsidRDefault="00F06F66">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06F66" w14:paraId="129EEE76" w14:textId="77777777">
        <w:tblPrEx>
          <w:tblCellMar>
            <w:top w:w="0" w:type="dxa"/>
            <w:bottom w:w="0" w:type="dxa"/>
          </w:tblCellMar>
        </w:tblPrEx>
        <w:tc>
          <w:tcPr>
            <w:tcW w:w="9200" w:type="dxa"/>
            <w:tcBorders>
              <w:top w:val="single" w:sz="1" w:space="0" w:color="2E5FA3"/>
              <w:left w:val="single" w:sz="1" w:space="0" w:color="2E5FA3"/>
              <w:bottom w:val="single" w:sz="1" w:space="0" w:color="2E5FA3"/>
              <w:right w:val="single" w:sz="1" w:space="0" w:color="2E5FA3"/>
            </w:tcBorders>
            <w:shd w:val="clear" w:color="auto" w:fill="D6E4F0"/>
            <w:tcMar>
              <w:top w:w="120" w:type="dxa"/>
              <w:left w:w="180" w:type="dxa"/>
              <w:bottom w:w="120" w:type="dxa"/>
              <w:right w:w="180" w:type="dxa"/>
            </w:tcMar>
          </w:tcPr>
          <w:p w14:paraId="1DA1D2BB" w14:textId="77777777" w:rsidR="00F06F66" w:rsidRDefault="00000000">
            <w:pPr>
              <w:spacing w:before="40" w:after="60"/>
            </w:pPr>
            <w:r>
              <w:rPr>
                <w:b/>
                <w:bCs/>
                <w:color w:val="1F3864"/>
              </w:rPr>
              <w:t>📋 Análisis de Resultados — ¿Qué significa cada columna?</w:t>
            </w:r>
          </w:p>
          <w:p w14:paraId="641E23B4" w14:textId="77777777" w:rsidR="00F06F66" w:rsidRDefault="00000000">
            <w:pPr>
              <w:spacing w:before="30" w:after="30"/>
            </w:pPr>
            <w:r>
              <w:rPr>
                <w:sz w:val="21"/>
                <w:szCs w:val="21"/>
              </w:rPr>
              <w:t>STATUS: Debe ser 'OPEN'. Otros valores posibles: MOUNTED (BD montada pero no abierta), STARTED (instancia iniciada sin BD).</w:t>
            </w:r>
          </w:p>
          <w:p w14:paraId="734C8D13" w14:textId="77777777" w:rsidR="00F06F66" w:rsidRDefault="00000000">
            <w:pPr>
              <w:spacing w:before="30" w:after="30"/>
            </w:pPr>
            <w:r>
              <w:rPr>
                <w:sz w:val="21"/>
                <w:szCs w:val="21"/>
              </w:rPr>
              <w:t>DATABASE_STATUS: 'ACTIVE' indica operación normal. 'SUSPENDED' indica que la BD está en modo de suspensión (ej. por I/O error).</w:t>
            </w:r>
          </w:p>
          <w:p w14:paraId="5ACD0631" w14:textId="77777777" w:rsidR="00F06F66" w:rsidRDefault="00000000">
            <w:pPr>
              <w:spacing w:before="30" w:after="30"/>
            </w:pPr>
            <w:r>
              <w:rPr>
                <w:sz w:val="21"/>
                <w:szCs w:val="21"/>
              </w:rPr>
              <w:t>ACTIVE_STATE: 'NORMAL' es el valor esperado en producción. 'QUIESCING' indica que el DBA inició una quiesce para mantenimiento.</w:t>
            </w:r>
          </w:p>
          <w:p w14:paraId="06735C0C" w14:textId="77777777" w:rsidR="00F06F66" w:rsidRDefault="00000000">
            <w:pPr>
              <w:spacing w:before="30" w:after="30"/>
            </w:pPr>
            <w:r>
              <w:rPr>
                <w:sz w:val="21"/>
                <w:szCs w:val="21"/>
              </w:rPr>
              <w:t>VERSION_FULL: Debe mostrar 19.x.x.x.x — confirme que está trabajando efectivamente en Oracle 19c.</w:t>
            </w:r>
          </w:p>
        </w:tc>
      </w:tr>
    </w:tbl>
    <w:p w14:paraId="762EDDE2" w14:textId="77777777" w:rsidR="00F06F66" w:rsidRDefault="00F06F66">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06F66" w14:paraId="3857FDE1"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7F033011" w14:textId="77777777" w:rsidR="00F06F66" w:rsidRDefault="00000000">
            <w:pPr>
              <w:spacing w:before="20" w:after="20"/>
            </w:pPr>
            <w:r>
              <w:rPr>
                <w:rFonts w:ascii="Courier New" w:eastAsia="Courier New" w:hAnsi="Courier New" w:cs="Courier New"/>
                <w:color w:val="D4D4D4"/>
                <w:sz w:val="18"/>
                <w:szCs w:val="18"/>
              </w:rPr>
              <w:t>-- Consulta 1.2.2: Información completa de la base de datos</w:t>
            </w:r>
          </w:p>
        </w:tc>
      </w:tr>
      <w:tr w:rsidR="00F06F66" w14:paraId="571F77B8"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22B36467" w14:textId="77777777" w:rsidR="00F06F66" w:rsidRDefault="00000000">
            <w:pPr>
              <w:spacing w:before="20" w:after="20"/>
            </w:pPr>
            <w:r>
              <w:rPr>
                <w:rFonts w:ascii="Courier New" w:eastAsia="Courier New" w:hAnsi="Courier New" w:cs="Courier New"/>
                <w:color w:val="D4D4D4"/>
                <w:sz w:val="18"/>
                <w:szCs w:val="18"/>
              </w:rPr>
              <w:t>SELECT</w:t>
            </w:r>
          </w:p>
        </w:tc>
      </w:tr>
      <w:tr w:rsidR="00F06F66" w14:paraId="63318478"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6D409F70" w14:textId="77777777" w:rsidR="00F06F66" w:rsidRDefault="00000000">
            <w:pPr>
              <w:spacing w:before="20" w:after="20"/>
            </w:pPr>
            <w:r>
              <w:rPr>
                <w:rFonts w:ascii="Courier New" w:eastAsia="Courier New" w:hAnsi="Courier New" w:cs="Courier New"/>
                <w:color w:val="D4D4D4"/>
                <w:sz w:val="18"/>
                <w:szCs w:val="18"/>
              </w:rPr>
              <w:t xml:space="preserve">    DBID,</w:t>
            </w:r>
          </w:p>
        </w:tc>
      </w:tr>
      <w:tr w:rsidR="00F06F66" w14:paraId="79E3C3B6"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7DB3E84D" w14:textId="77777777" w:rsidR="00F06F66" w:rsidRDefault="00000000">
            <w:pPr>
              <w:spacing w:before="20" w:after="20"/>
            </w:pPr>
            <w:r>
              <w:rPr>
                <w:rFonts w:ascii="Courier New" w:eastAsia="Courier New" w:hAnsi="Courier New" w:cs="Courier New"/>
                <w:color w:val="D4D4D4"/>
                <w:sz w:val="18"/>
                <w:szCs w:val="18"/>
              </w:rPr>
              <w:t xml:space="preserve">    NAME,</w:t>
            </w:r>
          </w:p>
        </w:tc>
      </w:tr>
      <w:tr w:rsidR="00F06F66" w14:paraId="4962B620"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31D81321" w14:textId="77777777" w:rsidR="00F06F66" w:rsidRDefault="00000000">
            <w:pPr>
              <w:spacing w:before="20" w:after="20"/>
            </w:pPr>
            <w:r>
              <w:rPr>
                <w:rFonts w:ascii="Courier New" w:eastAsia="Courier New" w:hAnsi="Courier New" w:cs="Courier New"/>
                <w:color w:val="D4D4D4"/>
                <w:sz w:val="18"/>
                <w:szCs w:val="18"/>
              </w:rPr>
              <w:t xml:space="preserve">    DB_UNIQUE_NAME,</w:t>
            </w:r>
          </w:p>
        </w:tc>
      </w:tr>
      <w:tr w:rsidR="00F06F66" w14:paraId="569FAC84"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6AF1BAFF" w14:textId="77777777" w:rsidR="00F06F66" w:rsidRDefault="00000000">
            <w:pPr>
              <w:spacing w:before="20" w:after="20"/>
            </w:pPr>
            <w:r>
              <w:rPr>
                <w:rFonts w:ascii="Courier New" w:eastAsia="Courier New" w:hAnsi="Courier New" w:cs="Courier New"/>
                <w:color w:val="D4D4D4"/>
                <w:sz w:val="18"/>
                <w:szCs w:val="18"/>
              </w:rPr>
              <w:t xml:space="preserve">    CREATED,</w:t>
            </w:r>
          </w:p>
        </w:tc>
      </w:tr>
      <w:tr w:rsidR="00F06F66" w14:paraId="08037DE3"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46AA22BD" w14:textId="77777777" w:rsidR="00F06F66" w:rsidRDefault="00000000">
            <w:pPr>
              <w:spacing w:before="20" w:after="20"/>
            </w:pPr>
            <w:r>
              <w:rPr>
                <w:rFonts w:ascii="Courier New" w:eastAsia="Courier New" w:hAnsi="Courier New" w:cs="Courier New"/>
                <w:color w:val="D4D4D4"/>
                <w:sz w:val="18"/>
                <w:szCs w:val="18"/>
              </w:rPr>
              <w:t xml:space="preserve">    LOG_MODE,</w:t>
            </w:r>
          </w:p>
        </w:tc>
      </w:tr>
      <w:tr w:rsidR="00F06F66" w14:paraId="0AC415F3"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09011D0C" w14:textId="77777777" w:rsidR="00F06F66" w:rsidRDefault="00000000">
            <w:pPr>
              <w:spacing w:before="20" w:after="20"/>
            </w:pPr>
            <w:r>
              <w:rPr>
                <w:rFonts w:ascii="Courier New" w:eastAsia="Courier New" w:hAnsi="Courier New" w:cs="Courier New"/>
                <w:color w:val="D4D4D4"/>
                <w:sz w:val="18"/>
                <w:szCs w:val="18"/>
              </w:rPr>
              <w:t xml:space="preserve">    OPEN_MODE,</w:t>
            </w:r>
          </w:p>
        </w:tc>
      </w:tr>
      <w:tr w:rsidR="00F06F66" w14:paraId="2C11DDC4"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1F8AD4C9" w14:textId="77777777" w:rsidR="00F06F66" w:rsidRDefault="00000000">
            <w:pPr>
              <w:spacing w:before="20" w:after="20"/>
            </w:pPr>
            <w:r>
              <w:rPr>
                <w:rFonts w:ascii="Courier New" w:eastAsia="Courier New" w:hAnsi="Courier New" w:cs="Courier New"/>
                <w:color w:val="D4D4D4"/>
                <w:sz w:val="18"/>
                <w:szCs w:val="18"/>
              </w:rPr>
              <w:t xml:space="preserve">    PROTECTION_MODE,</w:t>
            </w:r>
          </w:p>
        </w:tc>
      </w:tr>
      <w:tr w:rsidR="00F06F66" w14:paraId="67A0D8FB"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44756B44" w14:textId="77777777" w:rsidR="00F06F66" w:rsidRDefault="00000000">
            <w:pPr>
              <w:spacing w:before="20" w:after="20"/>
            </w:pPr>
            <w:r>
              <w:rPr>
                <w:rFonts w:ascii="Courier New" w:eastAsia="Courier New" w:hAnsi="Courier New" w:cs="Courier New"/>
                <w:color w:val="D4D4D4"/>
                <w:sz w:val="18"/>
                <w:szCs w:val="18"/>
              </w:rPr>
              <w:t xml:space="preserve">    CURRENT_SCN</w:t>
            </w:r>
          </w:p>
        </w:tc>
      </w:tr>
      <w:tr w:rsidR="00F06F66" w14:paraId="4283202D"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20B107C0" w14:textId="77777777" w:rsidR="00F06F66" w:rsidRDefault="00000000">
            <w:pPr>
              <w:spacing w:before="20" w:after="20"/>
            </w:pPr>
            <w:r>
              <w:rPr>
                <w:rFonts w:ascii="Courier New" w:eastAsia="Courier New" w:hAnsi="Courier New" w:cs="Courier New"/>
                <w:color w:val="D4D4D4"/>
                <w:sz w:val="18"/>
                <w:szCs w:val="18"/>
              </w:rPr>
              <w:t>FROM V$DATABASE;</w:t>
            </w:r>
          </w:p>
        </w:tc>
      </w:tr>
    </w:tbl>
    <w:p w14:paraId="3B762681" w14:textId="77777777" w:rsidR="00F06F66" w:rsidRDefault="00F06F66">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06F66" w14:paraId="5D6B9928" w14:textId="77777777">
        <w:tblPrEx>
          <w:tblCellMar>
            <w:top w:w="0" w:type="dxa"/>
            <w:bottom w:w="0" w:type="dxa"/>
          </w:tblCellMar>
        </w:tblPrEx>
        <w:tc>
          <w:tcPr>
            <w:tcW w:w="9200" w:type="dxa"/>
            <w:tcBorders>
              <w:top w:val="single" w:sz="1" w:space="0" w:color="28A745"/>
              <w:left w:val="single" w:sz="1" w:space="0" w:color="28A745"/>
              <w:bottom w:val="single" w:sz="1" w:space="0" w:color="28A745"/>
              <w:right w:val="single" w:sz="1" w:space="0" w:color="28A745"/>
            </w:tcBorders>
            <w:shd w:val="clear" w:color="auto" w:fill="D4EDDA"/>
            <w:tcMar>
              <w:top w:w="120" w:type="dxa"/>
              <w:left w:w="180" w:type="dxa"/>
              <w:bottom w:w="120" w:type="dxa"/>
              <w:right w:w="180" w:type="dxa"/>
            </w:tcMar>
          </w:tcPr>
          <w:p w14:paraId="3EAFF9A1" w14:textId="77777777" w:rsidR="00F06F66" w:rsidRDefault="00000000">
            <w:pPr>
              <w:spacing w:before="40" w:after="60"/>
            </w:pPr>
            <w:r>
              <w:rPr>
                <w:b/>
                <w:bCs/>
                <w:color w:val="1F3864"/>
              </w:rPr>
              <w:t>✅ Punto de Control — Verifique estos valores críticos:</w:t>
            </w:r>
          </w:p>
          <w:p w14:paraId="00087C5E" w14:textId="77777777" w:rsidR="00F06F66" w:rsidRDefault="00000000">
            <w:pPr>
              <w:spacing w:before="30" w:after="30"/>
            </w:pPr>
            <w:r>
              <w:rPr>
                <w:sz w:val="21"/>
                <w:szCs w:val="21"/>
              </w:rPr>
              <w:t>LOG_MODE: Idealmente debe ser 'ARCHIVELOG' en un entorno de producción real. Si es 'NOARCHIVELOG', significa que los archive logs están deshabilitados (NO recomendado en producción).</w:t>
            </w:r>
          </w:p>
          <w:p w14:paraId="6097E4AF" w14:textId="77777777" w:rsidR="00F06F66" w:rsidRDefault="00000000">
            <w:pPr>
              <w:spacing w:before="30" w:after="30"/>
            </w:pPr>
            <w:r>
              <w:rPr>
                <w:sz w:val="21"/>
                <w:szCs w:val="21"/>
              </w:rPr>
              <w:t>OPEN_MODE: 'READ WRITE' para operación normal. 'READ ONLY' para standby databases.</w:t>
            </w:r>
          </w:p>
          <w:p w14:paraId="3E2CF2CE" w14:textId="77777777" w:rsidR="00F06F66" w:rsidRDefault="00000000">
            <w:pPr>
              <w:spacing w:before="30" w:after="30"/>
            </w:pPr>
            <w:r>
              <w:rPr>
                <w:sz w:val="21"/>
                <w:szCs w:val="21"/>
              </w:rPr>
              <w:t>CURRENT_SCN: System Change Number. Es el 'reloj lógico' de Oracle que garantiza la consistencia. Crece con cada transacción que hace commit.</w:t>
            </w:r>
          </w:p>
        </w:tc>
      </w:tr>
    </w:tbl>
    <w:p w14:paraId="03DF88F3" w14:textId="77777777" w:rsidR="00F06F66" w:rsidRDefault="00F06F66">
      <w:pPr>
        <w:spacing w:before="100"/>
      </w:pPr>
    </w:p>
    <w:p w14:paraId="31957798" w14:textId="77777777" w:rsidR="00F06F66" w:rsidRDefault="00000000">
      <w:pPr>
        <w:pStyle w:val="Ttulo2"/>
      </w:pPr>
      <w:r>
        <w:t>PARTE 2 — Exploración de Background Processes</w:t>
      </w:r>
    </w:p>
    <w:p w14:paraId="4E19C73A" w14:textId="77777777" w:rsidR="00F06F66" w:rsidRDefault="00F06F66">
      <w:pPr>
        <w:pBdr>
          <w:bottom w:val="single" w:sz="6" w:space="1" w:color="C0392B"/>
        </w:pBdr>
        <w:spacing w:before="80" w:after="80"/>
      </w:pPr>
    </w:p>
    <w:p w14:paraId="4DFCE113" w14:textId="77777777" w:rsidR="00F06F66" w:rsidRDefault="00F06F66">
      <w:pPr>
        <w:spacing w:before="60"/>
      </w:pPr>
    </w:p>
    <w:p w14:paraId="79536A0B" w14:textId="77777777" w:rsidR="00F06F66" w:rsidRDefault="00000000">
      <w:pPr>
        <w:pStyle w:val="Ttulo3"/>
      </w:pPr>
      <w:r>
        <w:t>Ejercicio 2.1 — Listar todos los Background Processes activos</w:t>
      </w:r>
    </w:p>
    <w:p w14:paraId="10182787" w14:textId="77777777" w:rsidR="00F06F66" w:rsidRDefault="00000000">
      <w:pPr>
        <w:spacing w:before="80" w:after="80"/>
        <w:jc w:val="both"/>
      </w:pPr>
      <w:r>
        <w:t>La vista V$BGPROCESS muestra todos los background processes conocidos por Oracle. V$PROCESS muestra los procesos del sistema operativo en ejecución. La combinación de ambas permite identificar qué procesos están realmente activos en la instancia.</w:t>
      </w:r>
    </w:p>
    <w:p w14:paraId="09B11F84" w14:textId="77777777" w:rsidR="00F06F66" w:rsidRDefault="00F06F66">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06F66" w14:paraId="4AF4DE8D"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6B12CAA4" w14:textId="77777777" w:rsidR="00F06F66" w:rsidRDefault="00000000">
            <w:pPr>
              <w:spacing w:before="20" w:after="20"/>
            </w:pPr>
            <w:r>
              <w:rPr>
                <w:rFonts w:ascii="Courier New" w:eastAsia="Courier New" w:hAnsi="Courier New" w:cs="Courier New"/>
                <w:color w:val="D4D4D4"/>
                <w:sz w:val="18"/>
                <w:szCs w:val="18"/>
              </w:rPr>
              <w:t>-- Consulta 2.1.1: Background processes definidos en Oracle 19c</w:t>
            </w:r>
          </w:p>
        </w:tc>
      </w:tr>
      <w:tr w:rsidR="00F06F66" w14:paraId="4894D4AC"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2F0AB37F" w14:textId="77777777" w:rsidR="00F06F66" w:rsidRDefault="00000000">
            <w:pPr>
              <w:spacing w:before="20" w:after="20"/>
            </w:pPr>
            <w:r>
              <w:rPr>
                <w:rFonts w:ascii="Courier New" w:eastAsia="Courier New" w:hAnsi="Courier New" w:cs="Courier New"/>
                <w:color w:val="D4D4D4"/>
                <w:sz w:val="18"/>
                <w:szCs w:val="18"/>
              </w:rPr>
              <w:t>SELECT</w:t>
            </w:r>
          </w:p>
        </w:tc>
      </w:tr>
      <w:tr w:rsidR="00F06F66" w14:paraId="3ABBF2CB"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10AF938B" w14:textId="77777777" w:rsidR="00F06F66" w:rsidRDefault="00000000">
            <w:pPr>
              <w:spacing w:before="20" w:after="20"/>
            </w:pPr>
            <w:r>
              <w:rPr>
                <w:rFonts w:ascii="Courier New" w:eastAsia="Courier New" w:hAnsi="Courier New" w:cs="Courier New"/>
                <w:color w:val="D4D4D4"/>
                <w:sz w:val="18"/>
                <w:szCs w:val="18"/>
              </w:rPr>
              <w:t xml:space="preserve">    PADDR,</w:t>
            </w:r>
          </w:p>
        </w:tc>
      </w:tr>
      <w:tr w:rsidR="00F06F66" w14:paraId="539F1BCD"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575E3188" w14:textId="77777777" w:rsidR="00F06F66" w:rsidRDefault="00000000">
            <w:pPr>
              <w:spacing w:before="20" w:after="20"/>
            </w:pPr>
            <w:r>
              <w:rPr>
                <w:rFonts w:ascii="Courier New" w:eastAsia="Courier New" w:hAnsi="Courier New" w:cs="Courier New"/>
                <w:color w:val="D4D4D4"/>
                <w:sz w:val="18"/>
                <w:szCs w:val="18"/>
              </w:rPr>
              <w:t xml:space="preserve">    NAME,</w:t>
            </w:r>
          </w:p>
        </w:tc>
      </w:tr>
      <w:tr w:rsidR="00F06F66" w14:paraId="36937ECD"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19FA68CF" w14:textId="77777777" w:rsidR="00F06F66" w:rsidRDefault="00000000">
            <w:pPr>
              <w:spacing w:before="20" w:after="20"/>
            </w:pPr>
            <w:r>
              <w:rPr>
                <w:rFonts w:ascii="Courier New" w:eastAsia="Courier New" w:hAnsi="Courier New" w:cs="Courier New"/>
                <w:color w:val="D4D4D4"/>
                <w:sz w:val="18"/>
                <w:szCs w:val="18"/>
              </w:rPr>
              <w:t xml:space="preserve">    DESCRIPTION,</w:t>
            </w:r>
          </w:p>
        </w:tc>
      </w:tr>
      <w:tr w:rsidR="00F06F66" w14:paraId="32D6F671"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537461C0" w14:textId="77777777" w:rsidR="00F06F66" w:rsidRDefault="00000000">
            <w:pPr>
              <w:spacing w:before="20" w:after="20"/>
            </w:pPr>
            <w:r>
              <w:rPr>
                <w:rFonts w:ascii="Courier New" w:eastAsia="Courier New" w:hAnsi="Courier New" w:cs="Courier New"/>
                <w:color w:val="D4D4D4"/>
                <w:sz w:val="18"/>
                <w:szCs w:val="18"/>
              </w:rPr>
              <w:t xml:space="preserve">    ERROR</w:t>
            </w:r>
          </w:p>
        </w:tc>
      </w:tr>
      <w:tr w:rsidR="00F06F66" w14:paraId="05F0EEB7"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7BB911E8" w14:textId="77777777" w:rsidR="00F06F66" w:rsidRDefault="00000000">
            <w:pPr>
              <w:spacing w:before="20" w:after="20"/>
            </w:pPr>
            <w:r>
              <w:rPr>
                <w:rFonts w:ascii="Courier New" w:eastAsia="Courier New" w:hAnsi="Courier New" w:cs="Courier New"/>
                <w:color w:val="D4D4D4"/>
                <w:sz w:val="18"/>
                <w:szCs w:val="18"/>
              </w:rPr>
              <w:t>FROM V$BGPROCESS</w:t>
            </w:r>
          </w:p>
        </w:tc>
      </w:tr>
      <w:tr w:rsidR="00F06F66" w14:paraId="09A72506"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070298A8" w14:textId="77777777" w:rsidR="00F06F66" w:rsidRDefault="00000000">
            <w:pPr>
              <w:spacing w:before="20" w:after="20"/>
            </w:pPr>
            <w:r>
              <w:rPr>
                <w:rFonts w:ascii="Courier New" w:eastAsia="Courier New" w:hAnsi="Courier New" w:cs="Courier New"/>
                <w:color w:val="D4D4D4"/>
                <w:sz w:val="18"/>
                <w:szCs w:val="18"/>
              </w:rPr>
              <w:t>WHERE PADDR &lt;&gt; '00'  -- Solo procesos activos (PADDR != null address)</w:t>
            </w:r>
          </w:p>
        </w:tc>
      </w:tr>
      <w:tr w:rsidR="00F06F66" w14:paraId="0A0BD8B0"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6C440F4C" w14:textId="77777777" w:rsidR="00F06F66" w:rsidRDefault="00000000">
            <w:pPr>
              <w:spacing w:before="20" w:after="20"/>
            </w:pPr>
            <w:r>
              <w:rPr>
                <w:rFonts w:ascii="Courier New" w:eastAsia="Courier New" w:hAnsi="Courier New" w:cs="Courier New"/>
                <w:color w:val="D4D4D4"/>
                <w:sz w:val="18"/>
                <w:szCs w:val="18"/>
              </w:rPr>
              <w:t>ORDER BY NAME;</w:t>
            </w:r>
          </w:p>
        </w:tc>
      </w:tr>
    </w:tbl>
    <w:p w14:paraId="03849801" w14:textId="77777777" w:rsidR="00F06F66" w:rsidRDefault="00F06F66">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06F66" w14:paraId="681EC2BB"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10C81D75" w14:textId="77777777" w:rsidR="00F06F66" w:rsidRDefault="00000000">
            <w:pPr>
              <w:spacing w:before="20" w:after="20"/>
            </w:pPr>
            <w:r>
              <w:rPr>
                <w:rFonts w:ascii="Courier New" w:eastAsia="Courier New" w:hAnsi="Courier New" w:cs="Courier New"/>
                <w:color w:val="D4D4D4"/>
                <w:sz w:val="18"/>
                <w:szCs w:val="18"/>
              </w:rPr>
              <w:t>-- Consulta 2.1.2: Cruzar con V$PROCESS para obtener PID del SO</w:t>
            </w:r>
          </w:p>
        </w:tc>
      </w:tr>
      <w:tr w:rsidR="00F06F66" w14:paraId="3F6F1C3B"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7F2166BB" w14:textId="77777777" w:rsidR="00F06F66" w:rsidRDefault="00000000">
            <w:pPr>
              <w:spacing w:before="20" w:after="20"/>
            </w:pPr>
            <w:r>
              <w:rPr>
                <w:rFonts w:ascii="Courier New" w:eastAsia="Courier New" w:hAnsi="Courier New" w:cs="Courier New"/>
                <w:color w:val="D4D4D4"/>
                <w:sz w:val="18"/>
                <w:szCs w:val="18"/>
              </w:rPr>
              <w:t>SELECT</w:t>
            </w:r>
          </w:p>
        </w:tc>
      </w:tr>
      <w:tr w:rsidR="00F06F66" w14:paraId="60BDBF6A"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249AC67F" w14:textId="77777777" w:rsidR="00F06F66" w:rsidRDefault="00000000">
            <w:pPr>
              <w:spacing w:before="20" w:after="20"/>
            </w:pPr>
            <w:r>
              <w:rPr>
                <w:rFonts w:ascii="Courier New" w:eastAsia="Courier New" w:hAnsi="Courier New" w:cs="Courier New"/>
                <w:color w:val="D4D4D4"/>
                <w:sz w:val="18"/>
                <w:szCs w:val="18"/>
              </w:rPr>
              <w:t xml:space="preserve">    b.NAME        AS bg_process_name,</w:t>
            </w:r>
          </w:p>
        </w:tc>
      </w:tr>
      <w:tr w:rsidR="00F06F66" w14:paraId="48250053"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6A653812" w14:textId="77777777" w:rsidR="00F06F66" w:rsidRDefault="00000000">
            <w:pPr>
              <w:spacing w:before="20" w:after="20"/>
            </w:pPr>
            <w:r>
              <w:rPr>
                <w:rFonts w:ascii="Courier New" w:eastAsia="Courier New" w:hAnsi="Courier New" w:cs="Courier New"/>
                <w:color w:val="D4D4D4"/>
                <w:sz w:val="18"/>
                <w:szCs w:val="18"/>
              </w:rPr>
              <w:t xml:space="preserve">    b.DESCRIPTION AS descripcion,</w:t>
            </w:r>
          </w:p>
        </w:tc>
      </w:tr>
      <w:tr w:rsidR="00F06F66" w14:paraId="2D5EC341"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4E8A5EAC" w14:textId="77777777" w:rsidR="00F06F66" w:rsidRDefault="00000000">
            <w:pPr>
              <w:spacing w:before="20" w:after="20"/>
            </w:pPr>
            <w:r>
              <w:rPr>
                <w:rFonts w:ascii="Courier New" w:eastAsia="Courier New" w:hAnsi="Courier New" w:cs="Courier New"/>
                <w:color w:val="D4D4D4"/>
                <w:sz w:val="18"/>
                <w:szCs w:val="18"/>
              </w:rPr>
              <w:t xml:space="preserve">    p.PID         AS oracle_pid,</w:t>
            </w:r>
          </w:p>
        </w:tc>
      </w:tr>
      <w:tr w:rsidR="00F06F66" w14:paraId="5B4F9586"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27755521" w14:textId="77777777" w:rsidR="00F06F66" w:rsidRDefault="00000000">
            <w:pPr>
              <w:spacing w:before="20" w:after="20"/>
            </w:pPr>
            <w:r>
              <w:rPr>
                <w:rFonts w:ascii="Courier New" w:eastAsia="Courier New" w:hAnsi="Courier New" w:cs="Courier New"/>
                <w:color w:val="D4D4D4"/>
                <w:sz w:val="18"/>
                <w:szCs w:val="18"/>
              </w:rPr>
              <w:t xml:space="preserve">    p.SPID        AS os_pid,</w:t>
            </w:r>
          </w:p>
        </w:tc>
      </w:tr>
      <w:tr w:rsidR="00F06F66" w14:paraId="789D1F54"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17281AE9" w14:textId="77777777" w:rsidR="00F06F66" w:rsidRDefault="00000000">
            <w:pPr>
              <w:spacing w:before="20" w:after="20"/>
            </w:pPr>
            <w:r>
              <w:rPr>
                <w:rFonts w:ascii="Courier New" w:eastAsia="Courier New" w:hAnsi="Courier New" w:cs="Courier New"/>
                <w:color w:val="D4D4D4"/>
                <w:sz w:val="18"/>
                <w:szCs w:val="18"/>
              </w:rPr>
              <w:t xml:space="preserve">    p.PROGRAM     AS programa,</w:t>
            </w:r>
          </w:p>
        </w:tc>
      </w:tr>
      <w:tr w:rsidR="00F06F66" w14:paraId="12041019"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3EC7CCAE" w14:textId="77777777" w:rsidR="00F06F66" w:rsidRDefault="00000000">
            <w:pPr>
              <w:spacing w:before="20" w:after="20"/>
            </w:pPr>
            <w:r>
              <w:rPr>
                <w:rFonts w:ascii="Courier New" w:eastAsia="Courier New" w:hAnsi="Courier New" w:cs="Courier New"/>
                <w:color w:val="D4D4D4"/>
                <w:sz w:val="18"/>
                <w:szCs w:val="18"/>
              </w:rPr>
              <w:t xml:space="preserve">    p.BACKGROUND  AS es_background</w:t>
            </w:r>
          </w:p>
        </w:tc>
      </w:tr>
      <w:tr w:rsidR="00F06F66" w14:paraId="753C22CD"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40EA3D3D" w14:textId="77777777" w:rsidR="00F06F66" w:rsidRDefault="00000000">
            <w:pPr>
              <w:spacing w:before="20" w:after="20"/>
            </w:pPr>
            <w:r>
              <w:rPr>
                <w:rFonts w:ascii="Courier New" w:eastAsia="Courier New" w:hAnsi="Courier New" w:cs="Courier New"/>
                <w:color w:val="D4D4D4"/>
                <w:sz w:val="18"/>
                <w:szCs w:val="18"/>
              </w:rPr>
              <w:t>FROM V$BGPROCESS b</w:t>
            </w:r>
          </w:p>
        </w:tc>
      </w:tr>
      <w:tr w:rsidR="00F06F66" w14:paraId="44730226"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1F1003EB" w14:textId="77777777" w:rsidR="00F06F66" w:rsidRDefault="00000000">
            <w:pPr>
              <w:spacing w:before="20" w:after="20"/>
            </w:pPr>
            <w:r>
              <w:rPr>
                <w:rFonts w:ascii="Courier New" w:eastAsia="Courier New" w:hAnsi="Courier New" w:cs="Courier New"/>
                <w:color w:val="D4D4D4"/>
                <w:sz w:val="18"/>
                <w:szCs w:val="18"/>
              </w:rPr>
              <w:t>JOIN V$PROCESS   p ON b.PADDR = p.ADDR</w:t>
            </w:r>
          </w:p>
        </w:tc>
      </w:tr>
      <w:tr w:rsidR="00F06F66" w14:paraId="537EDCD1"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0B2632FD" w14:textId="77777777" w:rsidR="00F06F66" w:rsidRDefault="00000000">
            <w:pPr>
              <w:spacing w:before="20" w:after="20"/>
            </w:pPr>
            <w:r>
              <w:rPr>
                <w:rFonts w:ascii="Courier New" w:eastAsia="Courier New" w:hAnsi="Courier New" w:cs="Courier New"/>
                <w:color w:val="D4D4D4"/>
                <w:sz w:val="18"/>
                <w:szCs w:val="18"/>
              </w:rPr>
              <w:t>WHERE b.PADDR &lt;&gt; '00'</w:t>
            </w:r>
          </w:p>
        </w:tc>
      </w:tr>
      <w:tr w:rsidR="00F06F66" w14:paraId="621A7D55"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44EA0DA6" w14:textId="77777777" w:rsidR="00F06F66" w:rsidRDefault="00000000">
            <w:pPr>
              <w:spacing w:before="20" w:after="20"/>
            </w:pPr>
            <w:r>
              <w:rPr>
                <w:rFonts w:ascii="Courier New" w:eastAsia="Courier New" w:hAnsi="Courier New" w:cs="Courier New"/>
                <w:color w:val="D4D4D4"/>
                <w:sz w:val="18"/>
                <w:szCs w:val="18"/>
              </w:rPr>
              <w:lastRenderedPageBreak/>
              <w:t>ORDER BY b.NAME;</w:t>
            </w:r>
          </w:p>
        </w:tc>
      </w:tr>
    </w:tbl>
    <w:p w14:paraId="2D471287" w14:textId="77777777" w:rsidR="00F06F66" w:rsidRDefault="00F06F66">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600"/>
      </w:tblGrid>
      <w:tr w:rsidR="00F06F66" w14:paraId="50D29D16" w14:textId="77777777">
        <w:tblPrEx>
          <w:tblCellMar>
            <w:top w:w="0" w:type="dxa"/>
            <w:bottom w:w="0" w:type="dxa"/>
          </w:tblCellMar>
        </w:tblPrEx>
        <w:trPr>
          <w:tblHeader/>
        </w:trPr>
        <w:tc>
          <w:tcPr>
            <w:tcW w:w="2600" w:type="dxa"/>
            <w:tcBorders>
              <w:top w:val="single" w:sz="1" w:space="0" w:color="2E5FA3"/>
              <w:left w:val="single" w:sz="1" w:space="0" w:color="2E5FA3"/>
              <w:bottom w:val="single" w:sz="1" w:space="0" w:color="2E5FA3"/>
              <w:right w:val="single" w:sz="1" w:space="0" w:color="2E5FA3"/>
            </w:tcBorders>
            <w:shd w:val="clear" w:color="auto" w:fill="1F3864"/>
            <w:tcMar>
              <w:top w:w="80" w:type="dxa"/>
              <w:left w:w="120" w:type="dxa"/>
              <w:bottom w:w="80" w:type="dxa"/>
              <w:right w:w="120" w:type="dxa"/>
            </w:tcMar>
            <w:vAlign w:val="center"/>
          </w:tcPr>
          <w:p w14:paraId="1A9E870F" w14:textId="77777777" w:rsidR="00F06F66" w:rsidRDefault="00000000">
            <w:pPr>
              <w:jc w:val="center"/>
            </w:pPr>
            <w:r>
              <w:rPr>
                <w:b/>
                <w:bCs/>
                <w:color w:val="FFFFFF"/>
                <w:sz w:val="20"/>
                <w:szCs w:val="20"/>
              </w:rPr>
              <w:t>Actividad</w:t>
            </w:r>
          </w:p>
        </w:tc>
        <w:tc>
          <w:tcPr>
            <w:tcW w:w="6600" w:type="dxa"/>
            <w:tcBorders>
              <w:top w:val="single" w:sz="1" w:space="0" w:color="2E5FA3"/>
              <w:left w:val="single" w:sz="1" w:space="0" w:color="2E5FA3"/>
              <w:bottom w:val="single" w:sz="1" w:space="0" w:color="2E5FA3"/>
              <w:right w:val="single" w:sz="1" w:space="0" w:color="2E5FA3"/>
            </w:tcBorders>
            <w:shd w:val="clear" w:color="auto" w:fill="1F3864"/>
            <w:tcMar>
              <w:top w:w="80" w:type="dxa"/>
              <w:left w:w="120" w:type="dxa"/>
              <w:bottom w:w="80" w:type="dxa"/>
              <w:right w:w="120" w:type="dxa"/>
            </w:tcMar>
            <w:vAlign w:val="center"/>
          </w:tcPr>
          <w:p w14:paraId="4EAFFEE6" w14:textId="77777777" w:rsidR="00F06F66" w:rsidRDefault="00000000">
            <w:pPr>
              <w:jc w:val="center"/>
            </w:pPr>
            <w:r>
              <w:rPr>
                <w:b/>
                <w:bCs/>
                <w:color w:val="FFFFFF"/>
                <w:sz w:val="20"/>
                <w:szCs w:val="20"/>
              </w:rPr>
              <w:t>Descripción</w:t>
            </w:r>
          </w:p>
        </w:tc>
      </w:tr>
      <w:tr w:rsidR="00F06F66" w14:paraId="6F77E7F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AE14589" w14:textId="77777777" w:rsidR="00F06F66" w:rsidRDefault="00000000">
            <w:r>
              <w:rPr>
                <w:sz w:val="20"/>
                <w:szCs w:val="20"/>
              </w:rPr>
              <w:t>Identifique el LGWR</w:t>
            </w:r>
          </w:p>
        </w:tc>
        <w:tc>
          <w:tcPr>
            <w:tcW w:w="6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F356BDD" w14:textId="77777777" w:rsidR="00F06F66" w:rsidRDefault="00000000">
            <w:r>
              <w:rPr>
                <w:sz w:val="20"/>
                <w:szCs w:val="20"/>
              </w:rPr>
              <w:t>Localice el proceso Log Writer en el resultado. Anote su OS PID. Este proceso escribe al redo log SINCRÓNICAMENTE con cada COMMIT de usuario.</w:t>
            </w:r>
          </w:p>
        </w:tc>
      </w:tr>
      <w:tr w:rsidR="00F06F66" w14:paraId="590ACCB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0B7B32" w14:textId="77777777" w:rsidR="00F06F66" w:rsidRDefault="00000000">
            <w:r>
              <w:rPr>
                <w:sz w:val="20"/>
                <w:szCs w:val="20"/>
              </w:rPr>
              <w:t>Identifique el DBWn</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822679" w14:textId="77777777" w:rsidR="00F06F66" w:rsidRDefault="00000000">
            <w:r>
              <w:rPr>
                <w:sz w:val="20"/>
                <w:szCs w:val="20"/>
              </w:rPr>
              <w:t>Puede ver DBW0, DBW1, etc. Oracle 19c soporta hasta 100 database writers (DBW0-DBW9, DBWa-DBWj...) para paralelizar escrituras en sistemas multi-disco.</w:t>
            </w:r>
          </w:p>
        </w:tc>
      </w:tr>
      <w:tr w:rsidR="00F06F66" w14:paraId="64CEC47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E5C83BE" w14:textId="77777777" w:rsidR="00F06F66" w:rsidRDefault="00000000">
            <w:r>
              <w:rPr>
                <w:sz w:val="20"/>
                <w:szCs w:val="20"/>
              </w:rPr>
              <w:t>Identifique el MMON</w:t>
            </w:r>
          </w:p>
        </w:tc>
        <w:tc>
          <w:tcPr>
            <w:tcW w:w="6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E36BBC9" w14:textId="77777777" w:rsidR="00F06F66" w:rsidRDefault="00000000">
            <w:r>
              <w:rPr>
                <w:sz w:val="20"/>
                <w:szCs w:val="20"/>
              </w:rPr>
              <w:t>Es el Manageability Monitor, responsable de capturar snapshots AWR cada 60 minutos (configurable). Fundamental para el diagnóstico de performance.</w:t>
            </w:r>
          </w:p>
        </w:tc>
      </w:tr>
      <w:tr w:rsidR="00F06F66" w14:paraId="48FBC34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54F1A2" w14:textId="77777777" w:rsidR="00F06F66" w:rsidRDefault="00000000">
            <w:r>
              <w:rPr>
                <w:sz w:val="20"/>
                <w:szCs w:val="20"/>
              </w:rPr>
              <w:t>Observe el LREG</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C6C837" w14:textId="77777777" w:rsidR="00F06F66" w:rsidRDefault="00000000">
            <w:r>
              <w:rPr>
                <w:sz w:val="20"/>
                <w:szCs w:val="20"/>
              </w:rPr>
              <w:t>Listener Registration Process — nuevo en 12c. Registra los servicios de la instancia con el Oracle Listener dinámicamente.</w:t>
            </w:r>
          </w:p>
        </w:tc>
      </w:tr>
    </w:tbl>
    <w:p w14:paraId="7D7EE702" w14:textId="77777777" w:rsidR="00F06F66" w:rsidRDefault="00F06F66">
      <w:pPr>
        <w:spacing w:before="100"/>
      </w:pPr>
    </w:p>
    <w:p w14:paraId="087139BB" w14:textId="77777777" w:rsidR="00F06F66" w:rsidRDefault="00000000">
      <w:pPr>
        <w:pStyle w:val="Ttulo3"/>
      </w:pPr>
      <w:r>
        <w:t>Ejercicio 2.2 — Analizar sesiones activas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06F66" w14:paraId="4432F9FD"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7AC0741A" w14:textId="77777777" w:rsidR="00F06F66" w:rsidRDefault="00000000">
            <w:pPr>
              <w:spacing w:before="20" w:after="20"/>
            </w:pPr>
            <w:r>
              <w:rPr>
                <w:rFonts w:ascii="Courier New" w:eastAsia="Courier New" w:hAnsi="Courier New" w:cs="Courier New"/>
                <w:color w:val="D4D4D4"/>
                <w:sz w:val="18"/>
                <w:szCs w:val="18"/>
              </w:rPr>
              <w:t>-- Consulta 2.2.1: Sesiones activas en la instancia</w:t>
            </w:r>
          </w:p>
        </w:tc>
      </w:tr>
      <w:tr w:rsidR="00F06F66" w14:paraId="7969FACD"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72AD3227" w14:textId="77777777" w:rsidR="00F06F66" w:rsidRDefault="00000000">
            <w:pPr>
              <w:spacing w:before="20" w:after="20"/>
            </w:pPr>
            <w:r>
              <w:rPr>
                <w:rFonts w:ascii="Courier New" w:eastAsia="Courier New" w:hAnsi="Courier New" w:cs="Courier New"/>
                <w:color w:val="D4D4D4"/>
                <w:sz w:val="18"/>
                <w:szCs w:val="18"/>
              </w:rPr>
              <w:t>SELECT</w:t>
            </w:r>
          </w:p>
        </w:tc>
      </w:tr>
      <w:tr w:rsidR="00F06F66" w14:paraId="0BEF8554"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71C77565" w14:textId="77777777" w:rsidR="00F06F66" w:rsidRDefault="00000000">
            <w:pPr>
              <w:spacing w:before="20" w:after="20"/>
            </w:pPr>
            <w:r>
              <w:rPr>
                <w:rFonts w:ascii="Courier New" w:eastAsia="Courier New" w:hAnsi="Courier New" w:cs="Courier New"/>
                <w:color w:val="D4D4D4"/>
                <w:sz w:val="18"/>
                <w:szCs w:val="18"/>
              </w:rPr>
              <w:t xml:space="preserve">    SID,</w:t>
            </w:r>
          </w:p>
        </w:tc>
      </w:tr>
      <w:tr w:rsidR="00F06F66" w14:paraId="21A16928"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7EDA8EB3" w14:textId="77777777" w:rsidR="00F06F66" w:rsidRDefault="00000000">
            <w:pPr>
              <w:spacing w:before="20" w:after="20"/>
            </w:pPr>
            <w:r>
              <w:rPr>
                <w:rFonts w:ascii="Courier New" w:eastAsia="Courier New" w:hAnsi="Courier New" w:cs="Courier New"/>
                <w:color w:val="D4D4D4"/>
                <w:sz w:val="18"/>
                <w:szCs w:val="18"/>
              </w:rPr>
              <w:t xml:space="preserve">    SERIAL#,</w:t>
            </w:r>
          </w:p>
        </w:tc>
      </w:tr>
      <w:tr w:rsidR="00F06F66" w14:paraId="2405110D"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484BEE62" w14:textId="77777777" w:rsidR="00F06F66" w:rsidRDefault="00000000">
            <w:pPr>
              <w:spacing w:before="20" w:after="20"/>
            </w:pPr>
            <w:r>
              <w:rPr>
                <w:rFonts w:ascii="Courier New" w:eastAsia="Courier New" w:hAnsi="Courier New" w:cs="Courier New"/>
                <w:color w:val="D4D4D4"/>
                <w:sz w:val="18"/>
                <w:szCs w:val="18"/>
              </w:rPr>
              <w:t xml:space="preserve">    USERNAME,</w:t>
            </w:r>
          </w:p>
        </w:tc>
      </w:tr>
      <w:tr w:rsidR="00F06F66" w14:paraId="5349BDE7"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716BE554" w14:textId="77777777" w:rsidR="00F06F66" w:rsidRDefault="00000000">
            <w:pPr>
              <w:spacing w:before="20" w:after="20"/>
            </w:pPr>
            <w:r>
              <w:rPr>
                <w:rFonts w:ascii="Courier New" w:eastAsia="Courier New" w:hAnsi="Courier New" w:cs="Courier New"/>
                <w:color w:val="D4D4D4"/>
                <w:sz w:val="18"/>
                <w:szCs w:val="18"/>
              </w:rPr>
              <w:t xml:space="preserve">    STATUS,</w:t>
            </w:r>
          </w:p>
        </w:tc>
      </w:tr>
      <w:tr w:rsidR="00F06F66" w14:paraId="5F7504AA"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4F072075" w14:textId="77777777" w:rsidR="00F06F66" w:rsidRDefault="00000000">
            <w:pPr>
              <w:spacing w:before="20" w:after="20"/>
            </w:pPr>
            <w:r>
              <w:rPr>
                <w:rFonts w:ascii="Courier New" w:eastAsia="Courier New" w:hAnsi="Courier New" w:cs="Courier New"/>
                <w:color w:val="D4D4D4"/>
                <w:sz w:val="18"/>
                <w:szCs w:val="18"/>
              </w:rPr>
              <w:t xml:space="preserve">    SCHEMANAME,</w:t>
            </w:r>
          </w:p>
        </w:tc>
      </w:tr>
      <w:tr w:rsidR="00F06F66" w14:paraId="7D9D2E93"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2740D7A2" w14:textId="77777777" w:rsidR="00F06F66" w:rsidRDefault="00000000">
            <w:pPr>
              <w:spacing w:before="20" w:after="20"/>
            </w:pPr>
            <w:r>
              <w:rPr>
                <w:rFonts w:ascii="Courier New" w:eastAsia="Courier New" w:hAnsi="Courier New" w:cs="Courier New"/>
                <w:color w:val="D4D4D4"/>
                <w:sz w:val="18"/>
                <w:szCs w:val="18"/>
              </w:rPr>
              <w:t xml:space="preserve">    OSUSER,</w:t>
            </w:r>
          </w:p>
        </w:tc>
      </w:tr>
      <w:tr w:rsidR="00F06F66" w14:paraId="2746B50F"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1210BD9C" w14:textId="77777777" w:rsidR="00F06F66" w:rsidRDefault="00000000">
            <w:pPr>
              <w:spacing w:before="20" w:after="20"/>
            </w:pPr>
            <w:r>
              <w:rPr>
                <w:rFonts w:ascii="Courier New" w:eastAsia="Courier New" w:hAnsi="Courier New" w:cs="Courier New"/>
                <w:color w:val="D4D4D4"/>
                <w:sz w:val="18"/>
                <w:szCs w:val="18"/>
              </w:rPr>
              <w:t xml:space="preserve">    MACHINE,</w:t>
            </w:r>
          </w:p>
        </w:tc>
      </w:tr>
      <w:tr w:rsidR="00F06F66" w14:paraId="3DA97185"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5E9CBA71" w14:textId="77777777" w:rsidR="00F06F66" w:rsidRDefault="00000000">
            <w:pPr>
              <w:spacing w:before="20" w:after="20"/>
            </w:pPr>
            <w:r>
              <w:rPr>
                <w:rFonts w:ascii="Courier New" w:eastAsia="Courier New" w:hAnsi="Courier New" w:cs="Courier New"/>
                <w:color w:val="D4D4D4"/>
                <w:sz w:val="18"/>
                <w:szCs w:val="18"/>
              </w:rPr>
              <w:t xml:space="preserve">    PROGRAM,</w:t>
            </w:r>
          </w:p>
        </w:tc>
      </w:tr>
      <w:tr w:rsidR="00F06F66" w14:paraId="231428DF"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2874C772" w14:textId="77777777" w:rsidR="00F06F66" w:rsidRDefault="00000000">
            <w:pPr>
              <w:spacing w:before="20" w:after="20"/>
            </w:pPr>
            <w:r>
              <w:rPr>
                <w:rFonts w:ascii="Courier New" w:eastAsia="Courier New" w:hAnsi="Courier New" w:cs="Courier New"/>
                <w:color w:val="D4D4D4"/>
                <w:sz w:val="18"/>
                <w:szCs w:val="18"/>
              </w:rPr>
              <w:t xml:space="preserve">    MODULE,</w:t>
            </w:r>
          </w:p>
        </w:tc>
      </w:tr>
      <w:tr w:rsidR="00F06F66" w14:paraId="1B675047"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5770BF4A" w14:textId="77777777" w:rsidR="00F06F66" w:rsidRDefault="00000000">
            <w:pPr>
              <w:spacing w:before="20" w:after="20"/>
            </w:pPr>
            <w:r>
              <w:rPr>
                <w:rFonts w:ascii="Courier New" w:eastAsia="Courier New" w:hAnsi="Courier New" w:cs="Courier New"/>
                <w:color w:val="D4D4D4"/>
                <w:sz w:val="18"/>
                <w:szCs w:val="18"/>
              </w:rPr>
              <w:t xml:space="preserve">    LOGON_TIME</w:t>
            </w:r>
          </w:p>
        </w:tc>
      </w:tr>
      <w:tr w:rsidR="00F06F66" w14:paraId="6624D728"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657F77D3" w14:textId="77777777" w:rsidR="00F06F66" w:rsidRDefault="00000000">
            <w:pPr>
              <w:spacing w:before="20" w:after="20"/>
            </w:pPr>
            <w:r>
              <w:rPr>
                <w:rFonts w:ascii="Courier New" w:eastAsia="Courier New" w:hAnsi="Courier New" w:cs="Courier New"/>
                <w:color w:val="D4D4D4"/>
                <w:sz w:val="18"/>
                <w:szCs w:val="18"/>
              </w:rPr>
              <w:t>FROM V$SESSION</w:t>
            </w:r>
          </w:p>
        </w:tc>
      </w:tr>
      <w:tr w:rsidR="00F06F66" w14:paraId="0D1864C3"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2E5EFCE3" w14:textId="77777777" w:rsidR="00F06F66" w:rsidRDefault="00000000">
            <w:pPr>
              <w:spacing w:before="20" w:after="20"/>
            </w:pPr>
            <w:r>
              <w:rPr>
                <w:rFonts w:ascii="Courier New" w:eastAsia="Courier New" w:hAnsi="Courier New" w:cs="Courier New"/>
                <w:color w:val="D4D4D4"/>
                <w:sz w:val="18"/>
                <w:szCs w:val="18"/>
              </w:rPr>
              <w:t>WHERE TYPE = 'USER'  -- Excluir sesiones de background</w:t>
            </w:r>
          </w:p>
        </w:tc>
      </w:tr>
      <w:tr w:rsidR="00F06F66" w14:paraId="1A52FE36"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7BDE4D93" w14:textId="77777777" w:rsidR="00F06F66" w:rsidRDefault="00000000">
            <w:pPr>
              <w:spacing w:before="20" w:after="20"/>
            </w:pPr>
            <w:r>
              <w:rPr>
                <w:rFonts w:ascii="Courier New" w:eastAsia="Courier New" w:hAnsi="Courier New" w:cs="Courier New"/>
                <w:color w:val="D4D4D4"/>
                <w:sz w:val="18"/>
                <w:szCs w:val="18"/>
              </w:rPr>
              <w:t xml:space="preserve">  AND STATUS IN ('ACTIVE', 'INACTIVE')</w:t>
            </w:r>
          </w:p>
        </w:tc>
      </w:tr>
      <w:tr w:rsidR="00F06F66" w14:paraId="7A4D18F0"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7CEF1031" w14:textId="77777777" w:rsidR="00F06F66" w:rsidRDefault="00000000">
            <w:pPr>
              <w:spacing w:before="20" w:after="20"/>
            </w:pPr>
            <w:r>
              <w:rPr>
                <w:rFonts w:ascii="Courier New" w:eastAsia="Courier New" w:hAnsi="Courier New" w:cs="Courier New"/>
                <w:color w:val="D4D4D4"/>
                <w:sz w:val="18"/>
                <w:szCs w:val="18"/>
              </w:rPr>
              <w:t>ORDER BY LOGON_TIME;</w:t>
            </w:r>
          </w:p>
        </w:tc>
      </w:tr>
    </w:tbl>
    <w:p w14:paraId="7AC2BA2D" w14:textId="77777777" w:rsidR="00F06F66" w:rsidRDefault="00F06F66">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06F66" w14:paraId="59D08EAE" w14:textId="77777777">
        <w:tblPrEx>
          <w:tblCellMar>
            <w:top w:w="0" w:type="dxa"/>
            <w:bottom w:w="0" w:type="dxa"/>
          </w:tblCellMar>
        </w:tblPrEx>
        <w:tc>
          <w:tcPr>
            <w:tcW w:w="9200" w:type="dxa"/>
            <w:tcBorders>
              <w:top w:val="single" w:sz="1" w:space="0" w:color="FFC107"/>
              <w:left w:val="single" w:sz="1" w:space="0" w:color="FFC107"/>
              <w:bottom w:val="single" w:sz="1" w:space="0" w:color="FFC107"/>
              <w:right w:val="single" w:sz="1" w:space="0" w:color="FFC107"/>
            </w:tcBorders>
            <w:shd w:val="clear" w:color="auto" w:fill="FFF3CD"/>
            <w:tcMar>
              <w:top w:w="120" w:type="dxa"/>
              <w:left w:w="180" w:type="dxa"/>
              <w:bottom w:w="120" w:type="dxa"/>
              <w:right w:w="180" w:type="dxa"/>
            </w:tcMar>
          </w:tcPr>
          <w:p w14:paraId="1B6D4E74" w14:textId="77777777" w:rsidR="00F06F66" w:rsidRDefault="00000000">
            <w:pPr>
              <w:spacing w:before="40" w:after="60"/>
            </w:pPr>
            <w:r>
              <w:rPr>
                <w:b/>
                <w:bCs/>
                <w:color w:val="1F3864"/>
              </w:rPr>
              <w:t>⚠ Nota Técnica Importante sobre V$SESSION</w:t>
            </w:r>
          </w:p>
          <w:p w14:paraId="4B678697" w14:textId="77777777" w:rsidR="00F06F66" w:rsidRDefault="00000000">
            <w:pPr>
              <w:spacing w:before="30" w:after="30"/>
            </w:pPr>
            <w:r>
              <w:rPr>
                <w:sz w:val="21"/>
                <w:szCs w:val="21"/>
              </w:rPr>
              <w:t>STATUS = 'ACTIVE': La sesión está actualmente procesando una sentencia SQL.</w:t>
            </w:r>
          </w:p>
          <w:p w14:paraId="5DA32F83" w14:textId="77777777" w:rsidR="00F06F66" w:rsidRDefault="00000000">
            <w:pPr>
              <w:spacing w:before="30" w:after="30"/>
            </w:pPr>
            <w:r>
              <w:rPr>
                <w:sz w:val="21"/>
                <w:szCs w:val="21"/>
              </w:rPr>
              <w:t>STATUS = 'INACTIVE': La sesión tiene una conexión abierta pero está esperando (idle). Esto es normal en pools de conexiones (JDBC, OCI).</w:t>
            </w:r>
          </w:p>
          <w:p w14:paraId="58629A91" w14:textId="77777777" w:rsidR="00F06F66" w:rsidRDefault="00000000">
            <w:pPr>
              <w:spacing w:before="30" w:after="30"/>
            </w:pPr>
            <w:r>
              <w:rPr>
                <w:sz w:val="21"/>
                <w:szCs w:val="21"/>
              </w:rPr>
              <w:t>En producción, una cantidad anormal de sesiones ACTIVE puede indicar un problema de performance (lock contention, slow queries, etc.).</w:t>
            </w:r>
          </w:p>
        </w:tc>
      </w:tr>
    </w:tbl>
    <w:p w14:paraId="30FE9988" w14:textId="77777777" w:rsidR="00F06F66" w:rsidRDefault="00F06F66">
      <w:pPr>
        <w:spacing w:before="100"/>
      </w:pPr>
    </w:p>
    <w:p w14:paraId="76A12247" w14:textId="77777777" w:rsidR="00F06F66" w:rsidRDefault="00000000">
      <w:pPr>
        <w:pStyle w:val="Ttulo2"/>
      </w:pPr>
      <w:r>
        <w:lastRenderedPageBreak/>
        <w:t>PARTE 3 — Estructuras de Memoria SGA y PGA</w:t>
      </w:r>
    </w:p>
    <w:p w14:paraId="1EACEFB0" w14:textId="77777777" w:rsidR="00F06F66" w:rsidRDefault="00F06F66">
      <w:pPr>
        <w:pBdr>
          <w:bottom w:val="single" w:sz="6" w:space="1" w:color="C0392B"/>
        </w:pBdr>
        <w:spacing w:before="80" w:after="80"/>
      </w:pPr>
    </w:p>
    <w:p w14:paraId="6B73EA02" w14:textId="77777777" w:rsidR="00F06F66" w:rsidRDefault="00F06F66">
      <w:pPr>
        <w:spacing w:before="60"/>
      </w:pPr>
    </w:p>
    <w:p w14:paraId="58E53BF9" w14:textId="77777777" w:rsidR="00F06F66" w:rsidRDefault="00000000">
      <w:pPr>
        <w:pStyle w:val="Ttulo3"/>
      </w:pPr>
      <w:r>
        <w:t>Ejercicio 3.1 — Explorar la System Global Area (SGA)</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06F66" w14:paraId="7B265524"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6D3A9300" w14:textId="77777777" w:rsidR="00F06F66" w:rsidRDefault="00000000">
            <w:pPr>
              <w:spacing w:before="20" w:after="20"/>
            </w:pPr>
            <w:r>
              <w:rPr>
                <w:rFonts w:ascii="Courier New" w:eastAsia="Courier New" w:hAnsi="Courier New" w:cs="Courier New"/>
                <w:color w:val="D4D4D4"/>
                <w:sz w:val="18"/>
                <w:szCs w:val="18"/>
              </w:rPr>
              <w:t>-- Consulta 3.1.1: Resumen de componentes SGA</w:t>
            </w:r>
          </w:p>
        </w:tc>
      </w:tr>
      <w:tr w:rsidR="00F06F66" w14:paraId="14B508DF"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089D46E2" w14:textId="77777777" w:rsidR="00F06F66" w:rsidRDefault="00000000">
            <w:pPr>
              <w:spacing w:before="20" w:after="20"/>
            </w:pPr>
            <w:r>
              <w:rPr>
                <w:rFonts w:ascii="Courier New" w:eastAsia="Courier New" w:hAnsi="Courier New" w:cs="Courier New"/>
                <w:color w:val="D4D4D4"/>
                <w:sz w:val="18"/>
                <w:szCs w:val="18"/>
              </w:rPr>
              <w:t>SELECT</w:t>
            </w:r>
          </w:p>
        </w:tc>
      </w:tr>
      <w:tr w:rsidR="00F06F66" w14:paraId="3628C685"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00221268" w14:textId="77777777" w:rsidR="00F06F66" w:rsidRDefault="00000000">
            <w:pPr>
              <w:spacing w:before="20" w:after="20"/>
            </w:pPr>
            <w:r>
              <w:rPr>
                <w:rFonts w:ascii="Courier New" w:eastAsia="Courier New" w:hAnsi="Courier New" w:cs="Courier New"/>
                <w:color w:val="D4D4D4"/>
                <w:sz w:val="18"/>
                <w:szCs w:val="18"/>
              </w:rPr>
              <w:t xml:space="preserve">    NAME,</w:t>
            </w:r>
          </w:p>
        </w:tc>
      </w:tr>
      <w:tr w:rsidR="00F06F66" w14:paraId="2D55E2AB"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5554B2A2" w14:textId="77777777" w:rsidR="00F06F66" w:rsidRDefault="00000000">
            <w:pPr>
              <w:spacing w:before="20" w:after="20"/>
            </w:pPr>
            <w:r>
              <w:rPr>
                <w:rFonts w:ascii="Courier New" w:eastAsia="Courier New" w:hAnsi="Courier New" w:cs="Courier New"/>
                <w:color w:val="D4D4D4"/>
                <w:sz w:val="18"/>
                <w:szCs w:val="18"/>
              </w:rPr>
              <w:t xml:space="preserve">    BYTES,</w:t>
            </w:r>
          </w:p>
        </w:tc>
      </w:tr>
      <w:tr w:rsidR="00F06F66" w14:paraId="4BE8BBDC"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52E59096" w14:textId="77777777" w:rsidR="00F06F66" w:rsidRDefault="00000000">
            <w:pPr>
              <w:spacing w:before="20" w:after="20"/>
            </w:pPr>
            <w:r>
              <w:rPr>
                <w:rFonts w:ascii="Courier New" w:eastAsia="Courier New" w:hAnsi="Courier New" w:cs="Courier New"/>
                <w:color w:val="D4D4D4"/>
                <w:sz w:val="18"/>
                <w:szCs w:val="18"/>
              </w:rPr>
              <w:t xml:space="preserve">    ROUND(BYTES / 1024 / 1024, 2) AS MB,</w:t>
            </w:r>
          </w:p>
        </w:tc>
      </w:tr>
      <w:tr w:rsidR="00F06F66" w14:paraId="37993648"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3A7BB9F1" w14:textId="77777777" w:rsidR="00F06F66" w:rsidRDefault="00000000">
            <w:pPr>
              <w:spacing w:before="20" w:after="20"/>
            </w:pPr>
            <w:r>
              <w:rPr>
                <w:rFonts w:ascii="Courier New" w:eastAsia="Courier New" w:hAnsi="Courier New" w:cs="Courier New"/>
                <w:color w:val="D4D4D4"/>
                <w:sz w:val="18"/>
                <w:szCs w:val="18"/>
              </w:rPr>
              <w:t xml:space="preserve">    ROUND(BYTES / 1024 / 1024 / 1024, 4) AS GB</w:t>
            </w:r>
          </w:p>
        </w:tc>
      </w:tr>
      <w:tr w:rsidR="00F06F66" w14:paraId="01C8D4F6"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0BC438EF" w14:textId="77777777" w:rsidR="00F06F66" w:rsidRDefault="00000000">
            <w:pPr>
              <w:spacing w:before="20" w:after="20"/>
            </w:pPr>
            <w:r>
              <w:rPr>
                <w:rFonts w:ascii="Courier New" w:eastAsia="Courier New" w:hAnsi="Courier New" w:cs="Courier New"/>
                <w:color w:val="D4D4D4"/>
                <w:sz w:val="18"/>
                <w:szCs w:val="18"/>
              </w:rPr>
              <w:t>FROM V$SGA</w:t>
            </w:r>
          </w:p>
        </w:tc>
      </w:tr>
      <w:tr w:rsidR="00F06F66" w14:paraId="2EACD50D"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109E9452" w14:textId="77777777" w:rsidR="00F06F66" w:rsidRDefault="00000000">
            <w:pPr>
              <w:spacing w:before="20" w:after="20"/>
            </w:pPr>
            <w:r>
              <w:rPr>
                <w:rFonts w:ascii="Courier New" w:eastAsia="Courier New" w:hAnsi="Courier New" w:cs="Courier New"/>
                <w:color w:val="D4D4D4"/>
                <w:sz w:val="18"/>
                <w:szCs w:val="18"/>
              </w:rPr>
              <w:t>ORDER BY BYTES DESC;</w:t>
            </w:r>
          </w:p>
        </w:tc>
      </w:tr>
    </w:tbl>
    <w:p w14:paraId="3776143D" w14:textId="77777777" w:rsidR="00F06F66" w:rsidRDefault="00F06F66">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06F66" w14:paraId="56B9D3E4"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47F32AB2" w14:textId="77777777" w:rsidR="00F06F66" w:rsidRDefault="00000000">
            <w:pPr>
              <w:spacing w:before="20" w:after="20"/>
            </w:pPr>
            <w:r>
              <w:rPr>
                <w:rFonts w:ascii="Courier New" w:eastAsia="Courier New" w:hAnsi="Courier New" w:cs="Courier New"/>
                <w:color w:val="D4D4D4"/>
                <w:sz w:val="18"/>
                <w:szCs w:val="18"/>
              </w:rPr>
              <w:t>-- Consulta 3.1.2: Detalle granular de la SGA (V$SGAINFO)</w:t>
            </w:r>
          </w:p>
        </w:tc>
      </w:tr>
      <w:tr w:rsidR="00F06F66" w14:paraId="2DC8168B"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3202BAE1" w14:textId="77777777" w:rsidR="00F06F66" w:rsidRDefault="00000000">
            <w:pPr>
              <w:spacing w:before="20" w:after="20"/>
            </w:pPr>
            <w:r>
              <w:rPr>
                <w:rFonts w:ascii="Courier New" w:eastAsia="Courier New" w:hAnsi="Courier New" w:cs="Courier New"/>
                <w:color w:val="D4D4D4"/>
                <w:sz w:val="18"/>
                <w:szCs w:val="18"/>
              </w:rPr>
              <w:t>SELECT</w:t>
            </w:r>
          </w:p>
        </w:tc>
      </w:tr>
      <w:tr w:rsidR="00F06F66" w14:paraId="05CCC71B"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70158CF0" w14:textId="77777777" w:rsidR="00F06F66" w:rsidRDefault="00000000">
            <w:pPr>
              <w:spacing w:before="20" w:after="20"/>
            </w:pPr>
            <w:r>
              <w:rPr>
                <w:rFonts w:ascii="Courier New" w:eastAsia="Courier New" w:hAnsi="Courier New" w:cs="Courier New"/>
                <w:color w:val="D4D4D4"/>
                <w:sz w:val="18"/>
                <w:szCs w:val="18"/>
              </w:rPr>
              <w:t xml:space="preserve">    NAME,</w:t>
            </w:r>
          </w:p>
        </w:tc>
      </w:tr>
      <w:tr w:rsidR="00F06F66" w14:paraId="223A6432"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1BFF0A49" w14:textId="77777777" w:rsidR="00F06F66" w:rsidRDefault="00000000">
            <w:pPr>
              <w:spacing w:before="20" w:after="20"/>
            </w:pPr>
            <w:r>
              <w:rPr>
                <w:rFonts w:ascii="Courier New" w:eastAsia="Courier New" w:hAnsi="Courier New" w:cs="Courier New"/>
                <w:color w:val="D4D4D4"/>
                <w:sz w:val="18"/>
                <w:szCs w:val="18"/>
              </w:rPr>
              <w:t xml:space="preserve">    BYTES,</w:t>
            </w:r>
          </w:p>
        </w:tc>
      </w:tr>
      <w:tr w:rsidR="00F06F66" w14:paraId="085C7708"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35228531" w14:textId="77777777" w:rsidR="00F06F66" w:rsidRDefault="00000000">
            <w:pPr>
              <w:spacing w:before="20" w:after="20"/>
            </w:pPr>
            <w:r>
              <w:rPr>
                <w:rFonts w:ascii="Courier New" w:eastAsia="Courier New" w:hAnsi="Courier New" w:cs="Courier New"/>
                <w:color w:val="D4D4D4"/>
                <w:sz w:val="18"/>
                <w:szCs w:val="18"/>
              </w:rPr>
              <w:t xml:space="preserve">    ROUND(BYTES / 1024 / 1024, 2) AS MB,</w:t>
            </w:r>
          </w:p>
        </w:tc>
      </w:tr>
      <w:tr w:rsidR="00F06F66" w14:paraId="1AA41697"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5E4F134B" w14:textId="77777777" w:rsidR="00F06F66" w:rsidRDefault="00000000">
            <w:pPr>
              <w:spacing w:before="20" w:after="20"/>
            </w:pPr>
            <w:r>
              <w:rPr>
                <w:rFonts w:ascii="Courier New" w:eastAsia="Courier New" w:hAnsi="Courier New" w:cs="Courier New"/>
                <w:color w:val="D4D4D4"/>
                <w:sz w:val="18"/>
                <w:szCs w:val="18"/>
              </w:rPr>
              <w:t xml:space="preserve">    RESIZEABLE</w:t>
            </w:r>
          </w:p>
        </w:tc>
      </w:tr>
      <w:tr w:rsidR="00F06F66" w14:paraId="2F888C65"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24035960" w14:textId="77777777" w:rsidR="00F06F66" w:rsidRDefault="00000000">
            <w:pPr>
              <w:spacing w:before="20" w:after="20"/>
            </w:pPr>
            <w:r>
              <w:rPr>
                <w:rFonts w:ascii="Courier New" w:eastAsia="Courier New" w:hAnsi="Courier New" w:cs="Courier New"/>
                <w:color w:val="D4D4D4"/>
                <w:sz w:val="18"/>
                <w:szCs w:val="18"/>
              </w:rPr>
              <w:t>FROM V$SGAINFO</w:t>
            </w:r>
          </w:p>
        </w:tc>
      </w:tr>
      <w:tr w:rsidR="00F06F66" w14:paraId="30A4B252"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247ED456" w14:textId="77777777" w:rsidR="00F06F66" w:rsidRDefault="00000000">
            <w:pPr>
              <w:spacing w:before="20" w:after="20"/>
            </w:pPr>
            <w:r>
              <w:rPr>
                <w:rFonts w:ascii="Courier New" w:eastAsia="Courier New" w:hAnsi="Courier New" w:cs="Courier New"/>
                <w:color w:val="D4D4D4"/>
                <w:sz w:val="18"/>
                <w:szCs w:val="18"/>
              </w:rPr>
              <w:t>ORDER BY BYTES DESC;</w:t>
            </w:r>
          </w:p>
        </w:tc>
      </w:tr>
    </w:tbl>
    <w:p w14:paraId="3959CDC7" w14:textId="77777777" w:rsidR="00F06F66" w:rsidRDefault="00F06F66">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06F66" w14:paraId="1DBC14DF" w14:textId="77777777">
        <w:tblPrEx>
          <w:tblCellMar>
            <w:top w:w="0" w:type="dxa"/>
            <w:bottom w:w="0" w:type="dxa"/>
          </w:tblCellMar>
        </w:tblPrEx>
        <w:tc>
          <w:tcPr>
            <w:tcW w:w="9200" w:type="dxa"/>
            <w:tcBorders>
              <w:top w:val="single" w:sz="1" w:space="0" w:color="2E5FA3"/>
              <w:left w:val="single" w:sz="1" w:space="0" w:color="2E5FA3"/>
              <w:bottom w:val="single" w:sz="1" w:space="0" w:color="2E5FA3"/>
              <w:right w:val="single" w:sz="1" w:space="0" w:color="2E5FA3"/>
            </w:tcBorders>
            <w:shd w:val="clear" w:color="auto" w:fill="D6E4F0"/>
            <w:tcMar>
              <w:top w:w="120" w:type="dxa"/>
              <w:left w:w="180" w:type="dxa"/>
              <w:bottom w:w="120" w:type="dxa"/>
              <w:right w:w="180" w:type="dxa"/>
            </w:tcMar>
          </w:tcPr>
          <w:p w14:paraId="45382AE7" w14:textId="77777777" w:rsidR="00F06F66" w:rsidRDefault="00000000">
            <w:pPr>
              <w:spacing w:before="40" w:after="60"/>
            </w:pPr>
            <w:r>
              <w:rPr>
                <w:b/>
                <w:bCs/>
                <w:color w:val="1F3864"/>
              </w:rPr>
              <w:t>📋 Interpretación de RESIZEABLE en V$SGAINFO</w:t>
            </w:r>
          </w:p>
          <w:p w14:paraId="16D2B111" w14:textId="77777777" w:rsidR="00F06F66" w:rsidRDefault="00000000">
            <w:pPr>
              <w:spacing w:before="30" w:after="30"/>
            </w:pPr>
            <w:r>
              <w:rPr>
                <w:sz w:val="21"/>
                <w:szCs w:val="21"/>
              </w:rPr>
              <w:t>YES: El componente puede ser redimensionado automáticamente por el ASMM (Automatic Shared Memory Management) — controlado por SGA_TARGET.</w:t>
            </w:r>
          </w:p>
          <w:p w14:paraId="2BDFA827" w14:textId="77777777" w:rsidR="00F06F66" w:rsidRDefault="00000000">
            <w:pPr>
              <w:spacing w:before="30" w:after="30"/>
            </w:pPr>
            <w:r>
              <w:rPr>
                <w:sz w:val="21"/>
                <w:szCs w:val="21"/>
              </w:rPr>
              <w:t>NO: El componente tiene tamaño fijo y no puede ajustarse dinámicamente. Requiere reinicio de la instancia para cambiar.</w:t>
            </w:r>
          </w:p>
          <w:p w14:paraId="3E42A4E1" w14:textId="77777777" w:rsidR="00F06F66" w:rsidRDefault="00000000">
            <w:pPr>
              <w:spacing w:before="30" w:after="30"/>
            </w:pPr>
            <w:r>
              <w:rPr>
                <w:sz w:val="21"/>
                <w:szCs w:val="21"/>
              </w:rPr>
              <w:t>Configurar SGA_TARGET &gt; 0 activa el ASMM, que ajusta automáticamente Buffer Cache, Shared Pool, Large Pool, Java Pool y Streams Pool.</w:t>
            </w:r>
          </w:p>
        </w:tc>
      </w:tr>
    </w:tbl>
    <w:p w14:paraId="53796D47" w14:textId="77777777" w:rsidR="00F06F66" w:rsidRDefault="00F06F66">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06F66" w14:paraId="71B7BA45"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74621475" w14:textId="77777777" w:rsidR="00F06F66" w:rsidRDefault="00000000">
            <w:pPr>
              <w:spacing w:before="20" w:after="20"/>
            </w:pPr>
            <w:r>
              <w:rPr>
                <w:rFonts w:ascii="Courier New" w:eastAsia="Courier New" w:hAnsi="Courier New" w:cs="Courier New"/>
                <w:color w:val="D4D4D4"/>
                <w:sz w:val="18"/>
                <w:szCs w:val="18"/>
              </w:rPr>
              <w:t>-- Consulta 3.1.3: Parámetros de memoria de la instancia</w:t>
            </w:r>
          </w:p>
        </w:tc>
      </w:tr>
      <w:tr w:rsidR="00F06F66" w14:paraId="1DAA06D5"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3071ED51" w14:textId="77777777" w:rsidR="00F06F66" w:rsidRDefault="00000000">
            <w:pPr>
              <w:spacing w:before="20" w:after="20"/>
            </w:pPr>
            <w:r>
              <w:rPr>
                <w:rFonts w:ascii="Courier New" w:eastAsia="Courier New" w:hAnsi="Courier New" w:cs="Courier New"/>
                <w:color w:val="D4D4D4"/>
                <w:sz w:val="18"/>
                <w:szCs w:val="18"/>
              </w:rPr>
              <w:t>SELECT</w:t>
            </w:r>
          </w:p>
        </w:tc>
      </w:tr>
      <w:tr w:rsidR="00F06F66" w14:paraId="66E306C9"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1ED4DB05" w14:textId="77777777" w:rsidR="00F06F66" w:rsidRDefault="00000000">
            <w:pPr>
              <w:spacing w:before="20" w:after="20"/>
            </w:pPr>
            <w:r>
              <w:rPr>
                <w:rFonts w:ascii="Courier New" w:eastAsia="Courier New" w:hAnsi="Courier New" w:cs="Courier New"/>
                <w:color w:val="D4D4D4"/>
                <w:sz w:val="18"/>
                <w:szCs w:val="18"/>
              </w:rPr>
              <w:t xml:space="preserve">    NAME,</w:t>
            </w:r>
          </w:p>
        </w:tc>
      </w:tr>
      <w:tr w:rsidR="00F06F66" w14:paraId="3C388A33"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2E884129" w14:textId="77777777" w:rsidR="00F06F66" w:rsidRDefault="00000000">
            <w:pPr>
              <w:spacing w:before="20" w:after="20"/>
            </w:pPr>
            <w:r>
              <w:rPr>
                <w:rFonts w:ascii="Courier New" w:eastAsia="Courier New" w:hAnsi="Courier New" w:cs="Courier New"/>
                <w:color w:val="D4D4D4"/>
                <w:sz w:val="18"/>
                <w:szCs w:val="18"/>
              </w:rPr>
              <w:t xml:space="preserve">    VALUE,</w:t>
            </w:r>
          </w:p>
        </w:tc>
      </w:tr>
      <w:tr w:rsidR="00F06F66" w14:paraId="7A27D511"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601AAB3B" w14:textId="77777777" w:rsidR="00F06F66" w:rsidRDefault="00000000">
            <w:pPr>
              <w:spacing w:before="20" w:after="20"/>
            </w:pPr>
            <w:r>
              <w:rPr>
                <w:rFonts w:ascii="Courier New" w:eastAsia="Courier New" w:hAnsi="Courier New" w:cs="Courier New"/>
                <w:color w:val="D4D4D4"/>
                <w:sz w:val="18"/>
                <w:szCs w:val="18"/>
              </w:rPr>
              <w:t xml:space="preserve">    DESCRIPTION</w:t>
            </w:r>
          </w:p>
        </w:tc>
      </w:tr>
      <w:tr w:rsidR="00F06F66" w14:paraId="77AF3AFC"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6525D6D3" w14:textId="77777777" w:rsidR="00F06F66" w:rsidRDefault="00000000">
            <w:pPr>
              <w:spacing w:before="20" w:after="20"/>
            </w:pPr>
            <w:r>
              <w:rPr>
                <w:rFonts w:ascii="Courier New" w:eastAsia="Courier New" w:hAnsi="Courier New" w:cs="Courier New"/>
                <w:color w:val="D4D4D4"/>
                <w:sz w:val="18"/>
                <w:szCs w:val="18"/>
              </w:rPr>
              <w:t>FROM V$PARAMETER</w:t>
            </w:r>
          </w:p>
        </w:tc>
      </w:tr>
      <w:tr w:rsidR="00F06F66" w14:paraId="20242D65"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1876C9B0" w14:textId="77777777" w:rsidR="00F06F66" w:rsidRDefault="00000000">
            <w:pPr>
              <w:spacing w:before="20" w:after="20"/>
            </w:pPr>
            <w:r>
              <w:rPr>
                <w:rFonts w:ascii="Courier New" w:eastAsia="Courier New" w:hAnsi="Courier New" w:cs="Courier New"/>
                <w:color w:val="D4D4D4"/>
                <w:sz w:val="18"/>
                <w:szCs w:val="18"/>
              </w:rPr>
              <w:t>WHERE NAME IN (</w:t>
            </w:r>
          </w:p>
        </w:tc>
      </w:tr>
      <w:tr w:rsidR="00F06F66" w14:paraId="1E4BCB7D"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26EE47F8" w14:textId="77777777" w:rsidR="00F06F66" w:rsidRDefault="00000000">
            <w:pPr>
              <w:spacing w:before="20" w:after="20"/>
            </w:pPr>
            <w:r>
              <w:rPr>
                <w:rFonts w:ascii="Courier New" w:eastAsia="Courier New" w:hAnsi="Courier New" w:cs="Courier New"/>
                <w:color w:val="D4D4D4"/>
                <w:sz w:val="18"/>
                <w:szCs w:val="18"/>
              </w:rPr>
              <w:t xml:space="preserve">    'sga_target',</w:t>
            </w:r>
          </w:p>
        </w:tc>
      </w:tr>
      <w:tr w:rsidR="00F06F66" w14:paraId="55CA728E"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5CCA3E72" w14:textId="77777777" w:rsidR="00F06F66" w:rsidRDefault="00000000">
            <w:pPr>
              <w:spacing w:before="20" w:after="20"/>
            </w:pPr>
            <w:r>
              <w:rPr>
                <w:rFonts w:ascii="Courier New" w:eastAsia="Courier New" w:hAnsi="Courier New" w:cs="Courier New"/>
                <w:color w:val="D4D4D4"/>
                <w:sz w:val="18"/>
                <w:szCs w:val="18"/>
              </w:rPr>
              <w:lastRenderedPageBreak/>
              <w:t xml:space="preserve">    'sga_max_size',</w:t>
            </w:r>
          </w:p>
        </w:tc>
      </w:tr>
      <w:tr w:rsidR="00F06F66" w14:paraId="68F3B5D8"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529994F1" w14:textId="77777777" w:rsidR="00F06F66" w:rsidRDefault="00000000">
            <w:pPr>
              <w:spacing w:before="20" w:after="20"/>
            </w:pPr>
            <w:r>
              <w:rPr>
                <w:rFonts w:ascii="Courier New" w:eastAsia="Courier New" w:hAnsi="Courier New" w:cs="Courier New"/>
                <w:color w:val="D4D4D4"/>
                <w:sz w:val="18"/>
                <w:szCs w:val="18"/>
              </w:rPr>
              <w:t xml:space="preserve">    'db_cache_size',</w:t>
            </w:r>
          </w:p>
        </w:tc>
      </w:tr>
      <w:tr w:rsidR="00F06F66" w14:paraId="11CCE67C"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68940691" w14:textId="77777777" w:rsidR="00F06F66" w:rsidRDefault="00000000">
            <w:pPr>
              <w:spacing w:before="20" w:after="20"/>
            </w:pPr>
            <w:r>
              <w:rPr>
                <w:rFonts w:ascii="Courier New" w:eastAsia="Courier New" w:hAnsi="Courier New" w:cs="Courier New"/>
                <w:color w:val="D4D4D4"/>
                <w:sz w:val="18"/>
                <w:szCs w:val="18"/>
              </w:rPr>
              <w:t xml:space="preserve">    'shared_pool_size',</w:t>
            </w:r>
          </w:p>
        </w:tc>
      </w:tr>
      <w:tr w:rsidR="00F06F66" w14:paraId="73B74608"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7CB2D58C" w14:textId="77777777" w:rsidR="00F06F66" w:rsidRDefault="00000000">
            <w:pPr>
              <w:spacing w:before="20" w:after="20"/>
            </w:pPr>
            <w:r>
              <w:rPr>
                <w:rFonts w:ascii="Courier New" w:eastAsia="Courier New" w:hAnsi="Courier New" w:cs="Courier New"/>
                <w:color w:val="D4D4D4"/>
                <w:sz w:val="18"/>
                <w:szCs w:val="18"/>
              </w:rPr>
              <w:t xml:space="preserve">    'large_pool_size',</w:t>
            </w:r>
          </w:p>
        </w:tc>
      </w:tr>
      <w:tr w:rsidR="00F06F66" w14:paraId="6AD8E986"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59068994" w14:textId="77777777" w:rsidR="00F06F66" w:rsidRDefault="00000000">
            <w:pPr>
              <w:spacing w:before="20" w:after="20"/>
            </w:pPr>
            <w:r>
              <w:rPr>
                <w:rFonts w:ascii="Courier New" w:eastAsia="Courier New" w:hAnsi="Courier New" w:cs="Courier New"/>
                <w:color w:val="D4D4D4"/>
                <w:sz w:val="18"/>
                <w:szCs w:val="18"/>
              </w:rPr>
              <w:t xml:space="preserve">    'java_pool_size',</w:t>
            </w:r>
          </w:p>
        </w:tc>
      </w:tr>
      <w:tr w:rsidR="00F06F66" w14:paraId="3DEC4B5F"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1E83B610" w14:textId="77777777" w:rsidR="00F06F66" w:rsidRDefault="00000000">
            <w:pPr>
              <w:spacing w:before="20" w:after="20"/>
            </w:pPr>
            <w:r>
              <w:rPr>
                <w:rFonts w:ascii="Courier New" w:eastAsia="Courier New" w:hAnsi="Courier New" w:cs="Courier New"/>
                <w:color w:val="D4D4D4"/>
                <w:sz w:val="18"/>
                <w:szCs w:val="18"/>
              </w:rPr>
              <w:t xml:space="preserve">    'log_buffer',</w:t>
            </w:r>
          </w:p>
        </w:tc>
      </w:tr>
      <w:tr w:rsidR="00F06F66" w14:paraId="7D0A72AB"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2D1440E6" w14:textId="77777777" w:rsidR="00F06F66" w:rsidRDefault="00000000">
            <w:pPr>
              <w:spacing w:before="20" w:after="20"/>
            </w:pPr>
            <w:r>
              <w:rPr>
                <w:rFonts w:ascii="Courier New" w:eastAsia="Courier New" w:hAnsi="Courier New" w:cs="Courier New"/>
                <w:color w:val="D4D4D4"/>
                <w:sz w:val="18"/>
                <w:szCs w:val="18"/>
              </w:rPr>
              <w:t xml:space="preserve">    'pga_aggregate_target',</w:t>
            </w:r>
          </w:p>
        </w:tc>
      </w:tr>
      <w:tr w:rsidR="00F06F66" w14:paraId="270DAF01"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14DE1664" w14:textId="77777777" w:rsidR="00F06F66" w:rsidRDefault="00000000">
            <w:pPr>
              <w:spacing w:before="20" w:after="20"/>
            </w:pPr>
            <w:r>
              <w:rPr>
                <w:rFonts w:ascii="Courier New" w:eastAsia="Courier New" w:hAnsi="Courier New" w:cs="Courier New"/>
                <w:color w:val="D4D4D4"/>
                <w:sz w:val="18"/>
                <w:szCs w:val="18"/>
              </w:rPr>
              <w:t xml:space="preserve">    'pga_aggregate_limit',</w:t>
            </w:r>
          </w:p>
        </w:tc>
      </w:tr>
      <w:tr w:rsidR="00F06F66" w14:paraId="2FFBB7DE"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52FF8770" w14:textId="77777777" w:rsidR="00F06F66" w:rsidRDefault="00000000">
            <w:pPr>
              <w:spacing w:before="20" w:after="20"/>
            </w:pPr>
            <w:r>
              <w:rPr>
                <w:rFonts w:ascii="Courier New" w:eastAsia="Courier New" w:hAnsi="Courier New" w:cs="Courier New"/>
                <w:color w:val="D4D4D4"/>
                <w:sz w:val="18"/>
                <w:szCs w:val="18"/>
              </w:rPr>
              <w:t xml:space="preserve">    'memory_target'</w:t>
            </w:r>
          </w:p>
        </w:tc>
      </w:tr>
      <w:tr w:rsidR="00F06F66" w14:paraId="5E3A8BC8"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66C993DE" w14:textId="77777777" w:rsidR="00F06F66" w:rsidRDefault="00000000">
            <w:pPr>
              <w:spacing w:before="20" w:after="20"/>
            </w:pPr>
            <w:r>
              <w:rPr>
                <w:rFonts w:ascii="Courier New" w:eastAsia="Courier New" w:hAnsi="Courier New" w:cs="Courier New"/>
                <w:color w:val="D4D4D4"/>
                <w:sz w:val="18"/>
                <w:szCs w:val="18"/>
              </w:rPr>
              <w:t>)</w:t>
            </w:r>
          </w:p>
        </w:tc>
      </w:tr>
      <w:tr w:rsidR="00F06F66" w14:paraId="3EB263D6"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07115339" w14:textId="77777777" w:rsidR="00F06F66" w:rsidRDefault="00000000">
            <w:pPr>
              <w:spacing w:before="20" w:after="20"/>
            </w:pPr>
            <w:r>
              <w:rPr>
                <w:rFonts w:ascii="Courier New" w:eastAsia="Courier New" w:hAnsi="Courier New" w:cs="Courier New"/>
                <w:color w:val="D4D4D4"/>
                <w:sz w:val="18"/>
                <w:szCs w:val="18"/>
              </w:rPr>
              <w:t>ORDER BY NAME;</w:t>
            </w:r>
          </w:p>
        </w:tc>
      </w:tr>
    </w:tbl>
    <w:p w14:paraId="5CACD013" w14:textId="77777777" w:rsidR="00F06F66" w:rsidRDefault="00F06F66">
      <w:pPr>
        <w:spacing w:before="80"/>
      </w:pPr>
    </w:p>
    <w:p w14:paraId="6CB73FBE" w14:textId="77777777" w:rsidR="00F06F66" w:rsidRDefault="00000000">
      <w:pPr>
        <w:pStyle w:val="Ttulo3"/>
      </w:pPr>
      <w:r>
        <w:t>Ejercicio 3.2 — Buffer Cache: Hit Ratio y Eficiencia</w:t>
      </w:r>
    </w:p>
    <w:p w14:paraId="4D1549DE" w14:textId="77777777" w:rsidR="00F06F66" w:rsidRDefault="00000000">
      <w:pPr>
        <w:spacing w:before="80" w:after="80"/>
        <w:jc w:val="both"/>
      </w:pPr>
      <w:r>
        <w:t>El Buffer Cache Hit Ratio es una de las métricas de rendimiento más monitoreadas en Oracle. Indica el porcentaje de accesos a bloques de datos que se satisfacen desde memoria (sin leer del disco).</w:t>
      </w:r>
    </w:p>
    <w:p w14:paraId="44BFAE94" w14:textId="77777777" w:rsidR="00F06F66" w:rsidRDefault="00F06F66">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06F66" w14:paraId="77F76AD5"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089930F2" w14:textId="77777777" w:rsidR="00F06F66" w:rsidRDefault="00000000">
            <w:pPr>
              <w:spacing w:before="20" w:after="20"/>
            </w:pPr>
            <w:r>
              <w:rPr>
                <w:rFonts w:ascii="Courier New" w:eastAsia="Courier New" w:hAnsi="Courier New" w:cs="Courier New"/>
                <w:color w:val="D4D4D4"/>
                <w:sz w:val="18"/>
                <w:szCs w:val="18"/>
              </w:rPr>
              <w:t>-- Consulta 3.2.1: Calcular el Buffer Cache Hit Ratio</w:t>
            </w:r>
          </w:p>
        </w:tc>
      </w:tr>
      <w:tr w:rsidR="00F06F66" w14:paraId="16AC955D"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69CA730C" w14:textId="77777777" w:rsidR="00F06F66" w:rsidRDefault="00000000">
            <w:pPr>
              <w:spacing w:before="20" w:after="20"/>
            </w:pPr>
            <w:r>
              <w:rPr>
                <w:rFonts w:ascii="Courier New" w:eastAsia="Courier New" w:hAnsi="Courier New" w:cs="Courier New"/>
                <w:color w:val="D4D4D4"/>
                <w:sz w:val="18"/>
                <w:szCs w:val="18"/>
              </w:rPr>
              <w:t>SELECT</w:t>
            </w:r>
          </w:p>
        </w:tc>
      </w:tr>
      <w:tr w:rsidR="00F06F66" w14:paraId="4B4FA650"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75EAC9E1" w14:textId="77777777" w:rsidR="00F06F66" w:rsidRDefault="00000000">
            <w:pPr>
              <w:spacing w:before="20" w:after="20"/>
            </w:pPr>
            <w:r>
              <w:rPr>
                <w:rFonts w:ascii="Courier New" w:eastAsia="Courier New" w:hAnsi="Courier New" w:cs="Courier New"/>
                <w:color w:val="D4D4D4"/>
                <w:sz w:val="18"/>
                <w:szCs w:val="18"/>
              </w:rPr>
              <w:t xml:space="preserve">    ROUND(</w:t>
            </w:r>
          </w:p>
        </w:tc>
      </w:tr>
      <w:tr w:rsidR="00F06F66" w14:paraId="6BAEC7FC"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49AC225B" w14:textId="77777777" w:rsidR="00F06F66" w:rsidRDefault="00000000">
            <w:pPr>
              <w:spacing w:before="20" w:after="20"/>
            </w:pPr>
            <w:r>
              <w:rPr>
                <w:rFonts w:ascii="Courier New" w:eastAsia="Courier New" w:hAnsi="Courier New" w:cs="Courier New"/>
                <w:color w:val="D4D4D4"/>
                <w:sz w:val="18"/>
                <w:szCs w:val="18"/>
              </w:rPr>
              <w:t xml:space="preserve">        (1 - (phy.VALUE / (cur.VALUE + con.VALUE))) * 100,</w:t>
            </w:r>
          </w:p>
        </w:tc>
      </w:tr>
      <w:tr w:rsidR="00F06F66" w14:paraId="11A0C54C"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2B3B00F7" w14:textId="77777777" w:rsidR="00F06F66" w:rsidRDefault="00000000">
            <w:pPr>
              <w:spacing w:before="20" w:after="20"/>
            </w:pPr>
            <w:r>
              <w:rPr>
                <w:rFonts w:ascii="Courier New" w:eastAsia="Courier New" w:hAnsi="Courier New" w:cs="Courier New"/>
                <w:color w:val="D4D4D4"/>
                <w:sz w:val="18"/>
                <w:szCs w:val="18"/>
              </w:rPr>
              <w:t xml:space="preserve">        2</w:t>
            </w:r>
          </w:p>
        </w:tc>
      </w:tr>
      <w:tr w:rsidR="00F06F66" w14:paraId="098749EF"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5FBDA59C" w14:textId="77777777" w:rsidR="00F06F66" w:rsidRDefault="00000000">
            <w:pPr>
              <w:spacing w:before="20" w:after="20"/>
            </w:pPr>
            <w:r>
              <w:rPr>
                <w:rFonts w:ascii="Courier New" w:eastAsia="Courier New" w:hAnsi="Courier New" w:cs="Courier New"/>
                <w:color w:val="D4D4D4"/>
                <w:sz w:val="18"/>
                <w:szCs w:val="18"/>
              </w:rPr>
              <w:t xml:space="preserve">    ) AS buffer_hit_ratio_pct</w:t>
            </w:r>
          </w:p>
        </w:tc>
      </w:tr>
      <w:tr w:rsidR="00F06F66" w14:paraId="057E5D58"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262C1DC2" w14:textId="77777777" w:rsidR="00F06F66" w:rsidRDefault="00000000">
            <w:pPr>
              <w:spacing w:before="20" w:after="20"/>
            </w:pPr>
            <w:r>
              <w:rPr>
                <w:rFonts w:ascii="Courier New" w:eastAsia="Courier New" w:hAnsi="Courier New" w:cs="Courier New"/>
                <w:color w:val="D4D4D4"/>
                <w:sz w:val="18"/>
                <w:szCs w:val="18"/>
              </w:rPr>
              <w:t>FROM</w:t>
            </w:r>
          </w:p>
        </w:tc>
      </w:tr>
      <w:tr w:rsidR="00F06F66" w14:paraId="47261976"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5BCF9F7B" w14:textId="77777777" w:rsidR="00F06F66" w:rsidRDefault="00000000">
            <w:pPr>
              <w:spacing w:before="20" w:after="20"/>
            </w:pPr>
            <w:r>
              <w:rPr>
                <w:rFonts w:ascii="Courier New" w:eastAsia="Courier New" w:hAnsi="Courier New" w:cs="Courier New"/>
                <w:color w:val="D4D4D4"/>
                <w:sz w:val="18"/>
                <w:szCs w:val="18"/>
              </w:rPr>
              <w:t xml:space="preserve">    (SELECT VALUE FROM V$SYSSTAT WHERE NAME = 'physical reads') phy,</w:t>
            </w:r>
          </w:p>
        </w:tc>
      </w:tr>
      <w:tr w:rsidR="00F06F66" w14:paraId="1F5876C0"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1BAB8D4D" w14:textId="77777777" w:rsidR="00F06F66" w:rsidRDefault="00000000">
            <w:pPr>
              <w:spacing w:before="20" w:after="20"/>
            </w:pPr>
            <w:r>
              <w:rPr>
                <w:rFonts w:ascii="Courier New" w:eastAsia="Courier New" w:hAnsi="Courier New" w:cs="Courier New"/>
                <w:color w:val="D4D4D4"/>
                <w:sz w:val="18"/>
                <w:szCs w:val="18"/>
              </w:rPr>
              <w:t xml:space="preserve">    (SELECT VALUE FROM V$SYSSTAT WHERE NAME = 'db block gets') cur,</w:t>
            </w:r>
          </w:p>
        </w:tc>
      </w:tr>
      <w:tr w:rsidR="00F06F66" w14:paraId="19A31BBB"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1FD06AEF" w14:textId="77777777" w:rsidR="00F06F66" w:rsidRDefault="00000000">
            <w:pPr>
              <w:spacing w:before="20" w:after="20"/>
            </w:pPr>
            <w:r>
              <w:rPr>
                <w:rFonts w:ascii="Courier New" w:eastAsia="Courier New" w:hAnsi="Courier New" w:cs="Courier New"/>
                <w:color w:val="D4D4D4"/>
                <w:sz w:val="18"/>
                <w:szCs w:val="18"/>
              </w:rPr>
              <w:t xml:space="preserve">    (SELECT VALUE FROM V$SYSSTAT WHERE NAME = 'consistent gets') con;</w:t>
            </w:r>
          </w:p>
        </w:tc>
      </w:tr>
    </w:tbl>
    <w:p w14:paraId="216BA4A9" w14:textId="77777777" w:rsidR="00F06F66" w:rsidRDefault="00F06F66">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06F66" w14:paraId="1A44A4BB" w14:textId="77777777">
        <w:tblPrEx>
          <w:tblCellMar>
            <w:top w:w="0" w:type="dxa"/>
            <w:bottom w:w="0" w:type="dxa"/>
          </w:tblCellMar>
        </w:tblPrEx>
        <w:tc>
          <w:tcPr>
            <w:tcW w:w="9200" w:type="dxa"/>
            <w:tcBorders>
              <w:top w:val="single" w:sz="1" w:space="0" w:color="2E5FA3"/>
              <w:left w:val="single" w:sz="1" w:space="0" w:color="2E5FA3"/>
              <w:bottom w:val="single" w:sz="1" w:space="0" w:color="2E5FA3"/>
              <w:right w:val="single" w:sz="1" w:space="0" w:color="2E5FA3"/>
            </w:tcBorders>
            <w:shd w:val="clear" w:color="auto" w:fill="D6E4F0"/>
            <w:tcMar>
              <w:top w:w="120" w:type="dxa"/>
              <w:left w:w="180" w:type="dxa"/>
              <w:bottom w:w="120" w:type="dxa"/>
              <w:right w:w="180" w:type="dxa"/>
            </w:tcMar>
          </w:tcPr>
          <w:p w14:paraId="3998A510" w14:textId="77777777" w:rsidR="00F06F66" w:rsidRDefault="00000000">
            <w:pPr>
              <w:spacing w:before="40" w:after="60"/>
            </w:pPr>
            <w:r>
              <w:rPr>
                <w:b/>
                <w:bCs/>
                <w:color w:val="1F3864"/>
              </w:rPr>
              <w:t>📋 Interpretación del Buffer Cache Hit Ratio</w:t>
            </w:r>
          </w:p>
          <w:p w14:paraId="30011D19" w14:textId="77777777" w:rsidR="00F06F66" w:rsidRDefault="00000000">
            <w:pPr>
              <w:spacing w:before="30" w:after="30"/>
            </w:pPr>
            <w:r>
              <w:rPr>
                <w:sz w:val="21"/>
                <w:szCs w:val="21"/>
              </w:rPr>
              <w:t>&gt; 95%  →  Excelente. La mayoría de lecturas se resuelven en memoria.</w:t>
            </w:r>
          </w:p>
          <w:p w14:paraId="35C60A18" w14:textId="77777777" w:rsidR="00F06F66" w:rsidRDefault="00000000">
            <w:pPr>
              <w:spacing w:before="30" w:after="30"/>
            </w:pPr>
            <w:r>
              <w:rPr>
                <w:sz w:val="21"/>
                <w:szCs w:val="21"/>
              </w:rPr>
              <w:t>90% - 95%  →  Aceptable para sistemas mixtos OLTP/batch.</w:t>
            </w:r>
          </w:p>
          <w:p w14:paraId="097E1589" w14:textId="77777777" w:rsidR="00F06F66" w:rsidRDefault="00000000">
            <w:pPr>
              <w:spacing w:before="30" w:after="30"/>
            </w:pPr>
            <w:r>
              <w:rPr>
                <w:sz w:val="21"/>
                <w:szCs w:val="21"/>
              </w:rPr>
              <w:t>&lt; 90%  →  Potencialmente problemático. Considerar aumentar DB_CACHE_SIZE o revisar consultas con full table scans excesivos.</w:t>
            </w:r>
          </w:p>
          <w:p w14:paraId="450CE1F1" w14:textId="77777777" w:rsidR="00F06F66" w:rsidRDefault="00000000">
            <w:pPr>
              <w:spacing w:before="30" w:after="30"/>
            </w:pPr>
            <w:r>
              <w:rPr>
                <w:sz w:val="21"/>
                <w:szCs w:val="21"/>
              </w:rPr>
              <w:t>IMPORTANTE: Un ratio bajo no siempre es un problema — en sistemas de data warehouse con scans masivos, es esperado. El contexto importa.</w:t>
            </w:r>
          </w:p>
        </w:tc>
      </w:tr>
    </w:tbl>
    <w:p w14:paraId="56706D07" w14:textId="7BBA24A8" w:rsidR="007D34D3" w:rsidRDefault="007D34D3">
      <w:pPr>
        <w:spacing w:before="80"/>
      </w:pPr>
    </w:p>
    <w:p w14:paraId="2F1D40C9" w14:textId="77777777" w:rsidR="007D34D3" w:rsidRDefault="007D34D3">
      <w:r>
        <w:br w:type="page"/>
      </w:r>
    </w:p>
    <w:p w14:paraId="3213903E" w14:textId="77777777" w:rsidR="00F06F66" w:rsidRDefault="00000000">
      <w:pPr>
        <w:pStyle w:val="Ttulo3"/>
      </w:pPr>
      <w:r>
        <w:lastRenderedPageBreak/>
        <w:t>Ejercicio 3.3 — Program Global Area (PGA)</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06F66" w14:paraId="6C2FFC37"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3391672D" w14:textId="77777777" w:rsidR="00F06F66" w:rsidRDefault="00000000">
            <w:pPr>
              <w:spacing w:before="20" w:after="20"/>
            </w:pPr>
            <w:r>
              <w:rPr>
                <w:rFonts w:ascii="Courier New" w:eastAsia="Courier New" w:hAnsi="Courier New" w:cs="Courier New"/>
                <w:color w:val="D4D4D4"/>
                <w:sz w:val="18"/>
                <w:szCs w:val="18"/>
              </w:rPr>
              <w:t>-- Consulta 3.3.1: Estadísticas de PGA a nivel de instancia</w:t>
            </w:r>
          </w:p>
        </w:tc>
      </w:tr>
      <w:tr w:rsidR="00F06F66" w14:paraId="7B1D05CD"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07EBC624" w14:textId="77777777" w:rsidR="00F06F66" w:rsidRDefault="00000000">
            <w:pPr>
              <w:spacing w:before="20" w:after="20"/>
            </w:pPr>
            <w:r>
              <w:rPr>
                <w:rFonts w:ascii="Courier New" w:eastAsia="Courier New" w:hAnsi="Courier New" w:cs="Courier New"/>
                <w:color w:val="D4D4D4"/>
                <w:sz w:val="18"/>
                <w:szCs w:val="18"/>
              </w:rPr>
              <w:t>SELECT</w:t>
            </w:r>
          </w:p>
        </w:tc>
      </w:tr>
      <w:tr w:rsidR="00F06F66" w14:paraId="48A76576"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2374888E" w14:textId="77777777" w:rsidR="00F06F66" w:rsidRDefault="00000000">
            <w:pPr>
              <w:spacing w:before="20" w:after="20"/>
            </w:pPr>
            <w:r>
              <w:rPr>
                <w:rFonts w:ascii="Courier New" w:eastAsia="Courier New" w:hAnsi="Courier New" w:cs="Courier New"/>
                <w:color w:val="D4D4D4"/>
                <w:sz w:val="18"/>
                <w:szCs w:val="18"/>
              </w:rPr>
              <w:t xml:space="preserve">    NAME,</w:t>
            </w:r>
          </w:p>
        </w:tc>
      </w:tr>
      <w:tr w:rsidR="00F06F66" w14:paraId="772160EF"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58EC2A58" w14:textId="77777777" w:rsidR="00F06F66" w:rsidRDefault="00000000">
            <w:pPr>
              <w:spacing w:before="20" w:after="20"/>
            </w:pPr>
            <w:r>
              <w:rPr>
                <w:rFonts w:ascii="Courier New" w:eastAsia="Courier New" w:hAnsi="Courier New" w:cs="Courier New"/>
                <w:color w:val="D4D4D4"/>
                <w:sz w:val="18"/>
                <w:szCs w:val="18"/>
              </w:rPr>
              <w:t xml:space="preserve">    VALUE,</w:t>
            </w:r>
          </w:p>
        </w:tc>
      </w:tr>
      <w:tr w:rsidR="00F06F66" w14:paraId="07F28A92"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5690B166" w14:textId="77777777" w:rsidR="00F06F66" w:rsidRDefault="00000000">
            <w:pPr>
              <w:spacing w:before="20" w:after="20"/>
            </w:pPr>
            <w:r>
              <w:rPr>
                <w:rFonts w:ascii="Courier New" w:eastAsia="Courier New" w:hAnsi="Courier New" w:cs="Courier New"/>
                <w:color w:val="D4D4D4"/>
                <w:sz w:val="18"/>
                <w:szCs w:val="18"/>
              </w:rPr>
              <w:t xml:space="preserve">    ROUND(VALUE / 1024 / 1024, 2) AS MB</w:t>
            </w:r>
          </w:p>
        </w:tc>
      </w:tr>
      <w:tr w:rsidR="00F06F66" w14:paraId="5E90B9C0"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7EBAC7D2" w14:textId="77777777" w:rsidR="00F06F66" w:rsidRDefault="00000000">
            <w:pPr>
              <w:spacing w:before="20" w:after="20"/>
            </w:pPr>
            <w:r>
              <w:rPr>
                <w:rFonts w:ascii="Courier New" w:eastAsia="Courier New" w:hAnsi="Courier New" w:cs="Courier New"/>
                <w:color w:val="D4D4D4"/>
                <w:sz w:val="18"/>
                <w:szCs w:val="18"/>
              </w:rPr>
              <w:t>FROM V$PGASTAT</w:t>
            </w:r>
          </w:p>
        </w:tc>
      </w:tr>
      <w:tr w:rsidR="00F06F66" w14:paraId="47152AE3"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7132DB54" w14:textId="77777777" w:rsidR="00F06F66" w:rsidRDefault="00000000">
            <w:pPr>
              <w:spacing w:before="20" w:after="20"/>
            </w:pPr>
            <w:r>
              <w:rPr>
                <w:rFonts w:ascii="Courier New" w:eastAsia="Courier New" w:hAnsi="Courier New" w:cs="Courier New"/>
                <w:color w:val="D4D4D4"/>
                <w:sz w:val="18"/>
                <w:szCs w:val="18"/>
              </w:rPr>
              <w:t>WHERE NAME IN (</w:t>
            </w:r>
          </w:p>
        </w:tc>
      </w:tr>
      <w:tr w:rsidR="00F06F66" w14:paraId="378A8CCD"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121B2C98" w14:textId="77777777" w:rsidR="00F06F66" w:rsidRDefault="00000000">
            <w:pPr>
              <w:spacing w:before="20" w:after="20"/>
            </w:pPr>
            <w:r>
              <w:rPr>
                <w:rFonts w:ascii="Courier New" w:eastAsia="Courier New" w:hAnsi="Courier New" w:cs="Courier New"/>
                <w:color w:val="D4D4D4"/>
                <w:sz w:val="18"/>
                <w:szCs w:val="18"/>
              </w:rPr>
              <w:t xml:space="preserve">    'aggregate PGA target parameter',</w:t>
            </w:r>
          </w:p>
        </w:tc>
      </w:tr>
      <w:tr w:rsidR="00F06F66" w14:paraId="471F2E61"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5948562F" w14:textId="77777777" w:rsidR="00F06F66" w:rsidRDefault="00000000">
            <w:pPr>
              <w:spacing w:before="20" w:after="20"/>
            </w:pPr>
            <w:r>
              <w:rPr>
                <w:rFonts w:ascii="Courier New" w:eastAsia="Courier New" w:hAnsi="Courier New" w:cs="Courier New"/>
                <w:color w:val="D4D4D4"/>
                <w:sz w:val="18"/>
                <w:szCs w:val="18"/>
              </w:rPr>
              <w:t xml:space="preserve">    'aggregate PGA auto target',</w:t>
            </w:r>
          </w:p>
        </w:tc>
      </w:tr>
      <w:tr w:rsidR="00F06F66" w14:paraId="30B901E0"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124308E5" w14:textId="77777777" w:rsidR="00F06F66" w:rsidRDefault="00000000">
            <w:pPr>
              <w:spacing w:before="20" w:after="20"/>
            </w:pPr>
            <w:r>
              <w:rPr>
                <w:rFonts w:ascii="Courier New" w:eastAsia="Courier New" w:hAnsi="Courier New" w:cs="Courier New"/>
                <w:color w:val="D4D4D4"/>
                <w:sz w:val="18"/>
                <w:szCs w:val="18"/>
              </w:rPr>
              <w:t xml:space="preserve">    'total PGA inuse',</w:t>
            </w:r>
          </w:p>
        </w:tc>
      </w:tr>
      <w:tr w:rsidR="00F06F66" w14:paraId="702CAD31"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4489A932" w14:textId="77777777" w:rsidR="00F06F66" w:rsidRDefault="00000000">
            <w:pPr>
              <w:spacing w:before="20" w:after="20"/>
            </w:pPr>
            <w:r>
              <w:rPr>
                <w:rFonts w:ascii="Courier New" w:eastAsia="Courier New" w:hAnsi="Courier New" w:cs="Courier New"/>
                <w:color w:val="D4D4D4"/>
                <w:sz w:val="18"/>
                <w:szCs w:val="18"/>
              </w:rPr>
              <w:t xml:space="preserve">    'total PGA allocated',</w:t>
            </w:r>
          </w:p>
        </w:tc>
      </w:tr>
      <w:tr w:rsidR="00F06F66" w14:paraId="153468CF"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7CFD1C52" w14:textId="77777777" w:rsidR="00F06F66" w:rsidRDefault="00000000">
            <w:pPr>
              <w:spacing w:before="20" w:after="20"/>
            </w:pPr>
            <w:r>
              <w:rPr>
                <w:rFonts w:ascii="Courier New" w:eastAsia="Courier New" w:hAnsi="Courier New" w:cs="Courier New"/>
                <w:color w:val="D4D4D4"/>
                <w:sz w:val="18"/>
                <w:szCs w:val="18"/>
              </w:rPr>
              <w:t xml:space="preserve">    'maximum PGA allocated',</w:t>
            </w:r>
          </w:p>
        </w:tc>
      </w:tr>
      <w:tr w:rsidR="00F06F66" w14:paraId="653DCA6A"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16A579C9" w14:textId="77777777" w:rsidR="00F06F66" w:rsidRDefault="00000000">
            <w:pPr>
              <w:spacing w:before="20" w:after="20"/>
            </w:pPr>
            <w:r>
              <w:rPr>
                <w:rFonts w:ascii="Courier New" w:eastAsia="Courier New" w:hAnsi="Courier New" w:cs="Courier New"/>
                <w:color w:val="D4D4D4"/>
                <w:sz w:val="18"/>
                <w:szCs w:val="18"/>
              </w:rPr>
              <w:t xml:space="preserve">    'total freeable PGA memory',</w:t>
            </w:r>
          </w:p>
        </w:tc>
      </w:tr>
      <w:tr w:rsidR="00F06F66" w14:paraId="0F1A1454"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0E8B3FC5" w14:textId="77777777" w:rsidR="00F06F66" w:rsidRDefault="00000000">
            <w:pPr>
              <w:spacing w:before="20" w:after="20"/>
            </w:pPr>
            <w:r>
              <w:rPr>
                <w:rFonts w:ascii="Courier New" w:eastAsia="Courier New" w:hAnsi="Courier New" w:cs="Courier New"/>
                <w:color w:val="D4D4D4"/>
                <w:sz w:val="18"/>
                <w:szCs w:val="18"/>
              </w:rPr>
              <w:t xml:space="preserve">    'cache hit percentage'</w:t>
            </w:r>
          </w:p>
        </w:tc>
      </w:tr>
      <w:tr w:rsidR="00F06F66" w14:paraId="3CE915C6"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768A90FC" w14:textId="77777777" w:rsidR="00F06F66" w:rsidRDefault="00000000">
            <w:pPr>
              <w:spacing w:before="20" w:after="20"/>
            </w:pPr>
            <w:r>
              <w:rPr>
                <w:rFonts w:ascii="Courier New" w:eastAsia="Courier New" w:hAnsi="Courier New" w:cs="Courier New"/>
                <w:color w:val="D4D4D4"/>
                <w:sz w:val="18"/>
                <w:szCs w:val="18"/>
              </w:rPr>
              <w:t>)</w:t>
            </w:r>
          </w:p>
        </w:tc>
      </w:tr>
      <w:tr w:rsidR="00F06F66" w14:paraId="5A1CB969"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54F51B14" w14:textId="77777777" w:rsidR="00F06F66" w:rsidRDefault="00000000">
            <w:pPr>
              <w:spacing w:before="20" w:after="20"/>
            </w:pPr>
            <w:r>
              <w:rPr>
                <w:rFonts w:ascii="Courier New" w:eastAsia="Courier New" w:hAnsi="Courier New" w:cs="Courier New"/>
                <w:color w:val="D4D4D4"/>
                <w:sz w:val="18"/>
                <w:szCs w:val="18"/>
              </w:rPr>
              <w:t>ORDER BY NAME;</w:t>
            </w:r>
          </w:p>
        </w:tc>
      </w:tr>
    </w:tbl>
    <w:p w14:paraId="1B01E79C" w14:textId="77777777" w:rsidR="00F06F66" w:rsidRDefault="00F06F66">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06F66" w14:paraId="482EFAF7"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331F05D1" w14:textId="77777777" w:rsidR="00F06F66" w:rsidRDefault="00000000">
            <w:pPr>
              <w:spacing w:before="20" w:after="20"/>
            </w:pPr>
            <w:r>
              <w:rPr>
                <w:rFonts w:ascii="Courier New" w:eastAsia="Courier New" w:hAnsi="Courier New" w:cs="Courier New"/>
                <w:color w:val="D4D4D4"/>
                <w:sz w:val="18"/>
                <w:szCs w:val="18"/>
              </w:rPr>
              <w:t>-- Consulta 3.3.2: Top 10 sesiones por consumo de PGA</w:t>
            </w:r>
          </w:p>
        </w:tc>
      </w:tr>
      <w:tr w:rsidR="00F06F66" w14:paraId="46F7C963"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4D5EBFFA" w14:textId="77777777" w:rsidR="00F06F66" w:rsidRDefault="00000000">
            <w:pPr>
              <w:spacing w:before="20" w:after="20"/>
            </w:pPr>
            <w:r>
              <w:rPr>
                <w:rFonts w:ascii="Courier New" w:eastAsia="Courier New" w:hAnsi="Courier New" w:cs="Courier New"/>
                <w:color w:val="D4D4D4"/>
                <w:sz w:val="18"/>
                <w:szCs w:val="18"/>
              </w:rPr>
              <w:t>SELECT</w:t>
            </w:r>
          </w:p>
        </w:tc>
      </w:tr>
      <w:tr w:rsidR="00F06F66" w14:paraId="31CF55DC"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2AF5C690" w14:textId="77777777" w:rsidR="00F06F66" w:rsidRDefault="00000000">
            <w:pPr>
              <w:spacing w:before="20" w:after="20"/>
            </w:pPr>
            <w:r>
              <w:rPr>
                <w:rFonts w:ascii="Courier New" w:eastAsia="Courier New" w:hAnsi="Courier New" w:cs="Courier New"/>
                <w:color w:val="D4D4D4"/>
                <w:sz w:val="18"/>
                <w:szCs w:val="18"/>
              </w:rPr>
              <w:t xml:space="preserve">    s.SID,</w:t>
            </w:r>
          </w:p>
        </w:tc>
      </w:tr>
      <w:tr w:rsidR="00F06F66" w14:paraId="5DAAF3AE"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7A1DA0B3" w14:textId="77777777" w:rsidR="00F06F66" w:rsidRDefault="00000000">
            <w:pPr>
              <w:spacing w:before="20" w:after="20"/>
            </w:pPr>
            <w:r>
              <w:rPr>
                <w:rFonts w:ascii="Courier New" w:eastAsia="Courier New" w:hAnsi="Courier New" w:cs="Courier New"/>
                <w:color w:val="D4D4D4"/>
                <w:sz w:val="18"/>
                <w:szCs w:val="18"/>
              </w:rPr>
              <w:t xml:space="preserve">    s.SERIAL#,</w:t>
            </w:r>
          </w:p>
        </w:tc>
      </w:tr>
      <w:tr w:rsidR="00F06F66" w14:paraId="4C4E706A"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02532F69" w14:textId="77777777" w:rsidR="00F06F66" w:rsidRDefault="00000000">
            <w:pPr>
              <w:spacing w:before="20" w:after="20"/>
            </w:pPr>
            <w:r>
              <w:rPr>
                <w:rFonts w:ascii="Courier New" w:eastAsia="Courier New" w:hAnsi="Courier New" w:cs="Courier New"/>
                <w:color w:val="D4D4D4"/>
                <w:sz w:val="18"/>
                <w:szCs w:val="18"/>
              </w:rPr>
              <w:t xml:space="preserve">    s.USERNAME,</w:t>
            </w:r>
          </w:p>
        </w:tc>
      </w:tr>
      <w:tr w:rsidR="00F06F66" w14:paraId="18B3124A"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783B5EDC" w14:textId="77777777" w:rsidR="00F06F66" w:rsidRDefault="00000000">
            <w:pPr>
              <w:spacing w:before="20" w:after="20"/>
            </w:pPr>
            <w:r>
              <w:rPr>
                <w:rFonts w:ascii="Courier New" w:eastAsia="Courier New" w:hAnsi="Courier New" w:cs="Courier New"/>
                <w:color w:val="D4D4D4"/>
                <w:sz w:val="18"/>
                <w:szCs w:val="18"/>
              </w:rPr>
              <w:t xml:space="preserve">    s.PROGRAM,</w:t>
            </w:r>
          </w:p>
        </w:tc>
      </w:tr>
      <w:tr w:rsidR="00F06F66" w14:paraId="02225926"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28D157CF" w14:textId="77777777" w:rsidR="00F06F66" w:rsidRDefault="00000000">
            <w:pPr>
              <w:spacing w:before="20" w:after="20"/>
            </w:pPr>
            <w:r>
              <w:rPr>
                <w:rFonts w:ascii="Courier New" w:eastAsia="Courier New" w:hAnsi="Courier New" w:cs="Courier New"/>
                <w:color w:val="D4D4D4"/>
                <w:sz w:val="18"/>
                <w:szCs w:val="18"/>
              </w:rPr>
              <w:t xml:space="preserve">    ROUND(p.PGA_USED_MEM / 1024 / 1024, 2)  AS pga_used_mb,</w:t>
            </w:r>
          </w:p>
        </w:tc>
      </w:tr>
      <w:tr w:rsidR="00F06F66" w14:paraId="1BB62ABB"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7AC2BC13" w14:textId="77777777" w:rsidR="00F06F66" w:rsidRDefault="00000000">
            <w:pPr>
              <w:spacing w:before="20" w:after="20"/>
            </w:pPr>
            <w:r>
              <w:rPr>
                <w:rFonts w:ascii="Courier New" w:eastAsia="Courier New" w:hAnsi="Courier New" w:cs="Courier New"/>
                <w:color w:val="D4D4D4"/>
                <w:sz w:val="18"/>
                <w:szCs w:val="18"/>
              </w:rPr>
              <w:t xml:space="preserve">    ROUND(p.PGA_ALLOC_MEM / 1024 / 1024, 2) AS pga_alloc_mb,</w:t>
            </w:r>
          </w:p>
        </w:tc>
      </w:tr>
      <w:tr w:rsidR="00F06F66" w14:paraId="1977FC0B"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3691FBDC" w14:textId="77777777" w:rsidR="00F06F66" w:rsidRDefault="00000000">
            <w:pPr>
              <w:spacing w:before="20" w:after="20"/>
            </w:pPr>
            <w:r>
              <w:rPr>
                <w:rFonts w:ascii="Courier New" w:eastAsia="Courier New" w:hAnsi="Courier New" w:cs="Courier New"/>
                <w:color w:val="D4D4D4"/>
                <w:sz w:val="18"/>
                <w:szCs w:val="18"/>
              </w:rPr>
              <w:t xml:space="preserve">    ROUND(p.PGA_MAX_MEM / 1024 / 1024, 2)   AS pga_max_mb</w:t>
            </w:r>
          </w:p>
        </w:tc>
      </w:tr>
      <w:tr w:rsidR="00F06F66" w14:paraId="2AC60DDE"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2B0CF2A9" w14:textId="77777777" w:rsidR="00F06F66" w:rsidRDefault="00000000">
            <w:pPr>
              <w:spacing w:before="20" w:after="20"/>
            </w:pPr>
            <w:r>
              <w:rPr>
                <w:rFonts w:ascii="Courier New" w:eastAsia="Courier New" w:hAnsi="Courier New" w:cs="Courier New"/>
                <w:color w:val="D4D4D4"/>
                <w:sz w:val="18"/>
                <w:szCs w:val="18"/>
              </w:rPr>
              <w:t>FROM V$SESSION s</w:t>
            </w:r>
          </w:p>
        </w:tc>
      </w:tr>
      <w:tr w:rsidR="00F06F66" w14:paraId="53E662A6"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0B0EDAA3" w14:textId="77777777" w:rsidR="00F06F66" w:rsidRDefault="00000000">
            <w:pPr>
              <w:spacing w:before="20" w:after="20"/>
            </w:pPr>
            <w:r>
              <w:rPr>
                <w:rFonts w:ascii="Courier New" w:eastAsia="Courier New" w:hAnsi="Courier New" w:cs="Courier New"/>
                <w:color w:val="D4D4D4"/>
                <w:sz w:val="18"/>
                <w:szCs w:val="18"/>
              </w:rPr>
              <w:t>JOIN V$PROCESS p ON s.PADDR = p.ADDR</w:t>
            </w:r>
          </w:p>
        </w:tc>
      </w:tr>
      <w:tr w:rsidR="00F06F66" w14:paraId="285D418F"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4863666D" w14:textId="77777777" w:rsidR="00F06F66" w:rsidRDefault="00000000">
            <w:pPr>
              <w:spacing w:before="20" w:after="20"/>
            </w:pPr>
            <w:r>
              <w:rPr>
                <w:rFonts w:ascii="Courier New" w:eastAsia="Courier New" w:hAnsi="Courier New" w:cs="Courier New"/>
                <w:color w:val="D4D4D4"/>
                <w:sz w:val="18"/>
                <w:szCs w:val="18"/>
              </w:rPr>
              <w:t>WHERE s.TYPE = 'USER'</w:t>
            </w:r>
          </w:p>
        </w:tc>
      </w:tr>
      <w:tr w:rsidR="00F06F66" w14:paraId="151639CD"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1CA8DC40" w14:textId="77777777" w:rsidR="00F06F66" w:rsidRDefault="00000000">
            <w:pPr>
              <w:spacing w:before="20" w:after="20"/>
            </w:pPr>
            <w:r>
              <w:rPr>
                <w:rFonts w:ascii="Courier New" w:eastAsia="Courier New" w:hAnsi="Courier New" w:cs="Courier New"/>
                <w:color w:val="D4D4D4"/>
                <w:sz w:val="18"/>
                <w:szCs w:val="18"/>
              </w:rPr>
              <w:t>ORDER BY p.PGA_USED_MEM DESC</w:t>
            </w:r>
          </w:p>
        </w:tc>
      </w:tr>
      <w:tr w:rsidR="00F06F66" w14:paraId="6AB9CC6E"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10B429F1" w14:textId="77777777" w:rsidR="00F06F66" w:rsidRDefault="00000000">
            <w:pPr>
              <w:spacing w:before="20" w:after="20"/>
            </w:pPr>
            <w:r>
              <w:rPr>
                <w:rFonts w:ascii="Courier New" w:eastAsia="Courier New" w:hAnsi="Courier New" w:cs="Courier New"/>
                <w:color w:val="D4D4D4"/>
                <w:sz w:val="18"/>
                <w:szCs w:val="18"/>
              </w:rPr>
              <w:t>FETCH FIRST 10 ROWS ONLY;</w:t>
            </w:r>
          </w:p>
        </w:tc>
      </w:tr>
    </w:tbl>
    <w:p w14:paraId="74E4758B" w14:textId="77777777" w:rsidR="00F06F66" w:rsidRDefault="00F06F66">
      <w:pPr>
        <w:spacing w:before="100"/>
      </w:pPr>
    </w:p>
    <w:p w14:paraId="7B7E50AD" w14:textId="77777777" w:rsidR="00F06F66" w:rsidRDefault="00000000">
      <w:r>
        <w:br w:type="page"/>
      </w:r>
    </w:p>
    <w:p w14:paraId="37E9EE5D" w14:textId="77777777" w:rsidR="00F06F66" w:rsidRDefault="00000000">
      <w:pPr>
        <w:pStyle w:val="Ttulo2"/>
      </w:pPr>
      <w:r>
        <w:lastRenderedPageBreak/>
        <w:t>PARTE 4 — Archivos Físicos de la Base de Datos</w:t>
      </w:r>
    </w:p>
    <w:p w14:paraId="246A46D2" w14:textId="77777777" w:rsidR="00F06F66" w:rsidRDefault="00F06F66">
      <w:pPr>
        <w:pBdr>
          <w:bottom w:val="single" w:sz="6" w:space="1" w:color="C0392B"/>
        </w:pBdr>
        <w:spacing w:before="80" w:after="80"/>
      </w:pPr>
    </w:p>
    <w:p w14:paraId="1C2BA262" w14:textId="77777777" w:rsidR="00F06F66" w:rsidRDefault="00F06F66">
      <w:pPr>
        <w:spacing w:before="60"/>
      </w:pPr>
    </w:p>
    <w:p w14:paraId="51015700" w14:textId="77777777" w:rsidR="00F06F66" w:rsidRDefault="00000000">
      <w:pPr>
        <w:pStyle w:val="Ttulo3"/>
      </w:pPr>
      <w:r>
        <w:t>Ejercicio 4.1 — Control Files</w:t>
      </w:r>
    </w:p>
    <w:p w14:paraId="3B738D31" w14:textId="77777777" w:rsidR="00F06F66" w:rsidRDefault="00000000">
      <w:pPr>
        <w:spacing w:before="80" w:after="80"/>
        <w:jc w:val="both"/>
      </w:pPr>
      <w:r>
        <w:t>Los control files son los archivos más críticos de Oracle. Sin ellos, la base de datos NO puede montarse. Oracle recomienda multiplexar (mantener copias) en al menos 2-3 ubicaciones físicas distintas.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06F66" w14:paraId="1F8B7326"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5AFC63BF" w14:textId="77777777" w:rsidR="00F06F66" w:rsidRDefault="00000000">
            <w:pPr>
              <w:spacing w:before="20" w:after="20"/>
            </w:pPr>
            <w:r>
              <w:rPr>
                <w:rFonts w:ascii="Courier New" w:eastAsia="Courier New" w:hAnsi="Courier New" w:cs="Courier New"/>
                <w:color w:val="D4D4D4"/>
                <w:sz w:val="18"/>
                <w:szCs w:val="18"/>
              </w:rPr>
              <w:t>-- Consulta 4.1.1: Ubicación y estado de los control files</w:t>
            </w:r>
          </w:p>
        </w:tc>
      </w:tr>
      <w:tr w:rsidR="00F06F66" w14:paraId="362A9E26"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43CD4DB3" w14:textId="77777777" w:rsidR="00F06F66" w:rsidRDefault="00000000">
            <w:pPr>
              <w:spacing w:before="20" w:after="20"/>
            </w:pPr>
            <w:r>
              <w:rPr>
                <w:rFonts w:ascii="Courier New" w:eastAsia="Courier New" w:hAnsi="Courier New" w:cs="Courier New"/>
                <w:color w:val="D4D4D4"/>
                <w:sz w:val="18"/>
                <w:szCs w:val="18"/>
              </w:rPr>
              <w:t>SELECT</w:t>
            </w:r>
          </w:p>
        </w:tc>
      </w:tr>
      <w:tr w:rsidR="00F06F66" w14:paraId="12131371"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1C01F4A5" w14:textId="77777777" w:rsidR="00F06F66" w:rsidRDefault="00000000">
            <w:pPr>
              <w:spacing w:before="20" w:after="20"/>
            </w:pPr>
            <w:r>
              <w:rPr>
                <w:rFonts w:ascii="Courier New" w:eastAsia="Courier New" w:hAnsi="Courier New" w:cs="Courier New"/>
                <w:color w:val="D4D4D4"/>
                <w:sz w:val="18"/>
                <w:szCs w:val="18"/>
              </w:rPr>
              <w:t xml:space="preserve">    NAME,</w:t>
            </w:r>
          </w:p>
        </w:tc>
      </w:tr>
      <w:tr w:rsidR="00F06F66" w14:paraId="51EB63EF"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00DDA40E" w14:textId="77777777" w:rsidR="00F06F66" w:rsidRDefault="00000000">
            <w:pPr>
              <w:spacing w:before="20" w:after="20"/>
            </w:pPr>
            <w:r>
              <w:rPr>
                <w:rFonts w:ascii="Courier New" w:eastAsia="Courier New" w:hAnsi="Courier New" w:cs="Courier New"/>
                <w:color w:val="D4D4D4"/>
                <w:sz w:val="18"/>
                <w:szCs w:val="18"/>
              </w:rPr>
              <w:t xml:space="preserve">    STATUS,</w:t>
            </w:r>
          </w:p>
        </w:tc>
      </w:tr>
      <w:tr w:rsidR="00F06F66" w14:paraId="2BBE567B"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4E65A02A" w14:textId="77777777" w:rsidR="00F06F66" w:rsidRDefault="00000000">
            <w:pPr>
              <w:spacing w:before="20" w:after="20"/>
            </w:pPr>
            <w:r>
              <w:rPr>
                <w:rFonts w:ascii="Courier New" w:eastAsia="Courier New" w:hAnsi="Courier New" w:cs="Courier New"/>
                <w:color w:val="D4D4D4"/>
                <w:sz w:val="18"/>
                <w:szCs w:val="18"/>
              </w:rPr>
              <w:t xml:space="preserve">    IS_RECOVERY_DEST_FILE,</w:t>
            </w:r>
          </w:p>
        </w:tc>
      </w:tr>
      <w:tr w:rsidR="00F06F66" w14:paraId="21B33924"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400883C0" w14:textId="77777777" w:rsidR="00F06F66" w:rsidRDefault="00000000">
            <w:pPr>
              <w:spacing w:before="20" w:after="20"/>
            </w:pPr>
            <w:r>
              <w:rPr>
                <w:rFonts w:ascii="Courier New" w:eastAsia="Courier New" w:hAnsi="Courier New" w:cs="Courier New"/>
                <w:color w:val="D4D4D4"/>
                <w:sz w:val="18"/>
                <w:szCs w:val="18"/>
              </w:rPr>
              <w:t xml:space="preserve">    BLOCK_SIZE,</w:t>
            </w:r>
          </w:p>
        </w:tc>
      </w:tr>
      <w:tr w:rsidR="00F06F66" w14:paraId="6DDAF4B6"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73A3CC21" w14:textId="77777777" w:rsidR="00F06F66" w:rsidRDefault="00000000">
            <w:pPr>
              <w:spacing w:before="20" w:after="20"/>
            </w:pPr>
            <w:r>
              <w:rPr>
                <w:rFonts w:ascii="Courier New" w:eastAsia="Courier New" w:hAnsi="Courier New" w:cs="Courier New"/>
                <w:color w:val="D4D4D4"/>
                <w:sz w:val="18"/>
                <w:szCs w:val="18"/>
              </w:rPr>
              <w:t xml:space="preserve">    FILE_SIZE_BLKS,</w:t>
            </w:r>
          </w:p>
        </w:tc>
      </w:tr>
      <w:tr w:rsidR="00F06F66" w14:paraId="665A1B77"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03EAEB86" w14:textId="77777777" w:rsidR="00F06F66" w:rsidRDefault="00000000">
            <w:pPr>
              <w:spacing w:before="20" w:after="20"/>
            </w:pPr>
            <w:r>
              <w:rPr>
                <w:rFonts w:ascii="Courier New" w:eastAsia="Courier New" w:hAnsi="Courier New" w:cs="Courier New"/>
                <w:color w:val="D4D4D4"/>
                <w:sz w:val="18"/>
                <w:szCs w:val="18"/>
              </w:rPr>
              <w:t xml:space="preserve">    ROUND(FILE_SIZE_BLKS * BLOCK_SIZE / 1024 / 1024, 2) AS size_mb</w:t>
            </w:r>
          </w:p>
        </w:tc>
      </w:tr>
      <w:tr w:rsidR="00F06F66" w14:paraId="0D754C57"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29DC8F61" w14:textId="77777777" w:rsidR="00F06F66" w:rsidRDefault="00000000">
            <w:pPr>
              <w:spacing w:before="20" w:after="20"/>
            </w:pPr>
            <w:r>
              <w:rPr>
                <w:rFonts w:ascii="Courier New" w:eastAsia="Courier New" w:hAnsi="Courier New" w:cs="Courier New"/>
                <w:color w:val="D4D4D4"/>
                <w:sz w:val="18"/>
                <w:szCs w:val="18"/>
              </w:rPr>
              <w:t>FROM V$CONTROLFILE;</w:t>
            </w:r>
          </w:p>
        </w:tc>
      </w:tr>
    </w:tbl>
    <w:p w14:paraId="67FE5FBF" w14:textId="77777777" w:rsidR="00F06F66" w:rsidRDefault="00F06F66">
      <w:pPr>
        <w:spacing w:before="80"/>
      </w:pPr>
    </w:p>
    <w:p w14:paraId="24AC20CB" w14:textId="77777777" w:rsidR="00F06F66" w:rsidRDefault="00000000">
      <w:pPr>
        <w:pStyle w:val="Ttulo3"/>
      </w:pPr>
      <w:r>
        <w:t>Ejercicio 4.2 — Redo Log Files (Online Redo Logs)</w:t>
      </w:r>
    </w:p>
    <w:p w14:paraId="7A72CFA1" w14:textId="77777777" w:rsidR="00F06F66" w:rsidRDefault="00000000">
      <w:pPr>
        <w:spacing w:before="80" w:after="80"/>
        <w:jc w:val="both"/>
      </w:pPr>
      <w:r>
        <w:t>Los redo log files se organizan en grupos. Oracle escribe secuencialmente a un grupo activo. Cuando se llena, ocurre un 'log switch' hacia el siguiente grupo. Este proceso es fundamental para la arquitectura de recuperación de Oracle.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06F66" w14:paraId="4FDD5BC2"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2194430F" w14:textId="77777777" w:rsidR="00F06F66" w:rsidRDefault="00000000">
            <w:pPr>
              <w:spacing w:before="20" w:after="20"/>
            </w:pPr>
            <w:r>
              <w:rPr>
                <w:rFonts w:ascii="Courier New" w:eastAsia="Courier New" w:hAnsi="Courier New" w:cs="Courier New"/>
                <w:color w:val="D4D4D4"/>
                <w:sz w:val="18"/>
                <w:szCs w:val="18"/>
              </w:rPr>
              <w:t>-- Consulta 4.2.1: Grupos de redo log y su estado</w:t>
            </w:r>
          </w:p>
        </w:tc>
      </w:tr>
      <w:tr w:rsidR="00F06F66" w14:paraId="387102EF"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7A15FBFD" w14:textId="77777777" w:rsidR="00F06F66" w:rsidRDefault="00000000">
            <w:pPr>
              <w:spacing w:before="20" w:after="20"/>
            </w:pPr>
            <w:r>
              <w:rPr>
                <w:rFonts w:ascii="Courier New" w:eastAsia="Courier New" w:hAnsi="Courier New" w:cs="Courier New"/>
                <w:color w:val="D4D4D4"/>
                <w:sz w:val="18"/>
                <w:szCs w:val="18"/>
              </w:rPr>
              <w:t>SELECT</w:t>
            </w:r>
          </w:p>
        </w:tc>
      </w:tr>
      <w:tr w:rsidR="00F06F66" w14:paraId="72671DE0"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628A6590" w14:textId="77777777" w:rsidR="00F06F66" w:rsidRDefault="00000000">
            <w:pPr>
              <w:spacing w:before="20" w:after="20"/>
            </w:pPr>
            <w:r>
              <w:rPr>
                <w:rFonts w:ascii="Courier New" w:eastAsia="Courier New" w:hAnsi="Courier New" w:cs="Courier New"/>
                <w:color w:val="D4D4D4"/>
                <w:sz w:val="18"/>
                <w:szCs w:val="18"/>
              </w:rPr>
              <w:t xml:space="preserve">    GROUP#,</w:t>
            </w:r>
          </w:p>
        </w:tc>
      </w:tr>
      <w:tr w:rsidR="00F06F66" w14:paraId="7937C56D"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78F20F09" w14:textId="77777777" w:rsidR="00F06F66" w:rsidRDefault="00000000">
            <w:pPr>
              <w:spacing w:before="20" w:after="20"/>
            </w:pPr>
            <w:r>
              <w:rPr>
                <w:rFonts w:ascii="Courier New" w:eastAsia="Courier New" w:hAnsi="Courier New" w:cs="Courier New"/>
                <w:color w:val="D4D4D4"/>
                <w:sz w:val="18"/>
                <w:szCs w:val="18"/>
              </w:rPr>
              <w:t xml:space="preserve">    THREAD#,</w:t>
            </w:r>
          </w:p>
        </w:tc>
      </w:tr>
      <w:tr w:rsidR="00F06F66" w14:paraId="22086B1A"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6B9DDBDC" w14:textId="77777777" w:rsidR="00F06F66" w:rsidRDefault="00000000">
            <w:pPr>
              <w:spacing w:before="20" w:after="20"/>
            </w:pPr>
            <w:r>
              <w:rPr>
                <w:rFonts w:ascii="Courier New" w:eastAsia="Courier New" w:hAnsi="Courier New" w:cs="Courier New"/>
                <w:color w:val="D4D4D4"/>
                <w:sz w:val="18"/>
                <w:szCs w:val="18"/>
              </w:rPr>
              <w:t xml:space="preserve">    SEQUENCE#,</w:t>
            </w:r>
          </w:p>
        </w:tc>
      </w:tr>
      <w:tr w:rsidR="00F06F66" w14:paraId="304D71C3"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380198BE" w14:textId="77777777" w:rsidR="00F06F66" w:rsidRDefault="00000000">
            <w:pPr>
              <w:spacing w:before="20" w:after="20"/>
            </w:pPr>
            <w:r>
              <w:rPr>
                <w:rFonts w:ascii="Courier New" w:eastAsia="Courier New" w:hAnsi="Courier New" w:cs="Courier New"/>
                <w:color w:val="D4D4D4"/>
                <w:sz w:val="18"/>
                <w:szCs w:val="18"/>
              </w:rPr>
              <w:t xml:space="preserve">    BYTES,</w:t>
            </w:r>
          </w:p>
        </w:tc>
      </w:tr>
      <w:tr w:rsidR="00F06F66" w14:paraId="1FFA2C06"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26121D48" w14:textId="77777777" w:rsidR="00F06F66" w:rsidRDefault="00000000">
            <w:pPr>
              <w:spacing w:before="20" w:after="20"/>
            </w:pPr>
            <w:r>
              <w:rPr>
                <w:rFonts w:ascii="Courier New" w:eastAsia="Courier New" w:hAnsi="Courier New" w:cs="Courier New"/>
                <w:color w:val="D4D4D4"/>
                <w:sz w:val="18"/>
                <w:szCs w:val="18"/>
              </w:rPr>
              <w:t xml:space="preserve">    ROUND(BYTES / 1024 / 1024, 0)  AS size_mb,</w:t>
            </w:r>
          </w:p>
        </w:tc>
      </w:tr>
      <w:tr w:rsidR="00F06F66" w14:paraId="1827C383"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5B77A5FD" w14:textId="77777777" w:rsidR="00F06F66" w:rsidRDefault="00000000">
            <w:pPr>
              <w:spacing w:before="20" w:after="20"/>
            </w:pPr>
            <w:r>
              <w:rPr>
                <w:rFonts w:ascii="Courier New" w:eastAsia="Courier New" w:hAnsi="Courier New" w:cs="Courier New"/>
                <w:color w:val="D4D4D4"/>
                <w:sz w:val="18"/>
                <w:szCs w:val="18"/>
              </w:rPr>
              <w:t xml:space="preserve">    MEMBERS,</w:t>
            </w:r>
          </w:p>
        </w:tc>
      </w:tr>
      <w:tr w:rsidR="00F06F66" w14:paraId="14E2B416"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488441F2" w14:textId="77777777" w:rsidR="00F06F66" w:rsidRDefault="00000000">
            <w:pPr>
              <w:spacing w:before="20" w:after="20"/>
            </w:pPr>
            <w:r>
              <w:rPr>
                <w:rFonts w:ascii="Courier New" w:eastAsia="Courier New" w:hAnsi="Courier New" w:cs="Courier New"/>
                <w:color w:val="D4D4D4"/>
                <w:sz w:val="18"/>
                <w:szCs w:val="18"/>
              </w:rPr>
              <w:t xml:space="preserve">    ARCHIVED,</w:t>
            </w:r>
          </w:p>
        </w:tc>
      </w:tr>
      <w:tr w:rsidR="00F06F66" w14:paraId="643DDB23"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58237B4B" w14:textId="77777777" w:rsidR="00F06F66" w:rsidRDefault="00000000">
            <w:pPr>
              <w:spacing w:before="20" w:after="20"/>
            </w:pPr>
            <w:r>
              <w:rPr>
                <w:rFonts w:ascii="Courier New" w:eastAsia="Courier New" w:hAnsi="Courier New" w:cs="Courier New"/>
                <w:color w:val="D4D4D4"/>
                <w:sz w:val="18"/>
                <w:szCs w:val="18"/>
              </w:rPr>
              <w:t xml:space="preserve">    STATUS,</w:t>
            </w:r>
          </w:p>
        </w:tc>
      </w:tr>
      <w:tr w:rsidR="00F06F66" w14:paraId="69478D6C"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340CC753" w14:textId="77777777" w:rsidR="00F06F66" w:rsidRDefault="00000000">
            <w:pPr>
              <w:spacing w:before="20" w:after="20"/>
            </w:pPr>
            <w:r>
              <w:rPr>
                <w:rFonts w:ascii="Courier New" w:eastAsia="Courier New" w:hAnsi="Courier New" w:cs="Courier New"/>
                <w:color w:val="D4D4D4"/>
                <w:sz w:val="18"/>
                <w:szCs w:val="18"/>
              </w:rPr>
              <w:t xml:space="preserve">    FIRST_CHANGE#,</w:t>
            </w:r>
          </w:p>
        </w:tc>
      </w:tr>
      <w:tr w:rsidR="00F06F66" w14:paraId="75C24758"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79095301" w14:textId="77777777" w:rsidR="00F06F66" w:rsidRDefault="00000000">
            <w:pPr>
              <w:spacing w:before="20" w:after="20"/>
            </w:pPr>
            <w:r>
              <w:rPr>
                <w:rFonts w:ascii="Courier New" w:eastAsia="Courier New" w:hAnsi="Courier New" w:cs="Courier New"/>
                <w:color w:val="D4D4D4"/>
                <w:sz w:val="18"/>
                <w:szCs w:val="18"/>
              </w:rPr>
              <w:t xml:space="preserve">    FIRST_TIME</w:t>
            </w:r>
          </w:p>
        </w:tc>
      </w:tr>
      <w:tr w:rsidR="00F06F66" w14:paraId="32022BDF"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3937F015" w14:textId="77777777" w:rsidR="00F06F66" w:rsidRDefault="00000000">
            <w:pPr>
              <w:spacing w:before="20" w:after="20"/>
            </w:pPr>
            <w:r>
              <w:rPr>
                <w:rFonts w:ascii="Courier New" w:eastAsia="Courier New" w:hAnsi="Courier New" w:cs="Courier New"/>
                <w:color w:val="D4D4D4"/>
                <w:sz w:val="18"/>
                <w:szCs w:val="18"/>
              </w:rPr>
              <w:t>FROM V$LOG</w:t>
            </w:r>
          </w:p>
        </w:tc>
      </w:tr>
      <w:tr w:rsidR="00F06F66" w14:paraId="4BEB8F57"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1859E67A" w14:textId="77777777" w:rsidR="00F06F66" w:rsidRDefault="00000000">
            <w:pPr>
              <w:spacing w:before="20" w:after="20"/>
            </w:pPr>
            <w:r>
              <w:rPr>
                <w:rFonts w:ascii="Courier New" w:eastAsia="Courier New" w:hAnsi="Courier New" w:cs="Courier New"/>
                <w:color w:val="D4D4D4"/>
                <w:sz w:val="18"/>
                <w:szCs w:val="18"/>
              </w:rPr>
              <w:t>ORDER BY GROUP#;</w:t>
            </w:r>
          </w:p>
        </w:tc>
      </w:tr>
    </w:tbl>
    <w:p w14:paraId="26E6DF37" w14:textId="77777777" w:rsidR="00F06F66" w:rsidRDefault="00F06F66">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06F66" w14:paraId="6CA17B96"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020DF5F5" w14:textId="77777777" w:rsidR="00F06F66" w:rsidRDefault="00000000">
            <w:pPr>
              <w:spacing w:before="20" w:after="20"/>
            </w:pPr>
            <w:r>
              <w:rPr>
                <w:rFonts w:ascii="Courier New" w:eastAsia="Courier New" w:hAnsi="Courier New" w:cs="Courier New"/>
                <w:color w:val="D4D4D4"/>
                <w:sz w:val="18"/>
                <w:szCs w:val="18"/>
              </w:rPr>
              <w:t>-- Consulta 4.2.2: Miembros (archivos físicos) de cada grupo</w:t>
            </w:r>
          </w:p>
        </w:tc>
      </w:tr>
      <w:tr w:rsidR="00F06F66" w14:paraId="01D3C4F3"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0A0F238E" w14:textId="77777777" w:rsidR="00F06F66" w:rsidRDefault="00000000">
            <w:pPr>
              <w:spacing w:before="20" w:after="20"/>
            </w:pPr>
            <w:r>
              <w:rPr>
                <w:rFonts w:ascii="Courier New" w:eastAsia="Courier New" w:hAnsi="Courier New" w:cs="Courier New"/>
                <w:color w:val="D4D4D4"/>
                <w:sz w:val="18"/>
                <w:szCs w:val="18"/>
              </w:rPr>
              <w:lastRenderedPageBreak/>
              <w:t>SELECT</w:t>
            </w:r>
          </w:p>
        </w:tc>
      </w:tr>
      <w:tr w:rsidR="00F06F66" w14:paraId="46C167E3"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343740E5" w14:textId="77777777" w:rsidR="00F06F66" w:rsidRDefault="00000000">
            <w:pPr>
              <w:spacing w:before="20" w:after="20"/>
            </w:pPr>
            <w:r>
              <w:rPr>
                <w:rFonts w:ascii="Courier New" w:eastAsia="Courier New" w:hAnsi="Courier New" w:cs="Courier New"/>
                <w:color w:val="D4D4D4"/>
                <w:sz w:val="18"/>
                <w:szCs w:val="18"/>
              </w:rPr>
              <w:t xml:space="preserve">    GROUP#,</w:t>
            </w:r>
          </w:p>
        </w:tc>
      </w:tr>
      <w:tr w:rsidR="00F06F66" w14:paraId="1E93970C"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04BB4004" w14:textId="77777777" w:rsidR="00F06F66" w:rsidRDefault="00000000">
            <w:pPr>
              <w:spacing w:before="20" w:after="20"/>
            </w:pPr>
            <w:r>
              <w:rPr>
                <w:rFonts w:ascii="Courier New" w:eastAsia="Courier New" w:hAnsi="Courier New" w:cs="Courier New"/>
                <w:color w:val="D4D4D4"/>
                <w:sz w:val="18"/>
                <w:szCs w:val="18"/>
              </w:rPr>
              <w:t xml:space="preserve">    MEMBER,</w:t>
            </w:r>
          </w:p>
        </w:tc>
      </w:tr>
      <w:tr w:rsidR="00F06F66" w14:paraId="396DC0FB"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1F1666AD" w14:textId="77777777" w:rsidR="00F06F66" w:rsidRDefault="00000000">
            <w:pPr>
              <w:spacing w:before="20" w:after="20"/>
            </w:pPr>
            <w:r>
              <w:rPr>
                <w:rFonts w:ascii="Courier New" w:eastAsia="Courier New" w:hAnsi="Courier New" w:cs="Courier New"/>
                <w:color w:val="D4D4D4"/>
                <w:sz w:val="18"/>
                <w:szCs w:val="18"/>
              </w:rPr>
              <w:t xml:space="preserve">    TYPE,</w:t>
            </w:r>
          </w:p>
        </w:tc>
      </w:tr>
      <w:tr w:rsidR="00F06F66" w14:paraId="580FB1D1"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4291379F" w14:textId="77777777" w:rsidR="00F06F66" w:rsidRDefault="00000000">
            <w:pPr>
              <w:spacing w:before="20" w:after="20"/>
            </w:pPr>
            <w:r>
              <w:rPr>
                <w:rFonts w:ascii="Courier New" w:eastAsia="Courier New" w:hAnsi="Courier New" w:cs="Courier New"/>
                <w:color w:val="D4D4D4"/>
                <w:sz w:val="18"/>
                <w:szCs w:val="18"/>
              </w:rPr>
              <w:t xml:space="preserve">    IS_RECOVERY_DEST_FILE,</w:t>
            </w:r>
          </w:p>
        </w:tc>
      </w:tr>
      <w:tr w:rsidR="00F06F66" w14:paraId="52548057"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6D257DB5" w14:textId="77777777" w:rsidR="00F06F66" w:rsidRDefault="00000000">
            <w:pPr>
              <w:spacing w:before="20" w:after="20"/>
            </w:pPr>
            <w:r>
              <w:rPr>
                <w:rFonts w:ascii="Courier New" w:eastAsia="Courier New" w:hAnsi="Courier New" w:cs="Courier New"/>
                <w:color w:val="D4D4D4"/>
                <w:sz w:val="18"/>
                <w:szCs w:val="18"/>
              </w:rPr>
              <w:t xml:space="preserve">    STATUS</w:t>
            </w:r>
          </w:p>
        </w:tc>
      </w:tr>
      <w:tr w:rsidR="00F06F66" w14:paraId="517A64CF"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0ECC5F8D" w14:textId="77777777" w:rsidR="00F06F66" w:rsidRDefault="00000000">
            <w:pPr>
              <w:spacing w:before="20" w:after="20"/>
            </w:pPr>
            <w:r>
              <w:rPr>
                <w:rFonts w:ascii="Courier New" w:eastAsia="Courier New" w:hAnsi="Courier New" w:cs="Courier New"/>
                <w:color w:val="D4D4D4"/>
                <w:sz w:val="18"/>
                <w:szCs w:val="18"/>
              </w:rPr>
              <w:t>FROM V$LOGFILE</w:t>
            </w:r>
          </w:p>
        </w:tc>
      </w:tr>
      <w:tr w:rsidR="00F06F66" w14:paraId="7151F248"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5F7A4911" w14:textId="77777777" w:rsidR="00F06F66" w:rsidRDefault="00000000">
            <w:pPr>
              <w:spacing w:before="20" w:after="20"/>
            </w:pPr>
            <w:r>
              <w:rPr>
                <w:rFonts w:ascii="Courier New" w:eastAsia="Courier New" w:hAnsi="Courier New" w:cs="Courier New"/>
                <w:color w:val="D4D4D4"/>
                <w:sz w:val="18"/>
                <w:szCs w:val="18"/>
              </w:rPr>
              <w:t>ORDER BY GROUP#, MEMBER;</w:t>
            </w:r>
          </w:p>
        </w:tc>
      </w:tr>
    </w:tbl>
    <w:p w14:paraId="6FC89D94" w14:textId="77777777" w:rsidR="00F06F66" w:rsidRDefault="00F06F66">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06F66" w14:paraId="068DDEC3" w14:textId="77777777">
        <w:tblPrEx>
          <w:tblCellMar>
            <w:top w:w="0" w:type="dxa"/>
            <w:bottom w:w="0" w:type="dxa"/>
          </w:tblCellMar>
        </w:tblPrEx>
        <w:tc>
          <w:tcPr>
            <w:tcW w:w="9200" w:type="dxa"/>
            <w:tcBorders>
              <w:top w:val="single" w:sz="1" w:space="0" w:color="2E5FA3"/>
              <w:left w:val="single" w:sz="1" w:space="0" w:color="2E5FA3"/>
              <w:bottom w:val="single" w:sz="1" w:space="0" w:color="2E5FA3"/>
              <w:right w:val="single" w:sz="1" w:space="0" w:color="2E5FA3"/>
            </w:tcBorders>
            <w:shd w:val="clear" w:color="auto" w:fill="D6E4F0"/>
            <w:tcMar>
              <w:top w:w="120" w:type="dxa"/>
              <w:left w:w="180" w:type="dxa"/>
              <w:bottom w:w="120" w:type="dxa"/>
              <w:right w:w="180" w:type="dxa"/>
            </w:tcMar>
          </w:tcPr>
          <w:p w14:paraId="7E52267B" w14:textId="77777777" w:rsidR="00F06F66" w:rsidRDefault="00000000">
            <w:pPr>
              <w:spacing w:before="40" w:after="60"/>
            </w:pPr>
            <w:r>
              <w:rPr>
                <w:b/>
                <w:bCs/>
                <w:color w:val="1F3864"/>
              </w:rPr>
              <w:t>📋 Interpretación de STATUS en V$LOG</w:t>
            </w:r>
          </w:p>
          <w:p w14:paraId="309B364B" w14:textId="77777777" w:rsidR="00F06F66" w:rsidRDefault="00000000">
            <w:pPr>
              <w:spacing w:before="30" w:after="30"/>
            </w:pPr>
            <w:r>
              <w:rPr>
                <w:sz w:val="21"/>
                <w:szCs w:val="21"/>
              </w:rPr>
              <w:t>CURRENT: El grupo que Oracle está escribiendo actualmente. Solo hay UN grupo CURRENT a la vez (por thread en RAC).</w:t>
            </w:r>
          </w:p>
          <w:p w14:paraId="4D7EAD97" w14:textId="77777777" w:rsidR="00F06F66" w:rsidRDefault="00000000">
            <w:pPr>
              <w:spacing w:before="30" w:after="30"/>
            </w:pPr>
            <w:r>
              <w:rPr>
                <w:sz w:val="21"/>
                <w:szCs w:val="21"/>
              </w:rPr>
              <w:t>ACTIVE: El grupo tiene redo logs que AÚN SE NECESITAN para recuperación (checkpoint no ha progresado más allá de él).</w:t>
            </w:r>
          </w:p>
          <w:p w14:paraId="0FD66B9A" w14:textId="77777777" w:rsidR="00F06F66" w:rsidRDefault="00000000">
            <w:pPr>
              <w:spacing w:before="30" w:after="30"/>
            </w:pPr>
            <w:r>
              <w:rPr>
                <w:sz w:val="21"/>
                <w:szCs w:val="21"/>
              </w:rPr>
              <w:t>INACTIVE: Oracle ya no necesita este grupo para recuperación. Si LOG_MODE=ARCHIVELOG, ya fue archivado.</w:t>
            </w:r>
          </w:p>
          <w:p w14:paraId="2FEA9C15" w14:textId="77777777" w:rsidR="00F06F66" w:rsidRDefault="00000000">
            <w:pPr>
              <w:spacing w:before="30" w:after="30"/>
            </w:pPr>
            <w:r>
              <w:rPr>
                <w:sz w:val="21"/>
                <w:szCs w:val="21"/>
              </w:rPr>
              <w:t>UNUSED: Grupo que nunca ha sido utilizado desde que fue creado o reseteado.</w:t>
            </w:r>
          </w:p>
          <w:p w14:paraId="5672A0C1" w14:textId="77777777" w:rsidR="00F06F66" w:rsidRDefault="00000000">
            <w:pPr>
              <w:spacing w:before="30" w:after="30"/>
            </w:pPr>
            <w:r>
              <w:rPr>
                <w:sz w:val="21"/>
                <w:szCs w:val="21"/>
              </w:rPr>
              <w:t>CLEARING: El grupo está siendo reinicializado (raro, generalmente tras corrupción).</w:t>
            </w:r>
          </w:p>
        </w:tc>
      </w:tr>
    </w:tbl>
    <w:p w14:paraId="0BA79FBB" w14:textId="77777777" w:rsidR="00F06F66" w:rsidRDefault="00F06F66">
      <w:pPr>
        <w:spacing w:before="80"/>
      </w:pPr>
    </w:p>
    <w:p w14:paraId="38A787F3" w14:textId="77777777" w:rsidR="00F06F66" w:rsidRDefault="00000000">
      <w:pPr>
        <w:pStyle w:val="Ttulo3"/>
      </w:pPr>
      <w:r>
        <w:t>Ejercicio 4.3 — Datafiles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06F66" w14:paraId="2DE1737B"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0E1745E7" w14:textId="77777777" w:rsidR="00F06F66" w:rsidRDefault="00000000">
            <w:pPr>
              <w:spacing w:before="20" w:after="20"/>
            </w:pPr>
            <w:r>
              <w:rPr>
                <w:rFonts w:ascii="Courier New" w:eastAsia="Courier New" w:hAnsi="Courier New" w:cs="Courier New"/>
                <w:color w:val="D4D4D4"/>
                <w:sz w:val="18"/>
                <w:szCs w:val="18"/>
              </w:rPr>
              <w:t>-- Consulta 4.3.1: Todos los datafiles con uso de espacio</w:t>
            </w:r>
          </w:p>
        </w:tc>
      </w:tr>
      <w:tr w:rsidR="00F06F66" w14:paraId="5A80AE3F"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3D17F0E1" w14:textId="77777777" w:rsidR="00F06F66" w:rsidRDefault="00000000">
            <w:pPr>
              <w:spacing w:before="20" w:after="20"/>
            </w:pPr>
            <w:r>
              <w:rPr>
                <w:rFonts w:ascii="Courier New" w:eastAsia="Courier New" w:hAnsi="Courier New" w:cs="Courier New"/>
                <w:color w:val="D4D4D4"/>
                <w:sz w:val="18"/>
                <w:szCs w:val="18"/>
              </w:rPr>
              <w:t>SELECT</w:t>
            </w:r>
          </w:p>
        </w:tc>
      </w:tr>
      <w:tr w:rsidR="00F06F66" w14:paraId="224C164A"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15A97DCE" w14:textId="77777777" w:rsidR="00F06F66" w:rsidRDefault="00000000">
            <w:pPr>
              <w:spacing w:before="20" w:after="20"/>
            </w:pPr>
            <w:r>
              <w:rPr>
                <w:rFonts w:ascii="Courier New" w:eastAsia="Courier New" w:hAnsi="Courier New" w:cs="Courier New"/>
                <w:color w:val="D4D4D4"/>
                <w:sz w:val="18"/>
                <w:szCs w:val="18"/>
              </w:rPr>
              <w:t xml:space="preserve">    df.FILE#,</w:t>
            </w:r>
          </w:p>
        </w:tc>
      </w:tr>
      <w:tr w:rsidR="00F06F66" w14:paraId="7FBBD752"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5BFFCF2D" w14:textId="77777777" w:rsidR="00F06F66" w:rsidRDefault="00000000">
            <w:pPr>
              <w:spacing w:before="20" w:after="20"/>
            </w:pPr>
            <w:r>
              <w:rPr>
                <w:rFonts w:ascii="Courier New" w:eastAsia="Courier New" w:hAnsi="Courier New" w:cs="Courier New"/>
                <w:color w:val="D4D4D4"/>
                <w:sz w:val="18"/>
                <w:szCs w:val="18"/>
              </w:rPr>
              <w:t xml:space="preserve">    df.NAME                                              AS datafile_path,</w:t>
            </w:r>
          </w:p>
        </w:tc>
      </w:tr>
      <w:tr w:rsidR="00F06F66" w14:paraId="16A887DA"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64406D28" w14:textId="77777777" w:rsidR="00F06F66" w:rsidRDefault="00000000">
            <w:pPr>
              <w:spacing w:before="20" w:after="20"/>
            </w:pPr>
            <w:r>
              <w:rPr>
                <w:rFonts w:ascii="Courier New" w:eastAsia="Courier New" w:hAnsi="Courier New" w:cs="Courier New"/>
                <w:color w:val="D4D4D4"/>
                <w:sz w:val="18"/>
                <w:szCs w:val="18"/>
              </w:rPr>
              <w:t xml:space="preserve">    ts.NAME                                             AS tablespace_name,</w:t>
            </w:r>
          </w:p>
        </w:tc>
      </w:tr>
      <w:tr w:rsidR="00F06F66" w14:paraId="272DCAAA"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5A707462" w14:textId="77777777" w:rsidR="00F06F66" w:rsidRDefault="00000000">
            <w:pPr>
              <w:spacing w:before="20" w:after="20"/>
            </w:pPr>
            <w:r>
              <w:rPr>
                <w:rFonts w:ascii="Courier New" w:eastAsia="Courier New" w:hAnsi="Courier New" w:cs="Courier New"/>
                <w:color w:val="D4D4D4"/>
                <w:sz w:val="18"/>
                <w:szCs w:val="18"/>
              </w:rPr>
              <w:t xml:space="preserve">    df.STATUS,</w:t>
            </w:r>
          </w:p>
        </w:tc>
      </w:tr>
      <w:tr w:rsidR="00F06F66" w14:paraId="6D5278F4"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22C4A74A" w14:textId="77777777" w:rsidR="00F06F66" w:rsidRDefault="00000000">
            <w:pPr>
              <w:spacing w:before="20" w:after="20"/>
            </w:pPr>
            <w:r>
              <w:rPr>
                <w:rFonts w:ascii="Courier New" w:eastAsia="Courier New" w:hAnsi="Courier New" w:cs="Courier New"/>
                <w:color w:val="D4D4D4"/>
                <w:sz w:val="18"/>
                <w:szCs w:val="18"/>
              </w:rPr>
              <w:t xml:space="preserve">    df.ENABLED,</w:t>
            </w:r>
          </w:p>
        </w:tc>
      </w:tr>
      <w:tr w:rsidR="00F06F66" w14:paraId="150F7903"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0FF715E4" w14:textId="77777777" w:rsidR="00F06F66" w:rsidRDefault="00000000">
            <w:pPr>
              <w:spacing w:before="20" w:after="20"/>
            </w:pPr>
            <w:r>
              <w:rPr>
                <w:rFonts w:ascii="Courier New" w:eastAsia="Courier New" w:hAnsi="Courier New" w:cs="Courier New"/>
                <w:color w:val="D4D4D4"/>
                <w:sz w:val="18"/>
                <w:szCs w:val="18"/>
              </w:rPr>
              <w:t xml:space="preserve">    ROUND(df.BYTES / 1024 / 1024, 2)                   AS total_mb,</w:t>
            </w:r>
          </w:p>
        </w:tc>
      </w:tr>
      <w:tr w:rsidR="00F06F66" w14:paraId="2213584D"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0DA22FE0" w14:textId="77777777" w:rsidR="00F06F66" w:rsidRDefault="00000000">
            <w:pPr>
              <w:spacing w:before="20" w:after="20"/>
            </w:pPr>
            <w:r>
              <w:rPr>
                <w:rFonts w:ascii="Courier New" w:eastAsia="Courier New" w:hAnsi="Courier New" w:cs="Courier New"/>
                <w:color w:val="D4D4D4"/>
                <w:sz w:val="18"/>
                <w:szCs w:val="18"/>
              </w:rPr>
              <w:t xml:space="preserve">    ROUND(df.BYTES / 1024 / 1024, 2)</w:t>
            </w:r>
          </w:p>
        </w:tc>
      </w:tr>
      <w:tr w:rsidR="00F06F66" w14:paraId="422CF462"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5B2F5717" w14:textId="77777777" w:rsidR="00F06F66" w:rsidRDefault="00000000">
            <w:pPr>
              <w:spacing w:before="20" w:after="20"/>
            </w:pPr>
            <w:r>
              <w:rPr>
                <w:rFonts w:ascii="Courier New" w:eastAsia="Courier New" w:hAnsi="Courier New" w:cs="Courier New"/>
                <w:color w:val="D4D4D4"/>
                <w:sz w:val="18"/>
                <w:szCs w:val="18"/>
              </w:rPr>
              <w:t xml:space="preserve">        - ROUND(fs.BYTES / 1024 / 1024, 2)             AS used_mb,</w:t>
            </w:r>
          </w:p>
        </w:tc>
      </w:tr>
      <w:tr w:rsidR="00F06F66" w14:paraId="3A7CC9E4"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51A82413" w14:textId="77777777" w:rsidR="00F06F66" w:rsidRDefault="00000000">
            <w:pPr>
              <w:spacing w:before="20" w:after="20"/>
            </w:pPr>
            <w:r>
              <w:rPr>
                <w:rFonts w:ascii="Courier New" w:eastAsia="Courier New" w:hAnsi="Courier New" w:cs="Courier New"/>
                <w:color w:val="D4D4D4"/>
                <w:sz w:val="18"/>
                <w:szCs w:val="18"/>
              </w:rPr>
              <w:t xml:space="preserve">    ROUND(fs.BYTES / 1024 / 1024, 2)                   AS free_mb,</w:t>
            </w:r>
          </w:p>
        </w:tc>
      </w:tr>
      <w:tr w:rsidR="00F06F66" w14:paraId="75D63D75"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6059F343" w14:textId="77777777" w:rsidR="00F06F66" w:rsidRDefault="00000000">
            <w:pPr>
              <w:spacing w:before="20" w:after="20"/>
            </w:pPr>
            <w:r>
              <w:rPr>
                <w:rFonts w:ascii="Courier New" w:eastAsia="Courier New" w:hAnsi="Courier New" w:cs="Courier New"/>
                <w:color w:val="D4D4D4"/>
                <w:sz w:val="18"/>
                <w:szCs w:val="18"/>
              </w:rPr>
              <w:t xml:space="preserve">    ROUND((fs.BYTES / df.BYTES) * 100, 1)              AS free_pct,</w:t>
            </w:r>
          </w:p>
        </w:tc>
      </w:tr>
      <w:tr w:rsidR="00F06F66" w14:paraId="314C5777"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3700B5D4" w14:textId="77777777" w:rsidR="00F06F66" w:rsidRDefault="00000000">
            <w:pPr>
              <w:spacing w:before="20" w:after="20"/>
            </w:pPr>
            <w:r>
              <w:rPr>
                <w:rFonts w:ascii="Courier New" w:eastAsia="Courier New" w:hAnsi="Courier New" w:cs="Courier New"/>
                <w:color w:val="D4D4D4"/>
                <w:sz w:val="18"/>
                <w:szCs w:val="18"/>
              </w:rPr>
              <w:t xml:space="preserve">    DECODE(df.AUTOEXTENSIBLE,'YES','SI','NO')           AS autoextend</w:t>
            </w:r>
          </w:p>
        </w:tc>
      </w:tr>
      <w:tr w:rsidR="00F06F66" w14:paraId="7A272B11"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58C434B7" w14:textId="77777777" w:rsidR="00F06F66" w:rsidRDefault="00000000">
            <w:pPr>
              <w:spacing w:before="20" w:after="20"/>
            </w:pPr>
            <w:r>
              <w:rPr>
                <w:rFonts w:ascii="Courier New" w:eastAsia="Courier New" w:hAnsi="Courier New" w:cs="Courier New"/>
                <w:color w:val="D4D4D4"/>
                <w:sz w:val="18"/>
                <w:szCs w:val="18"/>
              </w:rPr>
              <w:t>FROM V$DATAFILE df</w:t>
            </w:r>
          </w:p>
        </w:tc>
      </w:tr>
      <w:tr w:rsidR="00F06F66" w14:paraId="24C1742A"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4BAC1C2B" w14:textId="77777777" w:rsidR="00F06F66" w:rsidRDefault="00000000">
            <w:pPr>
              <w:spacing w:before="20" w:after="20"/>
            </w:pPr>
            <w:r>
              <w:rPr>
                <w:rFonts w:ascii="Courier New" w:eastAsia="Courier New" w:hAnsi="Courier New" w:cs="Courier New"/>
                <w:color w:val="D4D4D4"/>
                <w:sz w:val="18"/>
                <w:szCs w:val="18"/>
              </w:rPr>
              <w:t>JOIN V$TABLESPACE ts ON df.TS# = ts.TS#</w:t>
            </w:r>
          </w:p>
        </w:tc>
      </w:tr>
      <w:tr w:rsidR="00F06F66" w14:paraId="01DD4356"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2C92413B" w14:textId="77777777" w:rsidR="00F06F66" w:rsidRDefault="00000000">
            <w:pPr>
              <w:spacing w:before="20" w:after="20"/>
            </w:pPr>
            <w:r>
              <w:rPr>
                <w:rFonts w:ascii="Courier New" w:eastAsia="Courier New" w:hAnsi="Courier New" w:cs="Courier New"/>
                <w:color w:val="D4D4D4"/>
                <w:sz w:val="18"/>
                <w:szCs w:val="18"/>
              </w:rPr>
              <w:t>LEFT JOIN (</w:t>
            </w:r>
          </w:p>
        </w:tc>
      </w:tr>
      <w:tr w:rsidR="00F06F66" w14:paraId="0F724BCE"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206CF7FC" w14:textId="77777777" w:rsidR="00F06F66" w:rsidRDefault="00000000">
            <w:pPr>
              <w:spacing w:before="20" w:after="20"/>
            </w:pPr>
            <w:r>
              <w:rPr>
                <w:rFonts w:ascii="Courier New" w:eastAsia="Courier New" w:hAnsi="Courier New" w:cs="Courier New"/>
                <w:color w:val="D4D4D4"/>
                <w:sz w:val="18"/>
                <w:szCs w:val="18"/>
              </w:rPr>
              <w:t xml:space="preserve">    SELECT FILE_ID, SUM(BYTES) AS BYTES</w:t>
            </w:r>
          </w:p>
        </w:tc>
      </w:tr>
      <w:tr w:rsidR="00F06F66" w14:paraId="67F70445"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2ED2CC5E" w14:textId="77777777" w:rsidR="00F06F66" w:rsidRDefault="00000000">
            <w:pPr>
              <w:spacing w:before="20" w:after="20"/>
            </w:pPr>
            <w:r>
              <w:rPr>
                <w:rFonts w:ascii="Courier New" w:eastAsia="Courier New" w:hAnsi="Courier New" w:cs="Courier New"/>
                <w:color w:val="D4D4D4"/>
                <w:sz w:val="18"/>
                <w:szCs w:val="18"/>
              </w:rPr>
              <w:t xml:space="preserve">    FROM DBA_FREE_SPACE</w:t>
            </w:r>
          </w:p>
        </w:tc>
      </w:tr>
      <w:tr w:rsidR="00F06F66" w14:paraId="5F1524C7"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0A6BA7E8" w14:textId="77777777" w:rsidR="00F06F66" w:rsidRDefault="00000000">
            <w:pPr>
              <w:spacing w:before="20" w:after="20"/>
            </w:pPr>
            <w:r>
              <w:rPr>
                <w:rFonts w:ascii="Courier New" w:eastAsia="Courier New" w:hAnsi="Courier New" w:cs="Courier New"/>
                <w:color w:val="D4D4D4"/>
                <w:sz w:val="18"/>
                <w:szCs w:val="18"/>
              </w:rPr>
              <w:lastRenderedPageBreak/>
              <w:t xml:space="preserve">    GROUP BY FILE_ID</w:t>
            </w:r>
          </w:p>
        </w:tc>
      </w:tr>
      <w:tr w:rsidR="00F06F66" w14:paraId="72413C3D"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4930DAA8" w14:textId="77777777" w:rsidR="00F06F66" w:rsidRDefault="00000000">
            <w:pPr>
              <w:spacing w:before="20" w:after="20"/>
            </w:pPr>
            <w:r>
              <w:rPr>
                <w:rFonts w:ascii="Courier New" w:eastAsia="Courier New" w:hAnsi="Courier New" w:cs="Courier New"/>
                <w:color w:val="D4D4D4"/>
                <w:sz w:val="18"/>
                <w:szCs w:val="18"/>
              </w:rPr>
              <w:t>) fs ON df.FILE# = fs.FILE_ID</w:t>
            </w:r>
          </w:p>
        </w:tc>
      </w:tr>
      <w:tr w:rsidR="00F06F66" w14:paraId="5DC8741E"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4BB0EEDD" w14:textId="77777777" w:rsidR="00F06F66" w:rsidRDefault="00000000">
            <w:pPr>
              <w:spacing w:before="20" w:after="20"/>
            </w:pPr>
            <w:r>
              <w:rPr>
                <w:rFonts w:ascii="Courier New" w:eastAsia="Courier New" w:hAnsi="Courier New" w:cs="Courier New"/>
                <w:color w:val="D4D4D4"/>
                <w:sz w:val="18"/>
                <w:szCs w:val="18"/>
              </w:rPr>
              <w:t>ORDER BY ts.NAME, df.FILE#;</w:t>
            </w:r>
          </w:p>
        </w:tc>
      </w:tr>
    </w:tbl>
    <w:p w14:paraId="6E1B88F3" w14:textId="77777777" w:rsidR="00F06F66" w:rsidRDefault="00F06F66">
      <w:pPr>
        <w:spacing w:before="100"/>
      </w:pPr>
    </w:p>
    <w:p w14:paraId="3161BB41" w14:textId="77777777" w:rsidR="00F06F66" w:rsidRDefault="00000000">
      <w:r>
        <w:br w:type="page"/>
      </w:r>
    </w:p>
    <w:p w14:paraId="0D597286" w14:textId="77777777" w:rsidR="00F06F66" w:rsidRDefault="00000000">
      <w:pPr>
        <w:pStyle w:val="Ttulo2"/>
      </w:pPr>
      <w:r>
        <w:lastRenderedPageBreak/>
        <w:t>PARTE 5 — Tablespaces y Jerarquía Lógica de Almacenamiento</w:t>
      </w:r>
    </w:p>
    <w:p w14:paraId="3B8B4437" w14:textId="77777777" w:rsidR="00F06F66" w:rsidRDefault="00F06F66">
      <w:pPr>
        <w:pBdr>
          <w:bottom w:val="single" w:sz="6" w:space="1" w:color="C0392B"/>
        </w:pBdr>
        <w:spacing w:before="80" w:after="80"/>
      </w:pPr>
    </w:p>
    <w:p w14:paraId="68C4BB09" w14:textId="77777777" w:rsidR="00F06F66" w:rsidRDefault="00F06F66">
      <w:pPr>
        <w:spacing w:before="60"/>
      </w:pPr>
    </w:p>
    <w:p w14:paraId="5E4825EE" w14:textId="77777777" w:rsidR="00F06F66" w:rsidRDefault="00000000">
      <w:pPr>
        <w:pStyle w:val="Ttulo3"/>
      </w:pPr>
      <w:r>
        <w:t>Ejercicio 5.1 — Inspeccionar Tablespaces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06F66" w14:paraId="14911949"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10E3F740" w14:textId="77777777" w:rsidR="00F06F66" w:rsidRDefault="00000000">
            <w:pPr>
              <w:spacing w:before="20" w:after="20"/>
            </w:pPr>
            <w:r>
              <w:rPr>
                <w:rFonts w:ascii="Courier New" w:eastAsia="Courier New" w:hAnsi="Courier New" w:cs="Courier New"/>
                <w:color w:val="D4D4D4"/>
                <w:sz w:val="18"/>
                <w:szCs w:val="18"/>
              </w:rPr>
              <w:t>-- Consulta 5.1.1: Tablespaces con uso de espacio total</w:t>
            </w:r>
          </w:p>
        </w:tc>
      </w:tr>
      <w:tr w:rsidR="00F06F66" w14:paraId="627C5360"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1D83C07E" w14:textId="77777777" w:rsidR="00F06F66" w:rsidRDefault="00000000">
            <w:pPr>
              <w:spacing w:before="20" w:after="20"/>
            </w:pPr>
            <w:r>
              <w:rPr>
                <w:rFonts w:ascii="Courier New" w:eastAsia="Courier New" w:hAnsi="Courier New" w:cs="Courier New"/>
                <w:color w:val="D4D4D4"/>
                <w:sz w:val="18"/>
                <w:szCs w:val="18"/>
              </w:rPr>
              <w:t>SELECT</w:t>
            </w:r>
          </w:p>
        </w:tc>
      </w:tr>
      <w:tr w:rsidR="00F06F66" w14:paraId="0A4364DC"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56976D27" w14:textId="77777777" w:rsidR="00F06F66" w:rsidRDefault="00000000">
            <w:pPr>
              <w:spacing w:before="20" w:after="20"/>
            </w:pPr>
            <w:r>
              <w:rPr>
                <w:rFonts w:ascii="Courier New" w:eastAsia="Courier New" w:hAnsi="Courier New" w:cs="Courier New"/>
                <w:color w:val="D4D4D4"/>
                <w:sz w:val="18"/>
                <w:szCs w:val="18"/>
              </w:rPr>
              <w:t xml:space="preserve">    ts.TABLESPACE_NAME,</w:t>
            </w:r>
          </w:p>
        </w:tc>
      </w:tr>
      <w:tr w:rsidR="00F06F66" w14:paraId="306D9FB9"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568110C8" w14:textId="77777777" w:rsidR="00F06F66" w:rsidRDefault="00000000">
            <w:pPr>
              <w:spacing w:before="20" w:after="20"/>
            </w:pPr>
            <w:r>
              <w:rPr>
                <w:rFonts w:ascii="Courier New" w:eastAsia="Courier New" w:hAnsi="Courier New" w:cs="Courier New"/>
                <w:color w:val="D4D4D4"/>
                <w:sz w:val="18"/>
                <w:szCs w:val="18"/>
              </w:rPr>
              <w:t xml:space="preserve">    ts.STATUS,</w:t>
            </w:r>
          </w:p>
        </w:tc>
      </w:tr>
      <w:tr w:rsidR="00F06F66" w14:paraId="147497A3"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78955897" w14:textId="77777777" w:rsidR="00F06F66" w:rsidRDefault="00000000">
            <w:pPr>
              <w:spacing w:before="20" w:after="20"/>
            </w:pPr>
            <w:r>
              <w:rPr>
                <w:rFonts w:ascii="Courier New" w:eastAsia="Courier New" w:hAnsi="Courier New" w:cs="Courier New"/>
                <w:color w:val="D4D4D4"/>
                <w:sz w:val="18"/>
                <w:szCs w:val="18"/>
              </w:rPr>
              <w:t xml:space="preserve">    ts.CONTENTS,</w:t>
            </w:r>
          </w:p>
        </w:tc>
      </w:tr>
      <w:tr w:rsidR="00F06F66" w14:paraId="4857F0BA"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57EA0894" w14:textId="77777777" w:rsidR="00F06F66" w:rsidRDefault="00000000">
            <w:pPr>
              <w:spacing w:before="20" w:after="20"/>
            </w:pPr>
            <w:r>
              <w:rPr>
                <w:rFonts w:ascii="Courier New" w:eastAsia="Courier New" w:hAnsi="Courier New" w:cs="Courier New"/>
                <w:color w:val="D4D4D4"/>
                <w:sz w:val="18"/>
                <w:szCs w:val="18"/>
              </w:rPr>
              <w:t xml:space="preserve">    ts.EXTENT_MANAGEMENT,</w:t>
            </w:r>
          </w:p>
        </w:tc>
      </w:tr>
      <w:tr w:rsidR="00F06F66" w14:paraId="508A50EF"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70BAFD0A" w14:textId="77777777" w:rsidR="00F06F66" w:rsidRDefault="00000000">
            <w:pPr>
              <w:spacing w:before="20" w:after="20"/>
            </w:pPr>
            <w:r>
              <w:rPr>
                <w:rFonts w:ascii="Courier New" w:eastAsia="Courier New" w:hAnsi="Courier New" w:cs="Courier New"/>
                <w:color w:val="D4D4D4"/>
                <w:sz w:val="18"/>
                <w:szCs w:val="18"/>
              </w:rPr>
              <w:t xml:space="preserve">    ts.ALLOCATION_TYPE,</w:t>
            </w:r>
          </w:p>
        </w:tc>
      </w:tr>
      <w:tr w:rsidR="00F06F66" w14:paraId="3DD2E7C7"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654FB4AB" w14:textId="77777777" w:rsidR="00F06F66" w:rsidRDefault="00000000">
            <w:pPr>
              <w:spacing w:before="20" w:after="20"/>
            </w:pPr>
            <w:r>
              <w:rPr>
                <w:rFonts w:ascii="Courier New" w:eastAsia="Courier New" w:hAnsi="Courier New" w:cs="Courier New"/>
                <w:color w:val="D4D4D4"/>
                <w:sz w:val="18"/>
                <w:szCs w:val="18"/>
              </w:rPr>
              <w:t xml:space="preserve">    ts.LOGGING,</w:t>
            </w:r>
          </w:p>
        </w:tc>
      </w:tr>
      <w:tr w:rsidR="00F06F66" w14:paraId="64D5A0B2"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5F128719" w14:textId="77777777" w:rsidR="00F06F66" w:rsidRDefault="00000000">
            <w:pPr>
              <w:spacing w:before="20" w:after="20"/>
            </w:pPr>
            <w:r>
              <w:rPr>
                <w:rFonts w:ascii="Courier New" w:eastAsia="Courier New" w:hAnsi="Courier New" w:cs="Courier New"/>
                <w:color w:val="D4D4D4"/>
                <w:sz w:val="18"/>
                <w:szCs w:val="18"/>
              </w:rPr>
              <w:t xml:space="preserve">    ts.BLOCK_SIZE,</w:t>
            </w:r>
          </w:p>
        </w:tc>
      </w:tr>
      <w:tr w:rsidR="00F06F66" w14:paraId="1ED7B3E0"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7282CBF7" w14:textId="77777777" w:rsidR="00F06F66" w:rsidRDefault="00000000">
            <w:pPr>
              <w:spacing w:before="20" w:after="20"/>
            </w:pPr>
            <w:r>
              <w:rPr>
                <w:rFonts w:ascii="Courier New" w:eastAsia="Courier New" w:hAnsi="Courier New" w:cs="Courier New"/>
                <w:color w:val="D4D4D4"/>
                <w:sz w:val="18"/>
                <w:szCs w:val="18"/>
              </w:rPr>
              <w:t xml:space="preserve">    ROUND(total.MB, 2)                           AS total_mb,</w:t>
            </w:r>
          </w:p>
        </w:tc>
      </w:tr>
      <w:tr w:rsidR="00F06F66" w14:paraId="5E34A93E"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541C56A4" w14:textId="77777777" w:rsidR="00F06F66" w:rsidRDefault="00000000">
            <w:pPr>
              <w:spacing w:before="20" w:after="20"/>
            </w:pPr>
            <w:r>
              <w:rPr>
                <w:rFonts w:ascii="Courier New" w:eastAsia="Courier New" w:hAnsi="Courier New" w:cs="Courier New"/>
                <w:color w:val="D4D4D4"/>
                <w:sz w:val="18"/>
                <w:szCs w:val="18"/>
              </w:rPr>
              <w:t xml:space="preserve">    ROUND(total.MB - free.MB, 2)                 AS used_mb,</w:t>
            </w:r>
          </w:p>
        </w:tc>
      </w:tr>
      <w:tr w:rsidR="00F06F66" w14:paraId="2D98240F"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254D9D4C" w14:textId="77777777" w:rsidR="00F06F66" w:rsidRDefault="00000000">
            <w:pPr>
              <w:spacing w:before="20" w:after="20"/>
            </w:pPr>
            <w:r>
              <w:rPr>
                <w:rFonts w:ascii="Courier New" w:eastAsia="Courier New" w:hAnsi="Courier New" w:cs="Courier New"/>
                <w:color w:val="D4D4D4"/>
                <w:sz w:val="18"/>
                <w:szCs w:val="18"/>
              </w:rPr>
              <w:t xml:space="preserve">    ROUND(free.MB, 2)                            AS free_mb,</w:t>
            </w:r>
          </w:p>
        </w:tc>
      </w:tr>
      <w:tr w:rsidR="00F06F66" w14:paraId="24F3E85B"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40AC16CF" w14:textId="77777777" w:rsidR="00F06F66" w:rsidRDefault="00000000">
            <w:pPr>
              <w:spacing w:before="20" w:after="20"/>
            </w:pPr>
            <w:r>
              <w:rPr>
                <w:rFonts w:ascii="Courier New" w:eastAsia="Courier New" w:hAnsi="Courier New" w:cs="Courier New"/>
                <w:color w:val="D4D4D4"/>
                <w:sz w:val="18"/>
                <w:szCs w:val="18"/>
              </w:rPr>
              <w:t xml:space="preserve">    ROUND(((total.MB - free.MB) / total.MB) * 100, 1) AS used_pct</w:t>
            </w:r>
          </w:p>
        </w:tc>
      </w:tr>
      <w:tr w:rsidR="00F06F66" w14:paraId="0B7BF138"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3C25A6C7" w14:textId="77777777" w:rsidR="00F06F66" w:rsidRDefault="00000000">
            <w:pPr>
              <w:spacing w:before="20" w:after="20"/>
            </w:pPr>
            <w:r>
              <w:rPr>
                <w:rFonts w:ascii="Courier New" w:eastAsia="Courier New" w:hAnsi="Courier New" w:cs="Courier New"/>
                <w:color w:val="D4D4D4"/>
                <w:sz w:val="18"/>
                <w:szCs w:val="18"/>
              </w:rPr>
              <w:t>FROM DBA_TABLESPACES ts</w:t>
            </w:r>
          </w:p>
        </w:tc>
      </w:tr>
      <w:tr w:rsidR="00F06F66" w14:paraId="6879D294"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2CE1AB6A" w14:textId="77777777" w:rsidR="00F06F66" w:rsidRDefault="00000000">
            <w:pPr>
              <w:spacing w:before="20" w:after="20"/>
            </w:pPr>
            <w:r>
              <w:rPr>
                <w:rFonts w:ascii="Courier New" w:eastAsia="Courier New" w:hAnsi="Courier New" w:cs="Courier New"/>
                <w:color w:val="D4D4D4"/>
                <w:sz w:val="18"/>
                <w:szCs w:val="18"/>
              </w:rPr>
              <w:t>JOIN (</w:t>
            </w:r>
          </w:p>
        </w:tc>
      </w:tr>
      <w:tr w:rsidR="00F06F66" w14:paraId="52AB158B"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24906623" w14:textId="77777777" w:rsidR="00F06F66" w:rsidRDefault="00000000">
            <w:pPr>
              <w:spacing w:before="20" w:after="20"/>
            </w:pPr>
            <w:r>
              <w:rPr>
                <w:rFonts w:ascii="Courier New" w:eastAsia="Courier New" w:hAnsi="Courier New" w:cs="Courier New"/>
                <w:color w:val="D4D4D4"/>
                <w:sz w:val="18"/>
                <w:szCs w:val="18"/>
              </w:rPr>
              <w:t xml:space="preserve">    SELECT TABLESPACE_NAME, SUM(BYTES) / 1024 / 1024 AS MB</w:t>
            </w:r>
          </w:p>
        </w:tc>
      </w:tr>
      <w:tr w:rsidR="00F06F66" w14:paraId="5B2EC32F"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0866649E" w14:textId="77777777" w:rsidR="00F06F66" w:rsidRDefault="00000000">
            <w:pPr>
              <w:spacing w:before="20" w:after="20"/>
            </w:pPr>
            <w:r>
              <w:rPr>
                <w:rFonts w:ascii="Courier New" w:eastAsia="Courier New" w:hAnsi="Courier New" w:cs="Courier New"/>
                <w:color w:val="D4D4D4"/>
                <w:sz w:val="18"/>
                <w:szCs w:val="18"/>
              </w:rPr>
              <w:t xml:space="preserve">    FROM DBA_DATA_FILES</w:t>
            </w:r>
          </w:p>
        </w:tc>
      </w:tr>
      <w:tr w:rsidR="00F06F66" w14:paraId="02B2F1DF"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2C02CE59" w14:textId="77777777" w:rsidR="00F06F66" w:rsidRDefault="00000000">
            <w:pPr>
              <w:spacing w:before="20" w:after="20"/>
            </w:pPr>
            <w:r>
              <w:rPr>
                <w:rFonts w:ascii="Courier New" w:eastAsia="Courier New" w:hAnsi="Courier New" w:cs="Courier New"/>
                <w:color w:val="D4D4D4"/>
                <w:sz w:val="18"/>
                <w:szCs w:val="18"/>
              </w:rPr>
              <w:t xml:space="preserve">    GROUP BY TABLESPACE_NAME</w:t>
            </w:r>
          </w:p>
        </w:tc>
      </w:tr>
      <w:tr w:rsidR="00F06F66" w14:paraId="5A3CC90D"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25F59AB5" w14:textId="77777777" w:rsidR="00F06F66" w:rsidRDefault="00000000">
            <w:pPr>
              <w:spacing w:before="20" w:after="20"/>
            </w:pPr>
            <w:r>
              <w:rPr>
                <w:rFonts w:ascii="Courier New" w:eastAsia="Courier New" w:hAnsi="Courier New" w:cs="Courier New"/>
                <w:color w:val="D4D4D4"/>
                <w:sz w:val="18"/>
                <w:szCs w:val="18"/>
              </w:rPr>
              <w:t>) total ON ts.TABLESPACE_NAME = total.TABLESPACE_NAME</w:t>
            </w:r>
          </w:p>
        </w:tc>
      </w:tr>
      <w:tr w:rsidR="00F06F66" w14:paraId="56A687EB"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68F9EA83" w14:textId="77777777" w:rsidR="00F06F66" w:rsidRDefault="00000000">
            <w:pPr>
              <w:spacing w:before="20" w:after="20"/>
            </w:pPr>
            <w:r>
              <w:rPr>
                <w:rFonts w:ascii="Courier New" w:eastAsia="Courier New" w:hAnsi="Courier New" w:cs="Courier New"/>
                <w:color w:val="D4D4D4"/>
                <w:sz w:val="18"/>
                <w:szCs w:val="18"/>
              </w:rPr>
              <w:t>LEFT JOIN (</w:t>
            </w:r>
          </w:p>
        </w:tc>
      </w:tr>
      <w:tr w:rsidR="00F06F66" w14:paraId="52BB26EF"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4DB92487" w14:textId="77777777" w:rsidR="00F06F66" w:rsidRDefault="00000000">
            <w:pPr>
              <w:spacing w:before="20" w:after="20"/>
            </w:pPr>
            <w:r>
              <w:rPr>
                <w:rFonts w:ascii="Courier New" w:eastAsia="Courier New" w:hAnsi="Courier New" w:cs="Courier New"/>
                <w:color w:val="D4D4D4"/>
                <w:sz w:val="18"/>
                <w:szCs w:val="18"/>
              </w:rPr>
              <w:t xml:space="preserve">    SELECT TABLESPACE_NAME, SUM(BYTES) / 1024 / 1024 AS MB</w:t>
            </w:r>
          </w:p>
        </w:tc>
      </w:tr>
      <w:tr w:rsidR="00F06F66" w14:paraId="2F6DBF2A"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70D17B22" w14:textId="77777777" w:rsidR="00F06F66" w:rsidRDefault="00000000">
            <w:pPr>
              <w:spacing w:before="20" w:after="20"/>
            </w:pPr>
            <w:r>
              <w:rPr>
                <w:rFonts w:ascii="Courier New" w:eastAsia="Courier New" w:hAnsi="Courier New" w:cs="Courier New"/>
                <w:color w:val="D4D4D4"/>
                <w:sz w:val="18"/>
                <w:szCs w:val="18"/>
              </w:rPr>
              <w:t xml:space="preserve">    FROM DBA_FREE_SPACE</w:t>
            </w:r>
          </w:p>
        </w:tc>
      </w:tr>
      <w:tr w:rsidR="00F06F66" w14:paraId="09809D7C"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204B72D2" w14:textId="77777777" w:rsidR="00F06F66" w:rsidRDefault="00000000">
            <w:pPr>
              <w:spacing w:before="20" w:after="20"/>
            </w:pPr>
            <w:r>
              <w:rPr>
                <w:rFonts w:ascii="Courier New" w:eastAsia="Courier New" w:hAnsi="Courier New" w:cs="Courier New"/>
                <w:color w:val="D4D4D4"/>
                <w:sz w:val="18"/>
                <w:szCs w:val="18"/>
              </w:rPr>
              <w:t xml:space="preserve">    GROUP BY TABLESPACE_NAME</w:t>
            </w:r>
          </w:p>
        </w:tc>
      </w:tr>
      <w:tr w:rsidR="00F06F66" w14:paraId="29EC7281"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2626648E" w14:textId="77777777" w:rsidR="00F06F66" w:rsidRDefault="00000000">
            <w:pPr>
              <w:spacing w:before="20" w:after="20"/>
            </w:pPr>
            <w:r>
              <w:rPr>
                <w:rFonts w:ascii="Courier New" w:eastAsia="Courier New" w:hAnsi="Courier New" w:cs="Courier New"/>
                <w:color w:val="D4D4D4"/>
                <w:sz w:val="18"/>
                <w:szCs w:val="18"/>
              </w:rPr>
              <w:t>) free ON ts.TABLESPACE_NAME = free.TABLESPACE_NAME</w:t>
            </w:r>
          </w:p>
        </w:tc>
      </w:tr>
      <w:tr w:rsidR="00F06F66" w14:paraId="43C716B8"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6EF18D50" w14:textId="77777777" w:rsidR="00F06F66" w:rsidRDefault="00000000">
            <w:pPr>
              <w:spacing w:before="20" w:after="20"/>
            </w:pPr>
            <w:r>
              <w:rPr>
                <w:rFonts w:ascii="Courier New" w:eastAsia="Courier New" w:hAnsi="Courier New" w:cs="Courier New"/>
                <w:color w:val="D4D4D4"/>
                <w:sz w:val="18"/>
                <w:szCs w:val="18"/>
              </w:rPr>
              <w:t>WHERE ts.CONTENTS IN ('PERMANENT', 'UNDO')</w:t>
            </w:r>
          </w:p>
        </w:tc>
      </w:tr>
      <w:tr w:rsidR="00F06F66" w14:paraId="1743F80A"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47BF76F9" w14:textId="77777777" w:rsidR="00F06F66" w:rsidRDefault="00000000">
            <w:pPr>
              <w:spacing w:before="20" w:after="20"/>
            </w:pPr>
            <w:r>
              <w:rPr>
                <w:rFonts w:ascii="Courier New" w:eastAsia="Courier New" w:hAnsi="Courier New" w:cs="Courier New"/>
                <w:color w:val="D4D4D4"/>
                <w:sz w:val="18"/>
                <w:szCs w:val="18"/>
              </w:rPr>
              <w:t>ORDER BY used_pct DESC NULLS LAST;</w:t>
            </w:r>
          </w:p>
        </w:tc>
      </w:tr>
    </w:tbl>
    <w:p w14:paraId="258F5959" w14:textId="77777777" w:rsidR="00F06F66" w:rsidRDefault="00F06F66">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06F66" w14:paraId="431AB626" w14:textId="77777777">
        <w:tblPrEx>
          <w:tblCellMar>
            <w:top w:w="0" w:type="dxa"/>
            <w:bottom w:w="0" w:type="dxa"/>
          </w:tblCellMar>
        </w:tblPrEx>
        <w:tc>
          <w:tcPr>
            <w:tcW w:w="9200" w:type="dxa"/>
            <w:tcBorders>
              <w:top w:val="single" w:sz="1" w:space="0" w:color="2E5FA3"/>
              <w:left w:val="single" w:sz="1" w:space="0" w:color="2E5FA3"/>
              <w:bottom w:val="single" w:sz="1" w:space="0" w:color="2E5FA3"/>
              <w:right w:val="single" w:sz="1" w:space="0" w:color="2E5FA3"/>
            </w:tcBorders>
            <w:shd w:val="clear" w:color="auto" w:fill="D6E4F0"/>
            <w:tcMar>
              <w:top w:w="120" w:type="dxa"/>
              <w:left w:w="180" w:type="dxa"/>
              <w:bottom w:w="120" w:type="dxa"/>
              <w:right w:w="180" w:type="dxa"/>
            </w:tcMar>
          </w:tcPr>
          <w:p w14:paraId="07636A47" w14:textId="77777777" w:rsidR="00F06F66" w:rsidRDefault="00000000">
            <w:pPr>
              <w:spacing w:before="40" w:after="60"/>
            </w:pPr>
            <w:r>
              <w:rPr>
                <w:b/>
                <w:bCs/>
                <w:color w:val="1F3864"/>
              </w:rPr>
              <w:t>📋 Tipos de Tablespace en Oracle 19c</w:t>
            </w:r>
          </w:p>
          <w:p w14:paraId="0BF0C916" w14:textId="77777777" w:rsidR="00F06F66" w:rsidRDefault="00000000">
            <w:pPr>
              <w:spacing w:before="30" w:after="30"/>
            </w:pPr>
            <w:r>
              <w:rPr>
                <w:sz w:val="21"/>
                <w:szCs w:val="21"/>
              </w:rPr>
              <w:t>PERMANENT: Almacena objetos persistentes (tablas, índices, procedimientos). Ej: USERS, SYSAUX, SYSTEM.</w:t>
            </w:r>
          </w:p>
          <w:p w14:paraId="2F5F19AD" w14:textId="77777777" w:rsidR="00F06F66" w:rsidRDefault="00000000">
            <w:pPr>
              <w:spacing w:before="30" w:after="30"/>
            </w:pPr>
            <w:r>
              <w:rPr>
                <w:sz w:val="21"/>
                <w:szCs w:val="21"/>
              </w:rPr>
              <w:t>UNDO: Almacena los datos de deshacer (undo segments) para rollback, consistencia de lectura y flashback. Solo debe haber UNO activo.</w:t>
            </w:r>
          </w:p>
          <w:p w14:paraId="6E68BCAA" w14:textId="77777777" w:rsidR="00F06F66" w:rsidRDefault="00000000">
            <w:pPr>
              <w:spacing w:before="30" w:after="30"/>
            </w:pPr>
            <w:r>
              <w:rPr>
                <w:sz w:val="21"/>
                <w:szCs w:val="21"/>
              </w:rPr>
              <w:lastRenderedPageBreak/>
              <w:t>TEMPORARY: Almacena operaciones temporales de sesión: sorts que no caben en PGA, hash joins, resultados intermedios. NO usa datafiles convencionales sino tempfiles.</w:t>
            </w:r>
          </w:p>
        </w:tc>
      </w:tr>
    </w:tbl>
    <w:p w14:paraId="72CABB53" w14:textId="77777777" w:rsidR="00F06F66" w:rsidRDefault="00F06F66">
      <w:pPr>
        <w:spacing w:before="80"/>
      </w:pPr>
    </w:p>
    <w:p w14:paraId="66815217" w14:textId="77777777" w:rsidR="00F06F66" w:rsidRDefault="00000000">
      <w:pPr>
        <w:pStyle w:val="Ttulo3"/>
      </w:pPr>
      <w:r>
        <w:t>Ejercicio 5.2 — Segmentos: Objetos dentro de los Tablespaces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06F66" w14:paraId="020A236C"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0A372EC6" w14:textId="77777777" w:rsidR="00F06F66" w:rsidRDefault="00000000">
            <w:pPr>
              <w:spacing w:before="20" w:after="20"/>
            </w:pPr>
            <w:r>
              <w:rPr>
                <w:rFonts w:ascii="Courier New" w:eastAsia="Courier New" w:hAnsi="Courier New" w:cs="Courier New"/>
                <w:color w:val="D4D4D4"/>
                <w:sz w:val="18"/>
                <w:szCs w:val="18"/>
              </w:rPr>
              <w:t>-- Consulta 5.2.1: Top 15 segmentos más grandes en la BD</w:t>
            </w:r>
          </w:p>
        </w:tc>
      </w:tr>
      <w:tr w:rsidR="00F06F66" w14:paraId="6F947D15"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59FD9045" w14:textId="77777777" w:rsidR="00F06F66" w:rsidRDefault="00000000">
            <w:pPr>
              <w:spacing w:before="20" w:after="20"/>
            </w:pPr>
            <w:r>
              <w:rPr>
                <w:rFonts w:ascii="Courier New" w:eastAsia="Courier New" w:hAnsi="Courier New" w:cs="Courier New"/>
                <w:color w:val="D4D4D4"/>
                <w:sz w:val="18"/>
                <w:szCs w:val="18"/>
              </w:rPr>
              <w:t>SELECT</w:t>
            </w:r>
          </w:p>
        </w:tc>
      </w:tr>
      <w:tr w:rsidR="00F06F66" w14:paraId="551C6B0D"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2E8F938E" w14:textId="77777777" w:rsidR="00F06F66" w:rsidRDefault="00000000">
            <w:pPr>
              <w:spacing w:before="20" w:after="20"/>
            </w:pPr>
            <w:r>
              <w:rPr>
                <w:rFonts w:ascii="Courier New" w:eastAsia="Courier New" w:hAnsi="Courier New" w:cs="Courier New"/>
                <w:color w:val="D4D4D4"/>
                <w:sz w:val="18"/>
                <w:szCs w:val="18"/>
              </w:rPr>
              <w:t xml:space="preserve">    OWNER,</w:t>
            </w:r>
          </w:p>
        </w:tc>
      </w:tr>
      <w:tr w:rsidR="00F06F66" w14:paraId="4874FE51"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3E43C1F7" w14:textId="77777777" w:rsidR="00F06F66" w:rsidRDefault="00000000">
            <w:pPr>
              <w:spacing w:before="20" w:after="20"/>
            </w:pPr>
            <w:r>
              <w:rPr>
                <w:rFonts w:ascii="Courier New" w:eastAsia="Courier New" w:hAnsi="Courier New" w:cs="Courier New"/>
                <w:color w:val="D4D4D4"/>
                <w:sz w:val="18"/>
                <w:szCs w:val="18"/>
              </w:rPr>
              <w:t xml:space="preserve">    SEGMENT_NAME,</w:t>
            </w:r>
          </w:p>
        </w:tc>
      </w:tr>
      <w:tr w:rsidR="00F06F66" w14:paraId="6D59C20A"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4B4D3E3F" w14:textId="77777777" w:rsidR="00F06F66" w:rsidRDefault="00000000">
            <w:pPr>
              <w:spacing w:before="20" w:after="20"/>
            </w:pPr>
            <w:r>
              <w:rPr>
                <w:rFonts w:ascii="Courier New" w:eastAsia="Courier New" w:hAnsi="Courier New" w:cs="Courier New"/>
                <w:color w:val="D4D4D4"/>
                <w:sz w:val="18"/>
                <w:szCs w:val="18"/>
              </w:rPr>
              <w:t xml:space="preserve">    SEGMENT_TYPE,</w:t>
            </w:r>
          </w:p>
        </w:tc>
      </w:tr>
      <w:tr w:rsidR="00F06F66" w14:paraId="6F4FAE7D"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2775DA98" w14:textId="77777777" w:rsidR="00F06F66" w:rsidRDefault="00000000">
            <w:pPr>
              <w:spacing w:before="20" w:after="20"/>
            </w:pPr>
            <w:r>
              <w:rPr>
                <w:rFonts w:ascii="Courier New" w:eastAsia="Courier New" w:hAnsi="Courier New" w:cs="Courier New"/>
                <w:color w:val="D4D4D4"/>
                <w:sz w:val="18"/>
                <w:szCs w:val="18"/>
              </w:rPr>
              <w:t xml:space="preserve">    TABLESPACE_NAME,</w:t>
            </w:r>
          </w:p>
        </w:tc>
      </w:tr>
      <w:tr w:rsidR="00F06F66" w14:paraId="374A7C29"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5EE5F73B" w14:textId="77777777" w:rsidR="00F06F66" w:rsidRDefault="00000000">
            <w:pPr>
              <w:spacing w:before="20" w:after="20"/>
            </w:pPr>
            <w:r>
              <w:rPr>
                <w:rFonts w:ascii="Courier New" w:eastAsia="Courier New" w:hAnsi="Courier New" w:cs="Courier New"/>
                <w:color w:val="D4D4D4"/>
                <w:sz w:val="18"/>
                <w:szCs w:val="18"/>
              </w:rPr>
              <w:t xml:space="preserve">    ROUND(BYTES / 1024 / 1024, 2)   AS size_mb,</w:t>
            </w:r>
          </w:p>
        </w:tc>
      </w:tr>
      <w:tr w:rsidR="00F06F66" w14:paraId="29BCEEA8"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3F89EFAF" w14:textId="77777777" w:rsidR="00F06F66" w:rsidRDefault="00000000">
            <w:pPr>
              <w:spacing w:before="20" w:after="20"/>
            </w:pPr>
            <w:r>
              <w:rPr>
                <w:rFonts w:ascii="Courier New" w:eastAsia="Courier New" w:hAnsi="Courier New" w:cs="Courier New"/>
                <w:color w:val="D4D4D4"/>
                <w:sz w:val="18"/>
                <w:szCs w:val="18"/>
              </w:rPr>
              <w:t xml:space="preserve">    EXTENTS,</w:t>
            </w:r>
          </w:p>
        </w:tc>
      </w:tr>
      <w:tr w:rsidR="00F06F66" w14:paraId="6E993812"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501C73F4" w14:textId="77777777" w:rsidR="00F06F66" w:rsidRDefault="00000000">
            <w:pPr>
              <w:spacing w:before="20" w:after="20"/>
            </w:pPr>
            <w:r>
              <w:rPr>
                <w:rFonts w:ascii="Courier New" w:eastAsia="Courier New" w:hAnsi="Courier New" w:cs="Courier New"/>
                <w:color w:val="D4D4D4"/>
                <w:sz w:val="18"/>
                <w:szCs w:val="18"/>
              </w:rPr>
              <w:t xml:space="preserve">    BLOCKS</w:t>
            </w:r>
          </w:p>
        </w:tc>
      </w:tr>
      <w:tr w:rsidR="00F06F66" w14:paraId="7F9D9BF9"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070901FB" w14:textId="77777777" w:rsidR="00F06F66" w:rsidRDefault="00000000">
            <w:pPr>
              <w:spacing w:before="20" w:after="20"/>
            </w:pPr>
            <w:r>
              <w:rPr>
                <w:rFonts w:ascii="Courier New" w:eastAsia="Courier New" w:hAnsi="Courier New" w:cs="Courier New"/>
                <w:color w:val="D4D4D4"/>
                <w:sz w:val="18"/>
                <w:szCs w:val="18"/>
              </w:rPr>
              <w:t>FROM DBA_SEGMENTS</w:t>
            </w:r>
          </w:p>
        </w:tc>
      </w:tr>
      <w:tr w:rsidR="00F06F66" w14:paraId="27050D85"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5C759C96" w14:textId="77777777" w:rsidR="00F06F66" w:rsidRDefault="00000000">
            <w:pPr>
              <w:spacing w:before="20" w:after="20"/>
            </w:pPr>
            <w:r>
              <w:rPr>
                <w:rFonts w:ascii="Courier New" w:eastAsia="Courier New" w:hAnsi="Courier New" w:cs="Courier New"/>
                <w:color w:val="D4D4D4"/>
                <w:sz w:val="18"/>
                <w:szCs w:val="18"/>
              </w:rPr>
              <w:t>WHERE OWNER NOT IN ('SYS','SYSTEM','OUTLN','XDB','WMSYS','CTXSYS',</w:t>
            </w:r>
          </w:p>
        </w:tc>
      </w:tr>
      <w:tr w:rsidR="00F06F66" w14:paraId="62D45D5E"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07E477CB" w14:textId="77777777" w:rsidR="00F06F66" w:rsidRDefault="00000000">
            <w:pPr>
              <w:spacing w:before="20" w:after="20"/>
            </w:pPr>
            <w:r>
              <w:rPr>
                <w:rFonts w:ascii="Courier New" w:eastAsia="Courier New" w:hAnsi="Courier New" w:cs="Courier New"/>
                <w:color w:val="D4D4D4"/>
                <w:sz w:val="18"/>
                <w:szCs w:val="18"/>
              </w:rPr>
              <w:t xml:space="preserve">                    'DVSYS','LBACSYS','MDSYS','OLAPSYS')</w:t>
            </w:r>
          </w:p>
        </w:tc>
      </w:tr>
      <w:tr w:rsidR="00F06F66" w14:paraId="3A3FD809"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080EC8F3" w14:textId="77777777" w:rsidR="00F06F66" w:rsidRDefault="00000000">
            <w:pPr>
              <w:spacing w:before="20" w:after="20"/>
            </w:pPr>
            <w:r>
              <w:rPr>
                <w:rFonts w:ascii="Courier New" w:eastAsia="Courier New" w:hAnsi="Courier New" w:cs="Courier New"/>
                <w:color w:val="D4D4D4"/>
                <w:sz w:val="18"/>
                <w:szCs w:val="18"/>
              </w:rPr>
              <w:t>ORDER BY BYTES DESC</w:t>
            </w:r>
          </w:p>
        </w:tc>
      </w:tr>
      <w:tr w:rsidR="00F06F66" w14:paraId="12023BBC"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3E4FAF3B" w14:textId="77777777" w:rsidR="00F06F66" w:rsidRDefault="00000000">
            <w:pPr>
              <w:spacing w:before="20" w:after="20"/>
            </w:pPr>
            <w:r>
              <w:rPr>
                <w:rFonts w:ascii="Courier New" w:eastAsia="Courier New" w:hAnsi="Courier New" w:cs="Courier New"/>
                <w:color w:val="D4D4D4"/>
                <w:sz w:val="18"/>
                <w:szCs w:val="18"/>
              </w:rPr>
              <w:t>FETCH FIRST 15 ROWS ONLY;</w:t>
            </w:r>
          </w:p>
        </w:tc>
      </w:tr>
    </w:tbl>
    <w:p w14:paraId="7ABA51D7" w14:textId="77777777" w:rsidR="00F06F66" w:rsidRDefault="00F06F66">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06F66" w14:paraId="0B4589EE"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58E2AE4C" w14:textId="77777777" w:rsidR="00F06F66" w:rsidRDefault="00000000">
            <w:pPr>
              <w:spacing w:before="20" w:after="20"/>
            </w:pPr>
            <w:r>
              <w:rPr>
                <w:rFonts w:ascii="Courier New" w:eastAsia="Courier New" w:hAnsi="Courier New" w:cs="Courier New"/>
                <w:color w:val="D4D4D4"/>
                <w:sz w:val="18"/>
                <w:szCs w:val="18"/>
              </w:rPr>
              <w:t>-- Consulta 5.2.2: Resumen de segmentos por tipo</w:t>
            </w:r>
          </w:p>
        </w:tc>
      </w:tr>
      <w:tr w:rsidR="00F06F66" w14:paraId="11E9305E"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05C92DA8" w14:textId="77777777" w:rsidR="00F06F66" w:rsidRDefault="00000000">
            <w:pPr>
              <w:spacing w:before="20" w:after="20"/>
            </w:pPr>
            <w:r>
              <w:rPr>
                <w:rFonts w:ascii="Courier New" w:eastAsia="Courier New" w:hAnsi="Courier New" w:cs="Courier New"/>
                <w:color w:val="D4D4D4"/>
                <w:sz w:val="18"/>
                <w:szCs w:val="18"/>
              </w:rPr>
              <w:t>SELECT</w:t>
            </w:r>
          </w:p>
        </w:tc>
      </w:tr>
      <w:tr w:rsidR="00F06F66" w14:paraId="79D73748"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39F151AD" w14:textId="77777777" w:rsidR="00F06F66" w:rsidRDefault="00000000">
            <w:pPr>
              <w:spacing w:before="20" w:after="20"/>
            </w:pPr>
            <w:r>
              <w:rPr>
                <w:rFonts w:ascii="Courier New" w:eastAsia="Courier New" w:hAnsi="Courier New" w:cs="Courier New"/>
                <w:color w:val="D4D4D4"/>
                <w:sz w:val="18"/>
                <w:szCs w:val="18"/>
              </w:rPr>
              <w:t xml:space="preserve">    SEGMENT_TYPE,</w:t>
            </w:r>
          </w:p>
        </w:tc>
      </w:tr>
      <w:tr w:rsidR="00F06F66" w14:paraId="0E78ECF7"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5070B267" w14:textId="77777777" w:rsidR="00F06F66" w:rsidRDefault="00000000">
            <w:pPr>
              <w:spacing w:before="20" w:after="20"/>
            </w:pPr>
            <w:r>
              <w:rPr>
                <w:rFonts w:ascii="Courier New" w:eastAsia="Courier New" w:hAnsi="Courier New" w:cs="Courier New"/>
                <w:color w:val="D4D4D4"/>
                <w:sz w:val="18"/>
                <w:szCs w:val="18"/>
              </w:rPr>
              <w:t xml:space="preserve">    COUNT(*)                              AS num_segmentos,</w:t>
            </w:r>
          </w:p>
        </w:tc>
      </w:tr>
      <w:tr w:rsidR="00F06F66" w14:paraId="178686E2"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50278783" w14:textId="77777777" w:rsidR="00F06F66" w:rsidRDefault="00000000">
            <w:pPr>
              <w:spacing w:before="20" w:after="20"/>
            </w:pPr>
            <w:r>
              <w:rPr>
                <w:rFonts w:ascii="Courier New" w:eastAsia="Courier New" w:hAnsi="Courier New" w:cs="Courier New"/>
                <w:color w:val="D4D4D4"/>
                <w:sz w:val="18"/>
                <w:szCs w:val="18"/>
              </w:rPr>
              <w:t xml:space="preserve">    ROUND(SUM(BYTES) / 1024 / 1024, 2)   AS total_mb</w:t>
            </w:r>
          </w:p>
        </w:tc>
      </w:tr>
      <w:tr w:rsidR="00F06F66" w14:paraId="276BCA96"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1EF13ADC" w14:textId="77777777" w:rsidR="00F06F66" w:rsidRDefault="00000000">
            <w:pPr>
              <w:spacing w:before="20" w:after="20"/>
            </w:pPr>
            <w:r>
              <w:rPr>
                <w:rFonts w:ascii="Courier New" w:eastAsia="Courier New" w:hAnsi="Courier New" w:cs="Courier New"/>
                <w:color w:val="D4D4D4"/>
                <w:sz w:val="18"/>
                <w:szCs w:val="18"/>
              </w:rPr>
              <w:t>FROM DBA_SEGMENTS</w:t>
            </w:r>
          </w:p>
        </w:tc>
      </w:tr>
      <w:tr w:rsidR="00F06F66" w14:paraId="71C35CB7"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6D47ACF6" w14:textId="77777777" w:rsidR="00F06F66" w:rsidRDefault="00000000">
            <w:pPr>
              <w:spacing w:before="20" w:after="20"/>
            </w:pPr>
            <w:r>
              <w:rPr>
                <w:rFonts w:ascii="Courier New" w:eastAsia="Courier New" w:hAnsi="Courier New" w:cs="Courier New"/>
                <w:color w:val="D4D4D4"/>
                <w:sz w:val="18"/>
                <w:szCs w:val="18"/>
              </w:rPr>
              <w:t>WHERE OWNER NOT IN ('SYS','SYSTEM','OUTLN','XDB','WMSYS','CTXSYS',</w:t>
            </w:r>
          </w:p>
        </w:tc>
      </w:tr>
      <w:tr w:rsidR="00F06F66" w14:paraId="26D4E9DD"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6EC8C25A" w14:textId="77777777" w:rsidR="00F06F66" w:rsidRDefault="00000000">
            <w:pPr>
              <w:spacing w:before="20" w:after="20"/>
            </w:pPr>
            <w:r>
              <w:rPr>
                <w:rFonts w:ascii="Courier New" w:eastAsia="Courier New" w:hAnsi="Courier New" w:cs="Courier New"/>
                <w:color w:val="D4D4D4"/>
                <w:sz w:val="18"/>
                <w:szCs w:val="18"/>
              </w:rPr>
              <w:t xml:space="preserve">                    'DVSYS','LBACSYS','MDSYS','OLAPSYS')</w:t>
            </w:r>
          </w:p>
        </w:tc>
      </w:tr>
      <w:tr w:rsidR="00F06F66" w14:paraId="4D131C5B"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511C7DCE" w14:textId="77777777" w:rsidR="00F06F66" w:rsidRDefault="00000000">
            <w:pPr>
              <w:spacing w:before="20" w:after="20"/>
            </w:pPr>
            <w:r>
              <w:rPr>
                <w:rFonts w:ascii="Courier New" w:eastAsia="Courier New" w:hAnsi="Courier New" w:cs="Courier New"/>
                <w:color w:val="D4D4D4"/>
                <w:sz w:val="18"/>
                <w:szCs w:val="18"/>
              </w:rPr>
              <w:t>GROUP BY SEGMENT_TYPE</w:t>
            </w:r>
          </w:p>
        </w:tc>
      </w:tr>
      <w:tr w:rsidR="00F06F66" w14:paraId="65425878"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7133A4B3" w14:textId="77777777" w:rsidR="00F06F66" w:rsidRDefault="00000000">
            <w:pPr>
              <w:spacing w:before="20" w:after="20"/>
            </w:pPr>
            <w:r>
              <w:rPr>
                <w:rFonts w:ascii="Courier New" w:eastAsia="Courier New" w:hAnsi="Courier New" w:cs="Courier New"/>
                <w:color w:val="D4D4D4"/>
                <w:sz w:val="18"/>
                <w:szCs w:val="18"/>
              </w:rPr>
              <w:t>ORDER BY total_mb DESC;</w:t>
            </w:r>
          </w:p>
        </w:tc>
      </w:tr>
    </w:tbl>
    <w:p w14:paraId="3D48CDBC" w14:textId="77777777" w:rsidR="00F06F66" w:rsidRDefault="00F06F66">
      <w:pPr>
        <w:spacing w:before="80"/>
      </w:pPr>
    </w:p>
    <w:p w14:paraId="2D096C7B" w14:textId="77777777" w:rsidR="00F06F66" w:rsidRDefault="00000000">
      <w:pPr>
        <w:pStyle w:val="Ttulo3"/>
      </w:pPr>
      <w:r>
        <w:t>Ejercicio 5.3 — Extents: Unidades de Asignación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06F66" w14:paraId="7CC63793"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5D937396" w14:textId="77777777" w:rsidR="00F06F66" w:rsidRDefault="00000000">
            <w:pPr>
              <w:spacing w:before="20" w:after="20"/>
            </w:pPr>
            <w:r>
              <w:rPr>
                <w:rFonts w:ascii="Courier New" w:eastAsia="Courier New" w:hAnsi="Courier New" w:cs="Courier New"/>
                <w:color w:val="D4D4D4"/>
                <w:sz w:val="18"/>
                <w:szCs w:val="18"/>
              </w:rPr>
              <w:t>-- Consulta 5.3.1: Extents de un objeto específico</w:t>
            </w:r>
          </w:p>
        </w:tc>
      </w:tr>
      <w:tr w:rsidR="00F06F66" w14:paraId="02AAB479"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5B4F0CCB" w14:textId="77777777" w:rsidR="00F06F66" w:rsidRDefault="00000000">
            <w:pPr>
              <w:spacing w:before="20" w:after="20"/>
            </w:pPr>
            <w:r>
              <w:rPr>
                <w:rFonts w:ascii="Courier New" w:eastAsia="Courier New" w:hAnsi="Courier New" w:cs="Courier New"/>
                <w:color w:val="D4D4D4"/>
                <w:sz w:val="18"/>
                <w:szCs w:val="18"/>
              </w:rPr>
              <w:t>-- Reemplace 'NOMBRE_TABLA' y 'OWNER' con valores reales del laboratorio</w:t>
            </w:r>
          </w:p>
        </w:tc>
      </w:tr>
      <w:tr w:rsidR="00F06F66" w14:paraId="71536618"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69DA2892" w14:textId="77777777" w:rsidR="00F06F66" w:rsidRDefault="00000000">
            <w:pPr>
              <w:spacing w:before="20" w:after="20"/>
            </w:pPr>
            <w:r>
              <w:rPr>
                <w:rFonts w:ascii="Courier New" w:eastAsia="Courier New" w:hAnsi="Courier New" w:cs="Courier New"/>
                <w:color w:val="D4D4D4"/>
                <w:sz w:val="18"/>
                <w:szCs w:val="18"/>
              </w:rPr>
              <w:t>SELECT</w:t>
            </w:r>
          </w:p>
        </w:tc>
      </w:tr>
      <w:tr w:rsidR="00F06F66" w14:paraId="0C2C0D85"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27809DA2" w14:textId="77777777" w:rsidR="00F06F66" w:rsidRDefault="00000000">
            <w:pPr>
              <w:spacing w:before="20" w:after="20"/>
            </w:pPr>
            <w:r>
              <w:rPr>
                <w:rFonts w:ascii="Courier New" w:eastAsia="Courier New" w:hAnsi="Courier New" w:cs="Courier New"/>
                <w:color w:val="D4D4D4"/>
                <w:sz w:val="18"/>
                <w:szCs w:val="18"/>
              </w:rPr>
              <w:t xml:space="preserve">    EXTENT_ID,</w:t>
            </w:r>
          </w:p>
        </w:tc>
      </w:tr>
      <w:tr w:rsidR="00F06F66" w14:paraId="17EC6EF6"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110F6D9A" w14:textId="77777777" w:rsidR="00F06F66" w:rsidRDefault="00000000">
            <w:pPr>
              <w:spacing w:before="20" w:after="20"/>
            </w:pPr>
            <w:r>
              <w:rPr>
                <w:rFonts w:ascii="Courier New" w:eastAsia="Courier New" w:hAnsi="Courier New" w:cs="Courier New"/>
                <w:color w:val="D4D4D4"/>
                <w:sz w:val="18"/>
                <w:szCs w:val="18"/>
              </w:rPr>
              <w:t xml:space="preserve">    FILE_ID,</w:t>
            </w:r>
          </w:p>
        </w:tc>
      </w:tr>
      <w:tr w:rsidR="00F06F66" w14:paraId="3F8C3C76"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646987D1" w14:textId="77777777" w:rsidR="00F06F66" w:rsidRDefault="00000000">
            <w:pPr>
              <w:spacing w:before="20" w:after="20"/>
            </w:pPr>
            <w:r>
              <w:rPr>
                <w:rFonts w:ascii="Courier New" w:eastAsia="Courier New" w:hAnsi="Courier New" w:cs="Courier New"/>
                <w:color w:val="D4D4D4"/>
                <w:sz w:val="18"/>
                <w:szCs w:val="18"/>
              </w:rPr>
              <w:lastRenderedPageBreak/>
              <w:t xml:space="preserve">    BLOCK_ID,</w:t>
            </w:r>
          </w:p>
        </w:tc>
      </w:tr>
      <w:tr w:rsidR="00F06F66" w14:paraId="2C7DB075"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01F8450D" w14:textId="77777777" w:rsidR="00F06F66" w:rsidRDefault="00000000">
            <w:pPr>
              <w:spacing w:before="20" w:after="20"/>
            </w:pPr>
            <w:r>
              <w:rPr>
                <w:rFonts w:ascii="Courier New" w:eastAsia="Courier New" w:hAnsi="Courier New" w:cs="Courier New"/>
                <w:color w:val="D4D4D4"/>
                <w:sz w:val="18"/>
                <w:szCs w:val="18"/>
              </w:rPr>
              <w:t xml:space="preserve">    BLOCKS,</w:t>
            </w:r>
          </w:p>
        </w:tc>
      </w:tr>
      <w:tr w:rsidR="00F06F66" w14:paraId="7E15E7C2"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6CE73CD7" w14:textId="77777777" w:rsidR="00F06F66" w:rsidRDefault="00000000">
            <w:pPr>
              <w:spacing w:before="20" w:after="20"/>
            </w:pPr>
            <w:r>
              <w:rPr>
                <w:rFonts w:ascii="Courier New" w:eastAsia="Courier New" w:hAnsi="Courier New" w:cs="Courier New"/>
                <w:color w:val="D4D4D4"/>
                <w:sz w:val="18"/>
                <w:szCs w:val="18"/>
              </w:rPr>
              <w:t xml:space="preserve">    ROUND(BYTES / 1024, 2) AS size_kb</w:t>
            </w:r>
          </w:p>
        </w:tc>
      </w:tr>
      <w:tr w:rsidR="00F06F66" w14:paraId="39776960"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2968EDCC" w14:textId="77777777" w:rsidR="00F06F66" w:rsidRDefault="00000000">
            <w:pPr>
              <w:spacing w:before="20" w:after="20"/>
            </w:pPr>
            <w:r>
              <w:rPr>
                <w:rFonts w:ascii="Courier New" w:eastAsia="Courier New" w:hAnsi="Courier New" w:cs="Courier New"/>
                <w:color w:val="D4D4D4"/>
                <w:sz w:val="18"/>
                <w:szCs w:val="18"/>
              </w:rPr>
              <w:t>FROM DBA_EXTENTS</w:t>
            </w:r>
          </w:p>
        </w:tc>
      </w:tr>
      <w:tr w:rsidR="00F06F66" w14:paraId="1CE81EE8"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35125F8B" w14:textId="77777777" w:rsidR="00F06F66" w:rsidRDefault="00000000">
            <w:pPr>
              <w:spacing w:before="20" w:after="20"/>
            </w:pPr>
            <w:r>
              <w:rPr>
                <w:rFonts w:ascii="Courier New" w:eastAsia="Courier New" w:hAnsi="Courier New" w:cs="Courier New"/>
                <w:color w:val="D4D4D4"/>
                <w:sz w:val="18"/>
                <w:szCs w:val="18"/>
              </w:rPr>
              <w:t>WHERE SEGMENT_NAME = 'NOMBRE_TABLA'   -- Ejemplo: 'EMPLOYEES'</w:t>
            </w:r>
          </w:p>
        </w:tc>
      </w:tr>
      <w:tr w:rsidR="00F06F66" w14:paraId="7A10064A"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0FF661BB" w14:textId="77777777" w:rsidR="00F06F66" w:rsidRDefault="00000000">
            <w:pPr>
              <w:spacing w:before="20" w:after="20"/>
            </w:pPr>
            <w:r>
              <w:rPr>
                <w:rFonts w:ascii="Courier New" w:eastAsia="Courier New" w:hAnsi="Courier New" w:cs="Courier New"/>
                <w:color w:val="D4D4D4"/>
                <w:sz w:val="18"/>
                <w:szCs w:val="18"/>
              </w:rPr>
              <w:t xml:space="preserve">  AND OWNER        = 'OWNER_ESQUEMA'  -- Ejemplo: 'HR'</w:t>
            </w:r>
          </w:p>
        </w:tc>
      </w:tr>
      <w:tr w:rsidR="00F06F66" w14:paraId="2CEF3B4A"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53CE5066" w14:textId="77777777" w:rsidR="00F06F66" w:rsidRDefault="00000000">
            <w:pPr>
              <w:spacing w:before="20" w:after="20"/>
            </w:pPr>
            <w:r>
              <w:rPr>
                <w:rFonts w:ascii="Courier New" w:eastAsia="Courier New" w:hAnsi="Courier New" w:cs="Courier New"/>
                <w:color w:val="D4D4D4"/>
                <w:sz w:val="18"/>
                <w:szCs w:val="18"/>
              </w:rPr>
              <w:t>ORDER BY EXTENT_ID;</w:t>
            </w:r>
          </w:p>
        </w:tc>
      </w:tr>
    </w:tbl>
    <w:p w14:paraId="70C23E60" w14:textId="77777777" w:rsidR="00F06F66" w:rsidRDefault="00F06F66">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06F66" w14:paraId="36BE38DC"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66DFE76D" w14:textId="77777777" w:rsidR="00F06F66" w:rsidRDefault="00000000">
            <w:pPr>
              <w:spacing w:before="20" w:after="20"/>
            </w:pPr>
            <w:r>
              <w:rPr>
                <w:rFonts w:ascii="Courier New" w:eastAsia="Courier New" w:hAnsi="Courier New" w:cs="Courier New"/>
                <w:color w:val="D4D4D4"/>
                <w:sz w:val="18"/>
                <w:szCs w:val="18"/>
              </w:rPr>
              <w:t>-- Consulta 5.3.2: Parámetro de tamaño de bloque de la BD</w:t>
            </w:r>
          </w:p>
        </w:tc>
      </w:tr>
      <w:tr w:rsidR="00F06F66" w14:paraId="77D7EE6B"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3A9817DB" w14:textId="77777777" w:rsidR="00F06F66" w:rsidRDefault="00000000">
            <w:pPr>
              <w:spacing w:before="20" w:after="20"/>
            </w:pPr>
            <w:r>
              <w:rPr>
                <w:rFonts w:ascii="Courier New" w:eastAsia="Courier New" w:hAnsi="Courier New" w:cs="Courier New"/>
                <w:color w:val="D4D4D4"/>
                <w:sz w:val="18"/>
                <w:szCs w:val="18"/>
              </w:rPr>
              <w:t>SELECT</w:t>
            </w:r>
          </w:p>
        </w:tc>
      </w:tr>
      <w:tr w:rsidR="00F06F66" w14:paraId="57408419"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31E2721D" w14:textId="77777777" w:rsidR="00F06F66" w:rsidRDefault="00000000">
            <w:pPr>
              <w:spacing w:before="20" w:after="20"/>
            </w:pPr>
            <w:r>
              <w:rPr>
                <w:rFonts w:ascii="Courier New" w:eastAsia="Courier New" w:hAnsi="Courier New" w:cs="Courier New"/>
                <w:color w:val="D4D4D4"/>
                <w:sz w:val="18"/>
                <w:szCs w:val="18"/>
              </w:rPr>
              <w:t xml:space="preserve">    NAME,</w:t>
            </w:r>
          </w:p>
        </w:tc>
      </w:tr>
      <w:tr w:rsidR="00F06F66" w14:paraId="05842FAE"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61188A72" w14:textId="77777777" w:rsidR="00F06F66" w:rsidRDefault="00000000">
            <w:pPr>
              <w:spacing w:before="20" w:after="20"/>
            </w:pPr>
            <w:r>
              <w:rPr>
                <w:rFonts w:ascii="Courier New" w:eastAsia="Courier New" w:hAnsi="Courier New" w:cs="Courier New"/>
                <w:color w:val="D4D4D4"/>
                <w:sz w:val="18"/>
                <w:szCs w:val="18"/>
              </w:rPr>
              <w:t xml:space="preserve">    VALUE,</w:t>
            </w:r>
          </w:p>
        </w:tc>
      </w:tr>
      <w:tr w:rsidR="00F06F66" w14:paraId="336E0585"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3B25C7C8" w14:textId="77777777" w:rsidR="00F06F66" w:rsidRDefault="00000000">
            <w:pPr>
              <w:spacing w:before="20" w:after="20"/>
            </w:pPr>
            <w:r>
              <w:rPr>
                <w:rFonts w:ascii="Courier New" w:eastAsia="Courier New" w:hAnsi="Courier New" w:cs="Courier New"/>
                <w:color w:val="D4D4D4"/>
                <w:sz w:val="18"/>
                <w:szCs w:val="18"/>
              </w:rPr>
              <w:t xml:space="preserve">    DESCRIPTION</w:t>
            </w:r>
          </w:p>
        </w:tc>
      </w:tr>
      <w:tr w:rsidR="00F06F66" w14:paraId="27CD1B94"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1ED68C32" w14:textId="77777777" w:rsidR="00F06F66" w:rsidRDefault="00000000">
            <w:pPr>
              <w:spacing w:before="20" w:after="20"/>
            </w:pPr>
            <w:r>
              <w:rPr>
                <w:rFonts w:ascii="Courier New" w:eastAsia="Courier New" w:hAnsi="Courier New" w:cs="Courier New"/>
                <w:color w:val="D4D4D4"/>
                <w:sz w:val="18"/>
                <w:szCs w:val="18"/>
              </w:rPr>
              <w:t>FROM V$PARAMETER</w:t>
            </w:r>
          </w:p>
        </w:tc>
      </w:tr>
      <w:tr w:rsidR="00F06F66" w14:paraId="796B464D"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02A7C633" w14:textId="77777777" w:rsidR="00F06F66" w:rsidRDefault="00000000">
            <w:pPr>
              <w:spacing w:before="20" w:after="20"/>
            </w:pPr>
            <w:r>
              <w:rPr>
                <w:rFonts w:ascii="Courier New" w:eastAsia="Courier New" w:hAnsi="Courier New" w:cs="Courier New"/>
                <w:color w:val="D4D4D4"/>
                <w:sz w:val="18"/>
                <w:szCs w:val="18"/>
              </w:rPr>
              <w:t>WHERE NAME IN (</w:t>
            </w:r>
          </w:p>
        </w:tc>
      </w:tr>
      <w:tr w:rsidR="00F06F66" w14:paraId="5695FF4C"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2374E586" w14:textId="77777777" w:rsidR="00F06F66" w:rsidRDefault="00000000">
            <w:pPr>
              <w:spacing w:before="20" w:after="20"/>
            </w:pPr>
            <w:r>
              <w:rPr>
                <w:rFonts w:ascii="Courier New" w:eastAsia="Courier New" w:hAnsi="Courier New" w:cs="Courier New"/>
                <w:color w:val="D4D4D4"/>
                <w:sz w:val="18"/>
                <w:szCs w:val="18"/>
              </w:rPr>
              <w:t xml:space="preserve">    'db_block_size',</w:t>
            </w:r>
          </w:p>
        </w:tc>
      </w:tr>
      <w:tr w:rsidR="00F06F66" w14:paraId="09EDA051"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536FFA99" w14:textId="77777777" w:rsidR="00F06F66" w:rsidRDefault="00000000">
            <w:pPr>
              <w:spacing w:before="20" w:after="20"/>
            </w:pPr>
            <w:r>
              <w:rPr>
                <w:rFonts w:ascii="Courier New" w:eastAsia="Courier New" w:hAnsi="Courier New" w:cs="Courier New"/>
                <w:color w:val="D4D4D4"/>
                <w:sz w:val="18"/>
                <w:szCs w:val="18"/>
              </w:rPr>
              <w:t xml:space="preserve">    'db_file_multiblock_read_count'</w:t>
            </w:r>
          </w:p>
        </w:tc>
      </w:tr>
      <w:tr w:rsidR="00F06F66" w14:paraId="4088CC9D"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7C2C0A01" w14:textId="77777777" w:rsidR="00F06F66" w:rsidRDefault="00000000">
            <w:pPr>
              <w:spacing w:before="20" w:after="20"/>
            </w:pPr>
            <w:r>
              <w:rPr>
                <w:rFonts w:ascii="Courier New" w:eastAsia="Courier New" w:hAnsi="Courier New" w:cs="Courier New"/>
                <w:color w:val="D4D4D4"/>
                <w:sz w:val="18"/>
                <w:szCs w:val="18"/>
              </w:rPr>
              <w:t>);</w:t>
            </w:r>
          </w:p>
        </w:tc>
      </w:tr>
    </w:tbl>
    <w:p w14:paraId="5B1E6D70" w14:textId="77777777" w:rsidR="00F06F66" w:rsidRDefault="00F06F66">
      <w:pPr>
        <w:spacing w:before="100"/>
      </w:pPr>
    </w:p>
    <w:p w14:paraId="395949B0" w14:textId="77777777" w:rsidR="00F06F66" w:rsidRDefault="00000000">
      <w:r>
        <w:br w:type="page"/>
      </w:r>
    </w:p>
    <w:p w14:paraId="316CC346" w14:textId="77777777" w:rsidR="00F06F66" w:rsidRDefault="00000000">
      <w:pPr>
        <w:pStyle w:val="Ttulo1"/>
      </w:pPr>
      <w:r>
        <w:lastRenderedPageBreak/>
        <w:t>4. EJERCICIO INTEGRADOR</w:t>
      </w:r>
    </w:p>
    <w:p w14:paraId="348C2235" w14:textId="77777777" w:rsidR="00F06F66" w:rsidRDefault="00F06F66">
      <w:pPr>
        <w:pBdr>
          <w:bottom w:val="single" w:sz="6" w:space="1" w:color="2E5FA3"/>
        </w:pBdr>
        <w:spacing w:before="80" w:after="80"/>
      </w:pPr>
    </w:p>
    <w:p w14:paraId="7F09138E" w14:textId="77777777" w:rsidR="00F06F66" w:rsidRDefault="00F06F66">
      <w:pPr>
        <w:spacing w:before="60"/>
      </w:pPr>
    </w:p>
    <w:p w14:paraId="1A4039A8" w14:textId="77777777" w:rsidR="00F06F66" w:rsidRDefault="00000000">
      <w:pPr>
        <w:spacing w:before="80" w:after="80"/>
        <w:jc w:val="both"/>
      </w:pPr>
      <w:r>
        <w:t>Este ejercicio tiene como objetivo consolidar todos los conceptos explorados durante el laboratorio, integrando las diferentes capas de la arquitectura Oracle 19c en un análisis coherente.</w:t>
      </w:r>
    </w:p>
    <w:p w14:paraId="2CF09A4E" w14:textId="77777777" w:rsidR="00F06F66" w:rsidRDefault="00F06F66">
      <w:pPr>
        <w:spacing w:before="80"/>
      </w:pPr>
    </w:p>
    <w:p w14:paraId="255C65A0" w14:textId="77777777" w:rsidR="00F06F66" w:rsidRDefault="00000000">
      <w:pPr>
        <w:pStyle w:val="Ttulo2"/>
      </w:pPr>
      <w:r>
        <w:t>4.1 Reporte de Salud de la Instancia (Instance Health Check)</w:t>
      </w:r>
    </w:p>
    <w:p w14:paraId="64B362F2" w14:textId="77777777" w:rsidR="00F06F66" w:rsidRDefault="00000000">
      <w:pPr>
        <w:spacing w:before="80" w:after="80"/>
        <w:jc w:val="both"/>
      </w:pPr>
      <w:r>
        <w:t>Construya un reporte de salud completo de la instancia Oracle del laboratorio ejecutando el siguiente script. Analice cada sección e interprete los resultados en el informe que entregará al docente.</w:t>
      </w:r>
    </w:p>
    <w:p w14:paraId="50E7C41E" w14:textId="77777777" w:rsidR="00F06F66" w:rsidRDefault="00F06F66">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06F66" w14:paraId="5FCE905E"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665B8372" w14:textId="77777777" w:rsidR="00F06F66" w:rsidRDefault="00000000">
            <w:pPr>
              <w:spacing w:before="20" w:after="20"/>
            </w:pPr>
            <w:r>
              <w:rPr>
                <w:rFonts w:ascii="Courier New" w:eastAsia="Courier New" w:hAnsi="Courier New" w:cs="Courier New"/>
                <w:color w:val="D4D4D4"/>
                <w:sz w:val="18"/>
                <w:szCs w:val="18"/>
              </w:rPr>
              <w:t>-- ============================================================</w:t>
            </w:r>
          </w:p>
        </w:tc>
      </w:tr>
      <w:tr w:rsidR="00F06F66" w14:paraId="1EBACA27"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12854BD4" w14:textId="77777777" w:rsidR="00F06F66" w:rsidRDefault="00000000">
            <w:pPr>
              <w:spacing w:before="20" w:after="20"/>
            </w:pPr>
            <w:r>
              <w:rPr>
                <w:rFonts w:ascii="Courier New" w:eastAsia="Courier New" w:hAnsi="Courier New" w:cs="Courier New"/>
                <w:color w:val="D4D4D4"/>
                <w:sz w:val="18"/>
                <w:szCs w:val="18"/>
              </w:rPr>
              <w:t>-- HEALTH CHECK REPORT - Oracle Database 19c</w:t>
            </w:r>
          </w:p>
        </w:tc>
      </w:tr>
      <w:tr w:rsidR="00F06F66" w14:paraId="6F65A393"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7EE9EE3D" w14:textId="77777777" w:rsidR="00F06F66" w:rsidRDefault="00000000">
            <w:pPr>
              <w:spacing w:before="20" w:after="20"/>
            </w:pPr>
            <w:r>
              <w:rPr>
                <w:rFonts w:ascii="Courier New" w:eastAsia="Courier New" w:hAnsi="Courier New" w:cs="Courier New"/>
                <w:color w:val="D4D4D4"/>
                <w:sz w:val="18"/>
                <w:szCs w:val="18"/>
              </w:rPr>
              <w:t>-- SW609 Lab Week 2 - UNI-FIIS</w:t>
            </w:r>
          </w:p>
        </w:tc>
      </w:tr>
      <w:tr w:rsidR="00F06F66" w14:paraId="47CF0943"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294143B4" w14:textId="77777777" w:rsidR="00F06F66" w:rsidRDefault="00000000">
            <w:pPr>
              <w:spacing w:before="20" w:after="20"/>
            </w:pPr>
            <w:r>
              <w:rPr>
                <w:rFonts w:ascii="Courier New" w:eastAsia="Courier New" w:hAnsi="Courier New" w:cs="Courier New"/>
                <w:color w:val="D4D4D4"/>
                <w:sz w:val="18"/>
                <w:szCs w:val="18"/>
              </w:rPr>
              <w:t>-- ============================================================</w:t>
            </w:r>
          </w:p>
        </w:tc>
      </w:tr>
      <w:tr w:rsidR="00F06F66" w14:paraId="49A9444E"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6CA32402" w14:textId="77777777" w:rsidR="00F06F66" w:rsidRDefault="00F06F66">
            <w:pPr>
              <w:spacing w:before="20" w:after="20"/>
            </w:pPr>
          </w:p>
        </w:tc>
      </w:tr>
      <w:tr w:rsidR="00F06F66" w14:paraId="22E43B61"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7DAE4D9B" w14:textId="77777777" w:rsidR="00F06F66" w:rsidRDefault="00000000">
            <w:pPr>
              <w:spacing w:before="20" w:after="20"/>
            </w:pPr>
            <w:r>
              <w:rPr>
                <w:rFonts w:ascii="Courier New" w:eastAsia="Courier New" w:hAnsi="Courier New" w:cs="Courier New"/>
                <w:color w:val="D4D4D4"/>
                <w:sz w:val="18"/>
                <w:szCs w:val="18"/>
              </w:rPr>
              <w:t>PROMPT === SECCIÓN 1: INFORMACIÓN DE LA INSTANCIA ===</w:t>
            </w:r>
          </w:p>
        </w:tc>
      </w:tr>
      <w:tr w:rsidR="00F06F66" w14:paraId="6DA7243F"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28C6CCAF" w14:textId="77777777" w:rsidR="00F06F66" w:rsidRDefault="00000000">
            <w:pPr>
              <w:spacing w:before="20" w:after="20"/>
            </w:pPr>
            <w:r>
              <w:rPr>
                <w:rFonts w:ascii="Courier New" w:eastAsia="Courier New" w:hAnsi="Courier New" w:cs="Courier New"/>
                <w:color w:val="D4D4D4"/>
                <w:sz w:val="18"/>
                <w:szCs w:val="18"/>
              </w:rPr>
              <w:t>SELECT INSTANCE_NAME, VERSION_FULL, STATUS, DATABASE_STATUS,</w:t>
            </w:r>
          </w:p>
        </w:tc>
      </w:tr>
      <w:tr w:rsidR="00F06F66" w14:paraId="1F346778"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40267A73" w14:textId="77777777" w:rsidR="00F06F66" w:rsidRDefault="00000000">
            <w:pPr>
              <w:spacing w:before="20" w:after="20"/>
            </w:pPr>
            <w:r>
              <w:rPr>
                <w:rFonts w:ascii="Courier New" w:eastAsia="Courier New" w:hAnsi="Courier New" w:cs="Courier New"/>
                <w:color w:val="D4D4D4"/>
                <w:sz w:val="18"/>
                <w:szCs w:val="18"/>
              </w:rPr>
              <w:t xml:space="preserve">       TO_CHAR(STARTUP_TIME,'DD-MON-YYYY HH24:MI') AS startup</w:t>
            </w:r>
          </w:p>
        </w:tc>
      </w:tr>
      <w:tr w:rsidR="00F06F66" w14:paraId="0ECEBA27"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38722A54" w14:textId="77777777" w:rsidR="00F06F66" w:rsidRDefault="00000000">
            <w:pPr>
              <w:spacing w:before="20" w:after="20"/>
            </w:pPr>
            <w:r>
              <w:rPr>
                <w:rFonts w:ascii="Courier New" w:eastAsia="Courier New" w:hAnsi="Courier New" w:cs="Courier New"/>
                <w:color w:val="D4D4D4"/>
                <w:sz w:val="18"/>
                <w:szCs w:val="18"/>
              </w:rPr>
              <w:t>FROM V$INSTANCE;</w:t>
            </w:r>
          </w:p>
        </w:tc>
      </w:tr>
      <w:tr w:rsidR="00F06F66" w14:paraId="354BC9F4"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2BC81148" w14:textId="77777777" w:rsidR="00F06F66" w:rsidRDefault="00F06F66">
            <w:pPr>
              <w:spacing w:before="20" w:after="20"/>
            </w:pPr>
          </w:p>
        </w:tc>
      </w:tr>
      <w:tr w:rsidR="00F06F66" w14:paraId="130E065F"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378F6477" w14:textId="77777777" w:rsidR="00F06F66" w:rsidRDefault="00000000">
            <w:pPr>
              <w:spacing w:before="20" w:after="20"/>
            </w:pPr>
            <w:r>
              <w:rPr>
                <w:rFonts w:ascii="Courier New" w:eastAsia="Courier New" w:hAnsi="Courier New" w:cs="Courier New"/>
                <w:color w:val="D4D4D4"/>
                <w:sz w:val="18"/>
                <w:szCs w:val="18"/>
              </w:rPr>
              <w:t>PROMPT === SECCIÓN 2: MODO DE LA BASE DE DATOS ===</w:t>
            </w:r>
          </w:p>
        </w:tc>
      </w:tr>
      <w:tr w:rsidR="00F06F66" w14:paraId="3CA17332"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1C171586" w14:textId="77777777" w:rsidR="00F06F66" w:rsidRDefault="00000000">
            <w:pPr>
              <w:spacing w:before="20" w:after="20"/>
            </w:pPr>
            <w:r>
              <w:rPr>
                <w:rFonts w:ascii="Courier New" w:eastAsia="Courier New" w:hAnsi="Courier New" w:cs="Courier New"/>
                <w:color w:val="D4D4D4"/>
                <w:sz w:val="18"/>
                <w:szCs w:val="18"/>
              </w:rPr>
              <w:t>SELECT NAME, DB_UNIQUE_NAME, LOG_MODE, OPEN_MODE, CURRENT_SCN</w:t>
            </w:r>
          </w:p>
        </w:tc>
      </w:tr>
      <w:tr w:rsidR="00F06F66" w14:paraId="10E612A2"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18CD23E0" w14:textId="77777777" w:rsidR="00F06F66" w:rsidRDefault="00000000">
            <w:pPr>
              <w:spacing w:before="20" w:after="20"/>
            </w:pPr>
            <w:r>
              <w:rPr>
                <w:rFonts w:ascii="Courier New" w:eastAsia="Courier New" w:hAnsi="Courier New" w:cs="Courier New"/>
                <w:color w:val="D4D4D4"/>
                <w:sz w:val="18"/>
                <w:szCs w:val="18"/>
              </w:rPr>
              <w:t>FROM V$DATABASE;</w:t>
            </w:r>
          </w:p>
        </w:tc>
      </w:tr>
      <w:tr w:rsidR="00F06F66" w14:paraId="029AFBCE"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6565848D" w14:textId="77777777" w:rsidR="00F06F66" w:rsidRDefault="00F06F66">
            <w:pPr>
              <w:spacing w:before="20" w:after="20"/>
            </w:pPr>
          </w:p>
        </w:tc>
      </w:tr>
      <w:tr w:rsidR="00F06F66" w14:paraId="2BAB61DA"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0EBAB481" w14:textId="77777777" w:rsidR="00F06F66" w:rsidRDefault="00000000">
            <w:pPr>
              <w:spacing w:before="20" w:after="20"/>
            </w:pPr>
            <w:r>
              <w:rPr>
                <w:rFonts w:ascii="Courier New" w:eastAsia="Courier New" w:hAnsi="Courier New" w:cs="Courier New"/>
                <w:color w:val="D4D4D4"/>
                <w:sz w:val="18"/>
                <w:szCs w:val="18"/>
              </w:rPr>
              <w:t>PROMPT === SECCIÓN 3: RESUMEN DE MEMORIA SGA ===</w:t>
            </w:r>
          </w:p>
        </w:tc>
      </w:tr>
      <w:tr w:rsidR="00F06F66" w14:paraId="6B4267C9"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68D5C062" w14:textId="77777777" w:rsidR="00F06F66" w:rsidRDefault="00000000">
            <w:pPr>
              <w:spacing w:before="20" w:after="20"/>
            </w:pPr>
            <w:r>
              <w:rPr>
                <w:rFonts w:ascii="Courier New" w:eastAsia="Courier New" w:hAnsi="Courier New" w:cs="Courier New"/>
                <w:color w:val="D4D4D4"/>
                <w:sz w:val="18"/>
                <w:szCs w:val="18"/>
              </w:rPr>
              <w:t>SELECT NAME, ROUND(BYTES/1024/1024,2) AS MB</w:t>
            </w:r>
          </w:p>
        </w:tc>
      </w:tr>
      <w:tr w:rsidR="00F06F66" w14:paraId="72CD2963"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6D947158" w14:textId="77777777" w:rsidR="00F06F66" w:rsidRDefault="00000000">
            <w:pPr>
              <w:spacing w:before="20" w:after="20"/>
            </w:pPr>
            <w:r>
              <w:rPr>
                <w:rFonts w:ascii="Courier New" w:eastAsia="Courier New" w:hAnsi="Courier New" w:cs="Courier New"/>
                <w:color w:val="D4D4D4"/>
                <w:sz w:val="18"/>
                <w:szCs w:val="18"/>
              </w:rPr>
              <w:t>FROM V$SGA ORDER BY BYTES DESC;</w:t>
            </w:r>
          </w:p>
        </w:tc>
      </w:tr>
      <w:tr w:rsidR="00F06F66" w14:paraId="465CBD3B"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43B9B4E0" w14:textId="77777777" w:rsidR="00F06F66" w:rsidRDefault="00F06F66">
            <w:pPr>
              <w:spacing w:before="20" w:after="20"/>
            </w:pPr>
          </w:p>
        </w:tc>
      </w:tr>
      <w:tr w:rsidR="00F06F66" w14:paraId="64B4944C"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6ED461B0" w14:textId="77777777" w:rsidR="00F06F66" w:rsidRDefault="00000000">
            <w:pPr>
              <w:spacing w:before="20" w:after="20"/>
            </w:pPr>
            <w:r>
              <w:rPr>
                <w:rFonts w:ascii="Courier New" w:eastAsia="Courier New" w:hAnsi="Courier New" w:cs="Courier New"/>
                <w:color w:val="D4D4D4"/>
                <w:sz w:val="18"/>
                <w:szCs w:val="18"/>
              </w:rPr>
              <w:t>PROMPT === SECCIÓN 4: BUFFER CACHE HIT RATIO ===</w:t>
            </w:r>
          </w:p>
        </w:tc>
      </w:tr>
      <w:tr w:rsidR="00F06F66" w14:paraId="5D1192E9"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7EAA0F15" w14:textId="77777777" w:rsidR="00F06F66" w:rsidRDefault="00000000">
            <w:pPr>
              <w:spacing w:before="20" w:after="20"/>
            </w:pPr>
            <w:r>
              <w:rPr>
                <w:rFonts w:ascii="Courier New" w:eastAsia="Courier New" w:hAnsi="Courier New" w:cs="Courier New"/>
                <w:color w:val="D4D4D4"/>
                <w:sz w:val="18"/>
                <w:szCs w:val="18"/>
              </w:rPr>
              <w:t>SELECT ROUND((1-(phy.VALUE/(cur.VALUE+con.VALUE)))*100,2) AS hit_ratio_pct</w:t>
            </w:r>
          </w:p>
        </w:tc>
      </w:tr>
      <w:tr w:rsidR="00F06F66" w14:paraId="0EAB1FC1"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063DDF45" w14:textId="77777777" w:rsidR="00F06F66" w:rsidRDefault="00000000">
            <w:pPr>
              <w:spacing w:before="20" w:after="20"/>
            </w:pPr>
            <w:r>
              <w:rPr>
                <w:rFonts w:ascii="Courier New" w:eastAsia="Courier New" w:hAnsi="Courier New" w:cs="Courier New"/>
                <w:color w:val="D4D4D4"/>
                <w:sz w:val="18"/>
                <w:szCs w:val="18"/>
              </w:rPr>
              <w:t>FROM (SELECT VALUE FROM V$SYSSTAT WHERE NAME='physical reads') phy,</w:t>
            </w:r>
          </w:p>
        </w:tc>
      </w:tr>
      <w:tr w:rsidR="00F06F66" w14:paraId="21AD5172"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55EDDFBE" w14:textId="77777777" w:rsidR="00F06F66" w:rsidRDefault="00000000">
            <w:pPr>
              <w:spacing w:before="20" w:after="20"/>
            </w:pPr>
            <w:r>
              <w:rPr>
                <w:rFonts w:ascii="Courier New" w:eastAsia="Courier New" w:hAnsi="Courier New" w:cs="Courier New"/>
                <w:color w:val="D4D4D4"/>
                <w:sz w:val="18"/>
                <w:szCs w:val="18"/>
              </w:rPr>
              <w:t xml:space="preserve">     (SELECT VALUE FROM V$SYSSTAT WHERE NAME='db block gets') cur,</w:t>
            </w:r>
          </w:p>
        </w:tc>
      </w:tr>
      <w:tr w:rsidR="00F06F66" w14:paraId="35F9B8D8"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111A3897" w14:textId="77777777" w:rsidR="00F06F66" w:rsidRDefault="00000000">
            <w:pPr>
              <w:spacing w:before="20" w:after="20"/>
            </w:pPr>
            <w:r>
              <w:rPr>
                <w:rFonts w:ascii="Courier New" w:eastAsia="Courier New" w:hAnsi="Courier New" w:cs="Courier New"/>
                <w:color w:val="D4D4D4"/>
                <w:sz w:val="18"/>
                <w:szCs w:val="18"/>
              </w:rPr>
              <w:t xml:space="preserve">     (SELECT VALUE FROM V$SYSSTAT WHERE NAME='consistent gets') con;</w:t>
            </w:r>
          </w:p>
        </w:tc>
      </w:tr>
      <w:tr w:rsidR="00F06F66" w14:paraId="3771B05B"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483514F4" w14:textId="77777777" w:rsidR="00F06F66" w:rsidRDefault="00F06F66">
            <w:pPr>
              <w:spacing w:before="20" w:after="20"/>
            </w:pPr>
          </w:p>
        </w:tc>
      </w:tr>
      <w:tr w:rsidR="00F06F66" w14:paraId="258CB1B7"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1F875320" w14:textId="77777777" w:rsidR="00F06F66" w:rsidRDefault="00000000">
            <w:pPr>
              <w:spacing w:before="20" w:after="20"/>
            </w:pPr>
            <w:r>
              <w:rPr>
                <w:rFonts w:ascii="Courier New" w:eastAsia="Courier New" w:hAnsi="Courier New" w:cs="Courier New"/>
                <w:color w:val="D4D4D4"/>
                <w:sz w:val="18"/>
                <w:szCs w:val="18"/>
              </w:rPr>
              <w:t>PROMPT === SECCIÓN 5: ESPACIO EN TABLESPACES ===</w:t>
            </w:r>
          </w:p>
        </w:tc>
      </w:tr>
      <w:tr w:rsidR="00F06F66" w14:paraId="5BEC4657"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218A9113" w14:textId="77777777" w:rsidR="00F06F66" w:rsidRDefault="00000000">
            <w:pPr>
              <w:spacing w:before="20" w:after="20"/>
            </w:pPr>
            <w:r>
              <w:rPr>
                <w:rFonts w:ascii="Courier New" w:eastAsia="Courier New" w:hAnsi="Courier New" w:cs="Courier New"/>
                <w:color w:val="D4D4D4"/>
                <w:sz w:val="18"/>
                <w:szCs w:val="18"/>
              </w:rPr>
              <w:t>SELECT TABLESPACE_NAME,</w:t>
            </w:r>
          </w:p>
        </w:tc>
      </w:tr>
      <w:tr w:rsidR="00F06F66" w14:paraId="229EC61F"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1253598A" w14:textId="77777777" w:rsidR="00F06F66" w:rsidRDefault="00000000">
            <w:pPr>
              <w:spacing w:before="20" w:after="20"/>
            </w:pPr>
            <w:r>
              <w:rPr>
                <w:rFonts w:ascii="Courier New" w:eastAsia="Courier New" w:hAnsi="Courier New" w:cs="Courier New"/>
                <w:color w:val="D4D4D4"/>
                <w:sz w:val="18"/>
                <w:szCs w:val="18"/>
              </w:rPr>
              <w:lastRenderedPageBreak/>
              <w:t xml:space="preserve">       ROUND(SUM(BYTES)/1024/1024,2) AS total_mb</w:t>
            </w:r>
          </w:p>
        </w:tc>
      </w:tr>
      <w:tr w:rsidR="00F06F66" w14:paraId="2696B8BA"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40235593" w14:textId="77777777" w:rsidR="00F06F66" w:rsidRDefault="00000000">
            <w:pPr>
              <w:spacing w:before="20" w:after="20"/>
            </w:pPr>
            <w:r>
              <w:rPr>
                <w:rFonts w:ascii="Courier New" w:eastAsia="Courier New" w:hAnsi="Courier New" w:cs="Courier New"/>
                <w:color w:val="D4D4D4"/>
                <w:sz w:val="18"/>
                <w:szCs w:val="18"/>
              </w:rPr>
              <w:t>FROM DBA_DATA_FILES</w:t>
            </w:r>
          </w:p>
        </w:tc>
      </w:tr>
      <w:tr w:rsidR="00F06F66" w14:paraId="5CEE4D70"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7F39869E" w14:textId="77777777" w:rsidR="00F06F66" w:rsidRDefault="00000000">
            <w:pPr>
              <w:spacing w:before="20" w:after="20"/>
            </w:pPr>
            <w:r>
              <w:rPr>
                <w:rFonts w:ascii="Courier New" w:eastAsia="Courier New" w:hAnsi="Courier New" w:cs="Courier New"/>
                <w:color w:val="D4D4D4"/>
                <w:sz w:val="18"/>
                <w:szCs w:val="18"/>
              </w:rPr>
              <w:t>GROUP BY TABLESPACE_NAME ORDER BY 2 DESC;</w:t>
            </w:r>
          </w:p>
        </w:tc>
      </w:tr>
      <w:tr w:rsidR="00F06F66" w14:paraId="368ABD32"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3D1DAD36" w14:textId="77777777" w:rsidR="00F06F66" w:rsidRDefault="00F06F66">
            <w:pPr>
              <w:spacing w:before="20" w:after="20"/>
            </w:pPr>
          </w:p>
        </w:tc>
      </w:tr>
      <w:tr w:rsidR="00F06F66" w14:paraId="37E1AD17"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0388F312" w14:textId="77777777" w:rsidR="00F06F66" w:rsidRDefault="00000000">
            <w:pPr>
              <w:spacing w:before="20" w:after="20"/>
            </w:pPr>
            <w:r>
              <w:rPr>
                <w:rFonts w:ascii="Courier New" w:eastAsia="Courier New" w:hAnsi="Courier New" w:cs="Courier New"/>
                <w:color w:val="D4D4D4"/>
                <w:sz w:val="18"/>
                <w:szCs w:val="18"/>
              </w:rPr>
              <w:t>PROMPT === SECCIÓN 6: CONTEO DE BACKGROUND PROCESSES ===</w:t>
            </w:r>
          </w:p>
        </w:tc>
      </w:tr>
      <w:tr w:rsidR="00F06F66" w14:paraId="6B03C2E7"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67BA23FE" w14:textId="77777777" w:rsidR="00F06F66" w:rsidRDefault="00000000">
            <w:pPr>
              <w:spacing w:before="20" w:after="20"/>
            </w:pPr>
            <w:r>
              <w:rPr>
                <w:rFonts w:ascii="Courier New" w:eastAsia="Courier New" w:hAnsi="Courier New" w:cs="Courier New"/>
                <w:color w:val="D4D4D4"/>
                <w:sz w:val="18"/>
                <w:szCs w:val="18"/>
              </w:rPr>
              <w:t>SELECT COUNT(*) AS total_bg_processes</w:t>
            </w:r>
          </w:p>
        </w:tc>
      </w:tr>
      <w:tr w:rsidR="00F06F66" w14:paraId="15500269"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0A590CE2" w14:textId="77777777" w:rsidR="00F06F66" w:rsidRDefault="00000000">
            <w:pPr>
              <w:spacing w:before="20" w:after="20"/>
            </w:pPr>
            <w:r>
              <w:rPr>
                <w:rFonts w:ascii="Courier New" w:eastAsia="Courier New" w:hAnsi="Courier New" w:cs="Courier New"/>
                <w:color w:val="D4D4D4"/>
                <w:sz w:val="18"/>
                <w:szCs w:val="18"/>
              </w:rPr>
              <w:t>FROM V$BGPROCESS WHERE PADDR &lt;&gt; '00';</w:t>
            </w:r>
          </w:p>
        </w:tc>
      </w:tr>
      <w:tr w:rsidR="00F06F66" w14:paraId="79DF57AE"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3979347C" w14:textId="77777777" w:rsidR="00F06F66" w:rsidRDefault="00F06F66">
            <w:pPr>
              <w:spacing w:before="20" w:after="20"/>
            </w:pPr>
          </w:p>
        </w:tc>
      </w:tr>
      <w:tr w:rsidR="00F06F66" w14:paraId="3E55B142"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083397DD" w14:textId="77777777" w:rsidR="00F06F66" w:rsidRDefault="00000000">
            <w:pPr>
              <w:spacing w:before="20" w:after="20"/>
            </w:pPr>
            <w:r>
              <w:rPr>
                <w:rFonts w:ascii="Courier New" w:eastAsia="Courier New" w:hAnsi="Courier New" w:cs="Courier New"/>
                <w:color w:val="D4D4D4"/>
                <w:sz w:val="18"/>
                <w:szCs w:val="18"/>
              </w:rPr>
              <w:t>PROMPT === SECCIÓN 7: SESIONES ACTIVAS ===</w:t>
            </w:r>
          </w:p>
        </w:tc>
      </w:tr>
      <w:tr w:rsidR="00F06F66" w14:paraId="14A2FA6C"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787DFEC0" w14:textId="77777777" w:rsidR="00F06F66" w:rsidRDefault="00000000">
            <w:pPr>
              <w:spacing w:before="20" w:after="20"/>
            </w:pPr>
            <w:r>
              <w:rPr>
                <w:rFonts w:ascii="Courier New" w:eastAsia="Courier New" w:hAnsi="Courier New" w:cs="Courier New"/>
                <w:color w:val="D4D4D4"/>
                <w:sz w:val="18"/>
                <w:szCs w:val="18"/>
              </w:rPr>
              <w:t>SELECT STATUS, COUNT(*) AS total</w:t>
            </w:r>
          </w:p>
        </w:tc>
      </w:tr>
      <w:tr w:rsidR="00F06F66" w14:paraId="4C5E28E8"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4B6DBFA6" w14:textId="77777777" w:rsidR="00F06F66" w:rsidRDefault="00000000">
            <w:pPr>
              <w:spacing w:before="20" w:after="20"/>
            </w:pPr>
            <w:r>
              <w:rPr>
                <w:rFonts w:ascii="Courier New" w:eastAsia="Courier New" w:hAnsi="Courier New" w:cs="Courier New"/>
                <w:color w:val="D4D4D4"/>
                <w:sz w:val="18"/>
                <w:szCs w:val="18"/>
              </w:rPr>
              <w:t>FROM V$SESSION WHERE TYPE='USER'</w:t>
            </w:r>
          </w:p>
        </w:tc>
      </w:tr>
      <w:tr w:rsidR="00F06F66" w14:paraId="6007B0C2"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535431CF" w14:textId="77777777" w:rsidR="00F06F66" w:rsidRDefault="00000000">
            <w:pPr>
              <w:spacing w:before="20" w:after="20"/>
            </w:pPr>
            <w:r>
              <w:rPr>
                <w:rFonts w:ascii="Courier New" w:eastAsia="Courier New" w:hAnsi="Courier New" w:cs="Courier New"/>
                <w:color w:val="D4D4D4"/>
                <w:sz w:val="18"/>
                <w:szCs w:val="18"/>
              </w:rPr>
              <w:t>GROUP BY STATUS;</w:t>
            </w:r>
          </w:p>
        </w:tc>
      </w:tr>
      <w:tr w:rsidR="00F06F66" w14:paraId="16A811D7"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2214E529" w14:textId="77777777" w:rsidR="00F06F66" w:rsidRDefault="00F06F66">
            <w:pPr>
              <w:spacing w:before="20" w:after="20"/>
            </w:pPr>
          </w:p>
        </w:tc>
      </w:tr>
      <w:tr w:rsidR="00F06F66" w14:paraId="34A4C91C" w14:textId="77777777">
        <w:tblPrEx>
          <w:tblCellMar>
            <w:top w:w="0" w:type="dxa"/>
            <w:bottom w:w="0" w:type="dxa"/>
          </w:tblCellMar>
        </w:tblPrEx>
        <w:tc>
          <w:tcPr>
            <w:tcW w:w="9200" w:type="dxa"/>
            <w:tcBorders>
              <w:top w:val="single" w:sz="1" w:space="0" w:color="DDDDDD"/>
              <w:left w:val="single" w:sz="1" w:space="0" w:color="DDDDDD"/>
              <w:bottom w:val="single" w:sz="1" w:space="0" w:color="DDDDDD"/>
              <w:right w:val="single" w:sz="1" w:space="0" w:color="DDDDDD"/>
            </w:tcBorders>
            <w:shd w:val="clear" w:color="auto" w:fill="1E1E1E"/>
            <w:tcMar>
              <w:top w:w="60" w:type="dxa"/>
              <w:left w:w="160" w:type="dxa"/>
              <w:bottom w:w="60" w:type="dxa"/>
              <w:right w:w="160" w:type="dxa"/>
            </w:tcMar>
          </w:tcPr>
          <w:p w14:paraId="48C12492" w14:textId="77777777" w:rsidR="00F06F66" w:rsidRDefault="00000000">
            <w:pPr>
              <w:spacing w:before="20" w:after="20"/>
            </w:pPr>
            <w:r>
              <w:rPr>
                <w:rFonts w:ascii="Courier New" w:eastAsia="Courier New" w:hAnsi="Courier New" w:cs="Courier New"/>
                <w:color w:val="D4D4D4"/>
                <w:sz w:val="18"/>
                <w:szCs w:val="18"/>
              </w:rPr>
              <w:t>PROMPT === FIN DEL HEALTH CHECK ===</w:t>
            </w:r>
          </w:p>
        </w:tc>
      </w:tr>
    </w:tbl>
    <w:p w14:paraId="30C4095F" w14:textId="77777777" w:rsidR="00F06F66" w:rsidRDefault="00F06F66">
      <w:pPr>
        <w:spacing w:before="80"/>
      </w:pPr>
    </w:p>
    <w:p w14:paraId="6BA83EF3" w14:textId="77777777" w:rsidR="00F06F66" w:rsidRDefault="00000000">
      <w:pPr>
        <w:pStyle w:val="Ttulo2"/>
      </w:pPr>
      <w:r>
        <w:t>4.2 Actividad de Reflexión Crítica</w:t>
      </w:r>
    </w:p>
    <w:p w14:paraId="3083EE62" w14:textId="77777777" w:rsidR="00F06F66" w:rsidRDefault="00000000">
      <w:pPr>
        <w:spacing w:before="80" w:after="80"/>
        <w:jc w:val="both"/>
      </w:pPr>
      <w:r>
        <w:t>Responda las siguientes preguntas en su informe de laboratorio. Las respuestas deben estar justificadas con evidencia de las consultas ejecutadas:</w:t>
      </w:r>
    </w:p>
    <w:p w14:paraId="505CF40D" w14:textId="77777777" w:rsidR="00F06F66" w:rsidRDefault="00F06F66">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600"/>
      </w:tblGrid>
      <w:tr w:rsidR="00F06F66" w14:paraId="7061E1FC" w14:textId="77777777">
        <w:tblPrEx>
          <w:tblCellMar>
            <w:top w:w="0" w:type="dxa"/>
            <w:bottom w:w="0" w:type="dxa"/>
          </w:tblCellMar>
        </w:tblPrEx>
        <w:trPr>
          <w:tblHeader/>
        </w:trPr>
        <w:tc>
          <w:tcPr>
            <w:tcW w:w="600" w:type="dxa"/>
            <w:tcBorders>
              <w:top w:val="single" w:sz="1" w:space="0" w:color="2E5FA3"/>
              <w:left w:val="single" w:sz="1" w:space="0" w:color="2E5FA3"/>
              <w:bottom w:val="single" w:sz="1" w:space="0" w:color="2E5FA3"/>
              <w:right w:val="single" w:sz="1" w:space="0" w:color="2E5FA3"/>
            </w:tcBorders>
            <w:shd w:val="clear" w:color="auto" w:fill="1F3864"/>
            <w:tcMar>
              <w:top w:w="80" w:type="dxa"/>
              <w:left w:w="120" w:type="dxa"/>
              <w:bottom w:w="80" w:type="dxa"/>
              <w:right w:w="120" w:type="dxa"/>
            </w:tcMar>
            <w:vAlign w:val="center"/>
          </w:tcPr>
          <w:p w14:paraId="190B7762" w14:textId="77777777" w:rsidR="00F06F66" w:rsidRDefault="00000000">
            <w:pPr>
              <w:jc w:val="center"/>
            </w:pPr>
            <w:r>
              <w:rPr>
                <w:b/>
                <w:bCs/>
                <w:color w:val="FFFFFF"/>
                <w:sz w:val="20"/>
                <w:szCs w:val="20"/>
              </w:rPr>
              <w:t>#</w:t>
            </w:r>
          </w:p>
        </w:tc>
        <w:tc>
          <w:tcPr>
            <w:tcW w:w="8600" w:type="dxa"/>
            <w:tcBorders>
              <w:top w:val="single" w:sz="1" w:space="0" w:color="2E5FA3"/>
              <w:left w:val="single" w:sz="1" w:space="0" w:color="2E5FA3"/>
              <w:bottom w:val="single" w:sz="1" w:space="0" w:color="2E5FA3"/>
              <w:right w:val="single" w:sz="1" w:space="0" w:color="2E5FA3"/>
            </w:tcBorders>
            <w:shd w:val="clear" w:color="auto" w:fill="1F3864"/>
            <w:tcMar>
              <w:top w:w="80" w:type="dxa"/>
              <w:left w:w="120" w:type="dxa"/>
              <w:bottom w:w="80" w:type="dxa"/>
              <w:right w:w="120" w:type="dxa"/>
            </w:tcMar>
            <w:vAlign w:val="center"/>
          </w:tcPr>
          <w:p w14:paraId="67EFAA37" w14:textId="77777777" w:rsidR="00F06F66" w:rsidRDefault="00000000">
            <w:pPr>
              <w:jc w:val="center"/>
            </w:pPr>
            <w:r>
              <w:rPr>
                <w:b/>
                <w:bCs/>
                <w:color w:val="FFFFFF"/>
                <w:sz w:val="20"/>
                <w:szCs w:val="20"/>
              </w:rPr>
              <w:t>Pregunta de Análisis</w:t>
            </w:r>
          </w:p>
        </w:tc>
      </w:tr>
      <w:tr w:rsidR="00F06F66" w14:paraId="41D992C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62770DD" w14:textId="77777777" w:rsidR="00F06F66" w:rsidRDefault="00000000">
            <w:r>
              <w:rPr>
                <w:sz w:val="20"/>
                <w:szCs w:val="20"/>
              </w:rPr>
              <w:t>1</w:t>
            </w:r>
          </w:p>
        </w:tc>
        <w:tc>
          <w:tcPr>
            <w:tcW w:w="8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221B2E9" w14:textId="77777777" w:rsidR="00F06F66" w:rsidRDefault="00000000">
            <w:r>
              <w:rPr>
                <w:sz w:val="20"/>
                <w:szCs w:val="20"/>
              </w:rPr>
              <w:t>¿Cuántos background processes encontró activos en la instancia? Identifique los 5 que considera más críticos para la disponibilidad del sistema y justifique su elección.</w:t>
            </w:r>
          </w:p>
        </w:tc>
      </w:tr>
      <w:tr w:rsidR="00F06F66" w14:paraId="1A38E62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DF9E20" w14:textId="77777777" w:rsidR="00F06F66" w:rsidRDefault="00000000">
            <w:r>
              <w:rPr>
                <w:sz w:val="20"/>
                <w:szCs w:val="20"/>
              </w:rPr>
              <w:t>2</w:t>
            </w:r>
          </w:p>
        </w:tc>
        <w:tc>
          <w:tcPr>
            <w:tcW w:w="8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C20B50" w14:textId="77777777" w:rsidR="00F06F66" w:rsidRDefault="00000000">
            <w:r>
              <w:rPr>
                <w:sz w:val="20"/>
                <w:szCs w:val="20"/>
              </w:rPr>
              <w:t>¿Cuál es el tamaño total de la SGA en su instancia? ¿Qué componente ocupa más espacio? ¿Considera que el tamaño del Buffer Cache es adecuado para una carga de trabajo OLTP? ¿Por qué?</w:t>
            </w:r>
          </w:p>
        </w:tc>
      </w:tr>
      <w:tr w:rsidR="00F06F66" w14:paraId="2D7ADD1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E29487" w14:textId="77777777" w:rsidR="00F06F66" w:rsidRDefault="00000000">
            <w:r>
              <w:rPr>
                <w:sz w:val="20"/>
                <w:szCs w:val="20"/>
              </w:rPr>
              <w:t>3</w:t>
            </w:r>
          </w:p>
        </w:tc>
        <w:tc>
          <w:tcPr>
            <w:tcW w:w="8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668CC84" w14:textId="77777777" w:rsidR="00F06F66" w:rsidRDefault="00000000">
            <w:r>
              <w:rPr>
                <w:sz w:val="20"/>
                <w:szCs w:val="20"/>
              </w:rPr>
              <w:t>¿En qué modo de logging (ARCHIVELOG o NOARCHIVELOG) está la base de datos? ¿Cuáles son las implicaciones de este modo para la recuperación ante desastres? ¿Lo cambiaría en un entorno de producción real?</w:t>
            </w:r>
          </w:p>
        </w:tc>
      </w:tr>
      <w:tr w:rsidR="00F06F66" w14:paraId="610BE73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81706F" w14:textId="77777777" w:rsidR="00F06F66" w:rsidRDefault="00000000">
            <w:r>
              <w:rPr>
                <w:sz w:val="20"/>
                <w:szCs w:val="20"/>
              </w:rPr>
              <w:t>4</w:t>
            </w:r>
          </w:p>
        </w:tc>
        <w:tc>
          <w:tcPr>
            <w:tcW w:w="8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C3366E" w14:textId="77777777" w:rsidR="00F06F66" w:rsidRDefault="00000000">
            <w:r>
              <w:rPr>
                <w:sz w:val="20"/>
                <w:szCs w:val="20"/>
              </w:rPr>
              <w:t>Analice el Buffer Cache Hit Ratio obtenido. ¿Es aceptable? ¿Qué acciones tomaría si el ratio fuera inferior al 90%? Proponga al menos dos estrategias de mejora.</w:t>
            </w:r>
          </w:p>
        </w:tc>
      </w:tr>
      <w:tr w:rsidR="00F06F66" w14:paraId="75C3848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0B1E6E0" w14:textId="77777777" w:rsidR="00F06F66" w:rsidRDefault="00000000">
            <w:r>
              <w:rPr>
                <w:sz w:val="20"/>
                <w:szCs w:val="20"/>
              </w:rPr>
              <w:t>5</w:t>
            </w:r>
          </w:p>
        </w:tc>
        <w:tc>
          <w:tcPr>
            <w:tcW w:w="8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3F2D433" w14:textId="77777777" w:rsidR="00F06F66" w:rsidRDefault="00000000">
            <w:r>
              <w:rPr>
                <w:sz w:val="20"/>
                <w:szCs w:val="20"/>
              </w:rPr>
              <w:t>Trace el camino completo de una transacción UPDATE desde que el usuario ejecuta el comando hasta que recibe el mensaje 'Commit complete'. Incluya qué estructuras de memoria, qué archivos físicos y qué background processes participan. Utilice lo observado en el laboratorio para sustentar su respuesta.</w:t>
            </w:r>
          </w:p>
        </w:tc>
      </w:tr>
    </w:tbl>
    <w:p w14:paraId="68C07E11" w14:textId="77777777" w:rsidR="00F06F66" w:rsidRDefault="00F06F66">
      <w:pPr>
        <w:spacing w:before="100"/>
      </w:pPr>
    </w:p>
    <w:p w14:paraId="3BB14D95" w14:textId="77777777" w:rsidR="00F06F66" w:rsidRDefault="00000000">
      <w:r>
        <w:br w:type="page"/>
      </w:r>
    </w:p>
    <w:p w14:paraId="1BFA2D31" w14:textId="77777777" w:rsidR="00F06F66" w:rsidRDefault="00000000">
      <w:pPr>
        <w:pStyle w:val="Ttulo1"/>
      </w:pPr>
      <w:r>
        <w:lastRenderedPageBreak/>
        <w:t>5. ENTREGABLE Y RÚBRICA DE EVALUACIÓN</w:t>
      </w:r>
    </w:p>
    <w:p w14:paraId="67A45F08" w14:textId="77777777" w:rsidR="00F06F66" w:rsidRDefault="00F06F66">
      <w:pPr>
        <w:pBdr>
          <w:bottom w:val="single" w:sz="6" w:space="1" w:color="2E5FA3"/>
        </w:pBdr>
        <w:spacing w:before="80" w:after="80"/>
      </w:pPr>
    </w:p>
    <w:p w14:paraId="27DE9285" w14:textId="77777777" w:rsidR="00F06F66" w:rsidRDefault="00F06F66">
      <w:pPr>
        <w:spacing w:before="60"/>
      </w:pPr>
    </w:p>
    <w:p w14:paraId="20A7BF47" w14:textId="77777777" w:rsidR="00F06F66" w:rsidRDefault="00000000">
      <w:pPr>
        <w:pStyle w:val="Ttulo2"/>
      </w:pPr>
      <w:r>
        <w:t>5.1 Formato del Informe de Laboratorio</w:t>
      </w:r>
    </w:p>
    <w:p w14:paraId="5E61BACB" w14:textId="77777777" w:rsidR="00F06F66" w:rsidRDefault="00000000">
      <w:pPr>
        <w:spacing w:before="80" w:after="80"/>
        <w:jc w:val="both"/>
      </w:pPr>
      <w:r>
        <w:t>El estudiante deberá entregar un informe de laboratorio en formato PDF a través del LMS del curso (Semana 2), con los siguientes elementos:</w:t>
      </w:r>
    </w:p>
    <w:p w14:paraId="6647D9D5" w14:textId="77777777" w:rsidR="00F06F66" w:rsidRDefault="00000000">
      <w:pPr>
        <w:pStyle w:val="Prrafodelista"/>
        <w:numPr>
          <w:ilvl w:val="0"/>
          <w:numId w:val="2"/>
        </w:numPr>
        <w:spacing w:before="40" w:after="40"/>
      </w:pPr>
      <w:r>
        <w:t>Portada: nombre completo, código de estudiante, fecha, nombre del laboratorio.</w:t>
      </w:r>
    </w:p>
    <w:p w14:paraId="6D7CA348" w14:textId="77777777" w:rsidR="00F06F66" w:rsidRDefault="00000000">
      <w:pPr>
        <w:pStyle w:val="Prrafodelista"/>
        <w:numPr>
          <w:ilvl w:val="0"/>
          <w:numId w:val="2"/>
        </w:numPr>
        <w:spacing w:before="40" w:after="40"/>
      </w:pPr>
      <w:r>
        <w:t>Capturas de pantalla de CADA consulta ejecutada, mostrando claramente los resultados obtenidos en SU instancia.</w:t>
      </w:r>
    </w:p>
    <w:p w14:paraId="6190F85E" w14:textId="77777777" w:rsidR="00F06F66" w:rsidRDefault="00000000">
      <w:pPr>
        <w:pStyle w:val="Prrafodelista"/>
        <w:numPr>
          <w:ilvl w:val="0"/>
          <w:numId w:val="2"/>
        </w:numPr>
        <w:spacing w:before="40" w:after="40"/>
      </w:pPr>
      <w:r>
        <w:t>Análisis escrito de los resultados (mínimo 2 párrafos por parte del laboratorio).</w:t>
      </w:r>
    </w:p>
    <w:p w14:paraId="119507B1" w14:textId="77777777" w:rsidR="00F06F66" w:rsidRDefault="00000000">
      <w:pPr>
        <w:pStyle w:val="Prrafodelista"/>
        <w:numPr>
          <w:ilvl w:val="0"/>
          <w:numId w:val="2"/>
        </w:numPr>
        <w:spacing w:before="40" w:after="40"/>
      </w:pPr>
      <w:r>
        <w:t>Respuestas fundamentadas a las 5 preguntas del ejercicio integrador (Sección 4.2).</w:t>
      </w:r>
    </w:p>
    <w:p w14:paraId="1D54C71A" w14:textId="77777777" w:rsidR="00F06F66" w:rsidRDefault="00000000">
      <w:pPr>
        <w:pStyle w:val="Prrafodelista"/>
        <w:numPr>
          <w:ilvl w:val="0"/>
          <w:numId w:val="2"/>
        </w:numPr>
        <w:spacing w:before="40" w:after="40"/>
      </w:pPr>
      <w:r>
        <w:t>Conclusiones generales (mínimo media página) relacionando la arquitectura Oracle 19c con los conceptos ACID y recuperación ante fallos.</w:t>
      </w:r>
    </w:p>
    <w:p w14:paraId="5866F3F4" w14:textId="77777777" w:rsidR="00F06F66" w:rsidRDefault="00F06F66">
      <w:pPr>
        <w:spacing w:before="80"/>
      </w:pPr>
    </w:p>
    <w:p w14:paraId="00A9CABC" w14:textId="77777777" w:rsidR="00F06F66" w:rsidRDefault="00000000">
      <w:pPr>
        <w:pStyle w:val="Ttulo2"/>
      </w:pPr>
      <w:r>
        <w:t>5.2 Rúbrica de Evaluación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1"/>
        <w:gridCol w:w="1408"/>
        <w:gridCol w:w="1377"/>
        <w:gridCol w:w="1731"/>
        <w:gridCol w:w="1553"/>
      </w:tblGrid>
      <w:tr w:rsidR="00F06F66" w14:paraId="1611E880" w14:textId="77777777">
        <w:tblPrEx>
          <w:tblCellMar>
            <w:top w:w="0" w:type="dxa"/>
            <w:bottom w:w="0" w:type="dxa"/>
          </w:tblCellMar>
        </w:tblPrEx>
        <w:trPr>
          <w:tblHeader/>
        </w:trPr>
        <w:tc>
          <w:tcPr>
            <w:tcW w:w="3600" w:type="dxa"/>
            <w:tcBorders>
              <w:top w:val="single" w:sz="1" w:space="0" w:color="2E5FA3"/>
              <w:left w:val="single" w:sz="1" w:space="0" w:color="2E5FA3"/>
              <w:bottom w:val="single" w:sz="1" w:space="0" w:color="2E5FA3"/>
              <w:right w:val="single" w:sz="1" w:space="0" w:color="2E5FA3"/>
            </w:tcBorders>
            <w:shd w:val="clear" w:color="auto" w:fill="1F3864"/>
            <w:tcMar>
              <w:top w:w="80" w:type="dxa"/>
              <w:left w:w="120" w:type="dxa"/>
              <w:bottom w:w="80" w:type="dxa"/>
              <w:right w:w="120" w:type="dxa"/>
            </w:tcMar>
            <w:vAlign w:val="center"/>
          </w:tcPr>
          <w:p w14:paraId="0CD341C7" w14:textId="77777777" w:rsidR="00F06F66" w:rsidRDefault="00000000">
            <w:pPr>
              <w:jc w:val="center"/>
            </w:pPr>
            <w:r>
              <w:rPr>
                <w:b/>
                <w:bCs/>
                <w:color w:val="FFFFFF"/>
                <w:sz w:val="20"/>
                <w:szCs w:val="20"/>
              </w:rPr>
              <w:t>Criterio de Evaluación</w:t>
            </w:r>
          </w:p>
        </w:tc>
        <w:tc>
          <w:tcPr>
            <w:tcW w:w="1400" w:type="dxa"/>
            <w:tcBorders>
              <w:top w:val="single" w:sz="1" w:space="0" w:color="2E5FA3"/>
              <w:left w:val="single" w:sz="1" w:space="0" w:color="2E5FA3"/>
              <w:bottom w:val="single" w:sz="1" w:space="0" w:color="2E5FA3"/>
              <w:right w:val="single" w:sz="1" w:space="0" w:color="2E5FA3"/>
            </w:tcBorders>
            <w:shd w:val="clear" w:color="auto" w:fill="1F3864"/>
            <w:tcMar>
              <w:top w:w="80" w:type="dxa"/>
              <w:left w:w="120" w:type="dxa"/>
              <w:bottom w:w="80" w:type="dxa"/>
              <w:right w:w="120" w:type="dxa"/>
            </w:tcMar>
            <w:vAlign w:val="center"/>
          </w:tcPr>
          <w:p w14:paraId="1F8F1A9B" w14:textId="77777777" w:rsidR="00F06F66" w:rsidRDefault="00000000">
            <w:pPr>
              <w:jc w:val="center"/>
            </w:pPr>
            <w:r>
              <w:rPr>
                <w:b/>
                <w:bCs/>
                <w:color w:val="FFFFFF"/>
                <w:sz w:val="20"/>
                <w:szCs w:val="20"/>
              </w:rPr>
              <w:t>Excelente (20)</w:t>
            </w:r>
          </w:p>
        </w:tc>
        <w:tc>
          <w:tcPr>
            <w:tcW w:w="1400" w:type="dxa"/>
            <w:tcBorders>
              <w:top w:val="single" w:sz="1" w:space="0" w:color="2E5FA3"/>
              <w:left w:val="single" w:sz="1" w:space="0" w:color="2E5FA3"/>
              <w:bottom w:val="single" w:sz="1" w:space="0" w:color="2E5FA3"/>
              <w:right w:val="single" w:sz="1" w:space="0" w:color="2E5FA3"/>
            </w:tcBorders>
            <w:shd w:val="clear" w:color="auto" w:fill="1F3864"/>
            <w:tcMar>
              <w:top w:w="80" w:type="dxa"/>
              <w:left w:w="120" w:type="dxa"/>
              <w:bottom w:w="80" w:type="dxa"/>
              <w:right w:w="120" w:type="dxa"/>
            </w:tcMar>
            <w:vAlign w:val="center"/>
          </w:tcPr>
          <w:p w14:paraId="4FFC6AD6" w14:textId="77777777" w:rsidR="00F06F66" w:rsidRDefault="00000000">
            <w:pPr>
              <w:jc w:val="center"/>
            </w:pPr>
            <w:r>
              <w:rPr>
                <w:b/>
                <w:bCs/>
                <w:color w:val="FFFFFF"/>
                <w:sz w:val="20"/>
                <w:szCs w:val="20"/>
              </w:rPr>
              <w:t>Bueno (15)</w:t>
            </w:r>
          </w:p>
        </w:tc>
        <w:tc>
          <w:tcPr>
            <w:tcW w:w="1400" w:type="dxa"/>
            <w:tcBorders>
              <w:top w:val="single" w:sz="1" w:space="0" w:color="2E5FA3"/>
              <w:left w:val="single" w:sz="1" w:space="0" w:color="2E5FA3"/>
              <w:bottom w:val="single" w:sz="1" w:space="0" w:color="2E5FA3"/>
              <w:right w:val="single" w:sz="1" w:space="0" w:color="2E5FA3"/>
            </w:tcBorders>
            <w:shd w:val="clear" w:color="auto" w:fill="1F3864"/>
            <w:tcMar>
              <w:top w:w="80" w:type="dxa"/>
              <w:left w:w="120" w:type="dxa"/>
              <w:bottom w:w="80" w:type="dxa"/>
              <w:right w:w="120" w:type="dxa"/>
            </w:tcMar>
            <w:vAlign w:val="center"/>
          </w:tcPr>
          <w:p w14:paraId="219B709E" w14:textId="77777777" w:rsidR="00F06F66" w:rsidRDefault="00000000">
            <w:pPr>
              <w:jc w:val="center"/>
            </w:pPr>
            <w:r>
              <w:rPr>
                <w:b/>
                <w:bCs/>
                <w:color w:val="FFFFFF"/>
                <w:sz w:val="20"/>
                <w:szCs w:val="20"/>
              </w:rPr>
              <w:t>Suficiente (10)</w:t>
            </w:r>
          </w:p>
        </w:tc>
        <w:tc>
          <w:tcPr>
            <w:tcW w:w="1400" w:type="dxa"/>
            <w:tcBorders>
              <w:top w:val="single" w:sz="1" w:space="0" w:color="2E5FA3"/>
              <w:left w:val="single" w:sz="1" w:space="0" w:color="2E5FA3"/>
              <w:bottom w:val="single" w:sz="1" w:space="0" w:color="2E5FA3"/>
              <w:right w:val="single" w:sz="1" w:space="0" w:color="2E5FA3"/>
            </w:tcBorders>
            <w:shd w:val="clear" w:color="auto" w:fill="1F3864"/>
            <w:tcMar>
              <w:top w:w="80" w:type="dxa"/>
              <w:left w:w="120" w:type="dxa"/>
              <w:bottom w:w="80" w:type="dxa"/>
              <w:right w:w="120" w:type="dxa"/>
            </w:tcMar>
            <w:vAlign w:val="center"/>
          </w:tcPr>
          <w:p w14:paraId="633C2986" w14:textId="77777777" w:rsidR="00F06F66" w:rsidRDefault="00000000">
            <w:pPr>
              <w:jc w:val="center"/>
            </w:pPr>
            <w:r>
              <w:rPr>
                <w:b/>
                <w:bCs/>
                <w:color w:val="FFFFFF"/>
                <w:sz w:val="20"/>
                <w:szCs w:val="20"/>
              </w:rPr>
              <w:t>Insuficiente (0-5)</w:t>
            </w:r>
          </w:p>
        </w:tc>
      </w:tr>
      <w:tr w:rsidR="00F06F66" w14:paraId="4E37EB7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81142C7" w14:textId="77777777" w:rsidR="00F06F66" w:rsidRDefault="00000000">
            <w:r>
              <w:rPr>
                <w:sz w:val="20"/>
                <w:szCs w:val="20"/>
              </w:rPr>
              <w:t>Ejecución de consultas y capturas de pantalla (Partes 1-5)</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93BA2AF" w14:textId="77777777" w:rsidR="00F06F66" w:rsidRDefault="00000000">
            <w:r>
              <w:rPr>
                <w:sz w:val="20"/>
                <w:szCs w:val="20"/>
              </w:rPr>
              <w:t>100% de consultas ejecutadas con resultados visibles y legibles.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FDCFDF9" w14:textId="77777777" w:rsidR="00F06F66" w:rsidRDefault="00000000">
            <w:r>
              <w:rPr>
                <w:sz w:val="20"/>
                <w:szCs w:val="20"/>
              </w:rPr>
              <w:t>80-99% de consultas con capturas.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C081099" w14:textId="77777777" w:rsidR="00F06F66" w:rsidRDefault="00000000">
            <w:r>
              <w:rPr>
                <w:sz w:val="20"/>
                <w:szCs w:val="20"/>
              </w:rPr>
              <w:t>60-79% de consultas realizadas.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C71A0F0" w14:textId="77777777" w:rsidR="00F06F66" w:rsidRDefault="00000000">
            <w:r>
              <w:rPr>
                <w:sz w:val="20"/>
                <w:szCs w:val="20"/>
              </w:rPr>
              <w:t>&lt; 60% o sin evidencia.</w:t>
            </w:r>
          </w:p>
        </w:tc>
      </w:tr>
      <w:tr w:rsidR="00F06F66" w14:paraId="7BC2B67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51B4C9" w14:textId="77777777" w:rsidR="00F06F66" w:rsidRDefault="00000000">
            <w:r>
              <w:rPr>
                <w:sz w:val="20"/>
                <w:szCs w:val="20"/>
              </w:rPr>
              <w:t>Análisis e interpretación de resultados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915A77" w14:textId="77777777" w:rsidR="00F06F66" w:rsidRDefault="00000000">
            <w:r>
              <w:rPr>
                <w:sz w:val="20"/>
                <w:szCs w:val="20"/>
              </w:rPr>
              <w:t>Análisis profundo y correcto de cada sección. Relaciona con conceptos teóricos.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4839BC" w14:textId="77777777" w:rsidR="00F06F66" w:rsidRDefault="00000000">
            <w:r>
              <w:rPr>
                <w:sz w:val="20"/>
                <w:szCs w:val="20"/>
              </w:rPr>
              <w:t>Análisis correcto pero sin profundidad suficiente.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DBA51B" w14:textId="77777777" w:rsidR="00F06F66" w:rsidRDefault="00000000">
            <w:r>
              <w:rPr>
                <w:sz w:val="20"/>
                <w:szCs w:val="20"/>
              </w:rPr>
              <w:t>Análisis superficial o con errores menores.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59E56A" w14:textId="77777777" w:rsidR="00F06F66" w:rsidRDefault="00000000">
            <w:r>
              <w:rPr>
                <w:sz w:val="20"/>
                <w:szCs w:val="20"/>
              </w:rPr>
              <w:t>Sin análisis o análisis incorrecto.</w:t>
            </w:r>
          </w:p>
        </w:tc>
      </w:tr>
      <w:tr w:rsidR="00F06F66" w14:paraId="6D707DB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7E01FAB" w14:textId="77777777" w:rsidR="00F06F66" w:rsidRDefault="00000000">
            <w:r>
              <w:rPr>
                <w:sz w:val="20"/>
                <w:szCs w:val="20"/>
              </w:rPr>
              <w:t>Preguntas del ejercicio integrador (5 preguntas)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C2BD4EF" w14:textId="77777777" w:rsidR="00F06F66" w:rsidRDefault="00000000">
            <w:r>
              <w:rPr>
                <w:sz w:val="20"/>
                <w:szCs w:val="20"/>
              </w:rPr>
              <w:t>Las 5 preguntas respondidas con precisión técnica y evidencia.</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894D1BA" w14:textId="77777777" w:rsidR="00F06F66" w:rsidRDefault="00000000">
            <w:r>
              <w:rPr>
                <w:sz w:val="20"/>
                <w:szCs w:val="20"/>
              </w:rPr>
              <w:t>4 preguntas correctas y justificadas.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03EC4FB" w14:textId="77777777" w:rsidR="00F06F66" w:rsidRDefault="00000000">
            <w:r>
              <w:rPr>
                <w:sz w:val="20"/>
                <w:szCs w:val="20"/>
              </w:rPr>
              <w:t>3 preguntas respondidas adecuadamente.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317A70C" w14:textId="77777777" w:rsidR="00F06F66" w:rsidRDefault="00000000">
            <w:r>
              <w:rPr>
                <w:sz w:val="20"/>
                <w:szCs w:val="20"/>
              </w:rPr>
              <w:t>Menos de 3 o respuestas sin sustento.</w:t>
            </w:r>
          </w:p>
        </w:tc>
      </w:tr>
      <w:tr w:rsidR="00F06F66" w14:paraId="56705C3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935675" w14:textId="77777777" w:rsidR="00F06F66" w:rsidRDefault="00000000">
            <w:r>
              <w:rPr>
                <w:sz w:val="20"/>
                <w:szCs w:val="20"/>
              </w:rPr>
              <w:t>Calidad de la conclusión y síntesis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6887EB" w14:textId="77777777" w:rsidR="00F06F66" w:rsidRDefault="00000000">
            <w:r>
              <w:rPr>
                <w:sz w:val="20"/>
                <w:szCs w:val="20"/>
              </w:rPr>
              <w:t>Conclusión que articula arquitectura, ACID y recuperación de forma coherente y original.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330BCE" w14:textId="77777777" w:rsidR="00F06F66" w:rsidRDefault="00000000">
            <w:r>
              <w:rPr>
                <w:sz w:val="20"/>
                <w:szCs w:val="20"/>
              </w:rPr>
              <w:t>Conclusión correcta pero parcial.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58919E" w14:textId="77777777" w:rsidR="00F06F66" w:rsidRDefault="00000000">
            <w:r>
              <w:rPr>
                <w:sz w:val="20"/>
                <w:szCs w:val="20"/>
              </w:rPr>
              <w:t>Conclusión presente pero muy general.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D6FB37" w14:textId="77777777" w:rsidR="00F06F66" w:rsidRDefault="00000000">
            <w:r>
              <w:rPr>
                <w:sz w:val="20"/>
                <w:szCs w:val="20"/>
              </w:rPr>
              <w:t>Sin conclusión o incorrecta.</w:t>
            </w:r>
          </w:p>
        </w:tc>
      </w:tr>
      <w:tr w:rsidR="00F06F66" w14:paraId="7A9D3EE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F8FD2FA" w14:textId="77777777" w:rsidR="00F06F66" w:rsidRDefault="00000000">
            <w:r>
              <w:rPr>
                <w:sz w:val="20"/>
                <w:szCs w:val="20"/>
              </w:rPr>
              <w:lastRenderedPageBreak/>
              <w:t>Presentación, formato y ortografía</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B9D7E7D" w14:textId="77777777" w:rsidR="00F06F66" w:rsidRDefault="00000000">
            <w:r>
              <w:rPr>
                <w:sz w:val="20"/>
                <w:szCs w:val="20"/>
              </w:rPr>
              <w:t>Informe bien estructurado, sin errores ortográficos, capturas nítidas.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40A47B2" w14:textId="77777777" w:rsidR="00F06F66" w:rsidRDefault="00000000">
            <w:r>
              <w:rPr>
                <w:sz w:val="20"/>
                <w:szCs w:val="20"/>
              </w:rPr>
              <w:t>1-3 errores menores de formato u ortografía.</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96D39AD" w14:textId="77777777" w:rsidR="00F06F66" w:rsidRDefault="00000000">
            <w:r>
              <w:rPr>
                <w:sz w:val="20"/>
                <w:szCs w:val="20"/>
              </w:rPr>
              <w:t>Estructura mejorable, varios errores.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E4A7CAA" w14:textId="77777777" w:rsidR="00F06F66" w:rsidRDefault="00000000">
            <w:r>
              <w:rPr>
                <w:sz w:val="20"/>
                <w:szCs w:val="20"/>
              </w:rPr>
              <w:t>Informe desorganizado o ilegible.</w:t>
            </w:r>
          </w:p>
        </w:tc>
      </w:tr>
    </w:tbl>
    <w:p w14:paraId="7D83FAA3" w14:textId="77777777" w:rsidR="00F06F66" w:rsidRDefault="00F06F66">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600"/>
      </w:tblGrid>
      <w:tr w:rsidR="00F06F66" w14:paraId="3686D061" w14:textId="77777777">
        <w:tblPrEx>
          <w:tblCellMar>
            <w:top w:w="0" w:type="dxa"/>
            <w:bottom w:w="0" w:type="dxa"/>
          </w:tblCellMar>
        </w:tblPrEx>
        <w:tc>
          <w:tcPr>
            <w:tcW w:w="4600" w:type="dxa"/>
            <w:tcBorders>
              <w:top w:val="single" w:sz="1" w:space="0" w:color="2E5FA3"/>
              <w:left w:val="single" w:sz="1" w:space="0" w:color="2E5FA3"/>
              <w:bottom w:val="single" w:sz="1" w:space="0" w:color="2E5FA3"/>
              <w:right w:val="single" w:sz="1" w:space="0" w:color="2E5FA3"/>
            </w:tcBorders>
            <w:shd w:val="clear" w:color="auto" w:fill="1F3864"/>
            <w:tcMar>
              <w:top w:w="100" w:type="dxa"/>
              <w:left w:w="160" w:type="dxa"/>
              <w:bottom w:w="100" w:type="dxa"/>
              <w:right w:w="160" w:type="dxa"/>
            </w:tcMar>
          </w:tcPr>
          <w:p w14:paraId="4B3338D3" w14:textId="77777777" w:rsidR="00F06F66" w:rsidRDefault="00000000">
            <w:pPr>
              <w:jc w:val="center"/>
            </w:pPr>
            <w:r>
              <w:rPr>
                <w:b/>
                <w:bCs/>
                <w:color w:val="FFFFFF"/>
                <w:sz w:val="24"/>
                <w:szCs w:val="24"/>
              </w:rPr>
              <w:t>PUNTAJE MÁXIMO TOTAL: 100 puntos</w:t>
            </w:r>
          </w:p>
        </w:tc>
        <w:tc>
          <w:tcPr>
            <w:tcW w:w="4600" w:type="dxa"/>
            <w:tcBorders>
              <w:top w:val="single" w:sz="1" w:space="0" w:color="2E5FA3"/>
              <w:left w:val="single" w:sz="1" w:space="0" w:color="2E5FA3"/>
              <w:bottom w:val="single" w:sz="1" w:space="0" w:color="2E5FA3"/>
              <w:right w:val="single" w:sz="1" w:space="0" w:color="2E5FA3"/>
            </w:tcBorders>
            <w:shd w:val="clear" w:color="auto" w:fill="D6E4F0"/>
            <w:tcMar>
              <w:top w:w="100" w:type="dxa"/>
              <w:left w:w="160" w:type="dxa"/>
              <w:bottom w:w="100" w:type="dxa"/>
              <w:right w:w="160" w:type="dxa"/>
            </w:tcMar>
          </w:tcPr>
          <w:p w14:paraId="0717C901" w14:textId="77777777" w:rsidR="00F06F66" w:rsidRDefault="00000000">
            <w:pPr>
              <w:jc w:val="center"/>
            </w:pPr>
            <w:r>
              <w:rPr>
                <w:b/>
                <w:bCs/>
                <w:color w:val="1F3864"/>
              </w:rPr>
              <w:t>Fecha de entrega: 7 días tras la sesión (vía LMS)</w:t>
            </w:r>
          </w:p>
        </w:tc>
      </w:tr>
    </w:tbl>
    <w:p w14:paraId="6CF4E8BC" w14:textId="77777777" w:rsidR="00F06F66" w:rsidRDefault="00F06F66">
      <w:pPr>
        <w:spacing w:before="100"/>
      </w:pPr>
    </w:p>
    <w:p w14:paraId="0A9169CA" w14:textId="77777777" w:rsidR="00F06F66" w:rsidRDefault="00000000">
      <w:r>
        <w:br w:type="page"/>
      </w:r>
    </w:p>
    <w:p w14:paraId="079416AB" w14:textId="77777777" w:rsidR="00F06F66" w:rsidRDefault="00000000">
      <w:pPr>
        <w:pStyle w:val="Ttulo1"/>
      </w:pPr>
      <w:r>
        <w:lastRenderedPageBreak/>
        <w:t>6. REFERENCIA RÁPIDA — VISTAS DEL DICCIONARIO DE DATOS</w:t>
      </w:r>
    </w:p>
    <w:p w14:paraId="57365F02" w14:textId="77777777" w:rsidR="00F06F66" w:rsidRDefault="00F06F66">
      <w:pPr>
        <w:pBdr>
          <w:bottom w:val="single" w:sz="6" w:space="1" w:color="2E5FA3"/>
        </w:pBdr>
        <w:spacing w:before="80" w:after="80"/>
      </w:pPr>
    </w:p>
    <w:p w14:paraId="5BE7B51A" w14:textId="77777777" w:rsidR="00F06F66" w:rsidRDefault="00F06F66">
      <w:pPr>
        <w:spacing w:before="60"/>
      </w:pPr>
    </w:p>
    <w:p w14:paraId="631B9D6E" w14:textId="77777777" w:rsidR="00F06F66" w:rsidRDefault="00000000">
      <w:pPr>
        <w:spacing w:before="80" w:after="80"/>
        <w:jc w:val="both"/>
      </w:pPr>
      <w:r>
        <w:t>Oracle Database 19c proporciona más de 2,000 vistas en el diccionario de datos. Las siguientes son las más relevantes para esta sesión y para la administración cotidiana:</w:t>
      </w:r>
    </w:p>
    <w:p w14:paraId="35736FE2" w14:textId="77777777" w:rsidR="00F06F66" w:rsidRDefault="00F06F66">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600"/>
      </w:tblGrid>
      <w:tr w:rsidR="00F06F66" w14:paraId="0E08FF32" w14:textId="77777777">
        <w:tblPrEx>
          <w:tblCellMar>
            <w:top w:w="0" w:type="dxa"/>
            <w:bottom w:w="0" w:type="dxa"/>
          </w:tblCellMar>
        </w:tblPrEx>
        <w:trPr>
          <w:tblHeader/>
        </w:trPr>
        <w:tc>
          <w:tcPr>
            <w:tcW w:w="2400" w:type="dxa"/>
            <w:tcBorders>
              <w:top w:val="single" w:sz="1" w:space="0" w:color="2E5FA3"/>
              <w:left w:val="single" w:sz="1" w:space="0" w:color="2E5FA3"/>
              <w:bottom w:val="single" w:sz="1" w:space="0" w:color="2E5FA3"/>
              <w:right w:val="single" w:sz="1" w:space="0" w:color="2E5FA3"/>
            </w:tcBorders>
            <w:shd w:val="clear" w:color="auto" w:fill="1F3864"/>
            <w:tcMar>
              <w:top w:w="80" w:type="dxa"/>
              <w:left w:w="120" w:type="dxa"/>
              <w:bottom w:w="80" w:type="dxa"/>
              <w:right w:w="120" w:type="dxa"/>
            </w:tcMar>
            <w:vAlign w:val="center"/>
          </w:tcPr>
          <w:p w14:paraId="289812A9" w14:textId="77777777" w:rsidR="00F06F66" w:rsidRDefault="00000000">
            <w:pPr>
              <w:jc w:val="center"/>
            </w:pPr>
            <w:r>
              <w:rPr>
                <w:b/>
                <w:bCs/>
                <w:color w:val="FFFFFF"/>
                <w:sz w:val="20"/>
                <w:szCs w:val="20"/>
              </w:rPr>
              <w:t>Vista</w:t>
            </w:r>
          </w:p>
        </w:tc>
        <w:tc>
          <w:tcPr>
            <w:tcW w:w="3200" w:type="dxa"/>
            <w:tcBorders>
              <w:top w:val="single" w:sz="1" w:space="0" w:color="2E5FA3"/>
              <w:left w:val="single" w:sz="1" w:space="0" w:color="2E5FA3"/>
              <w:bottom w:val="single" w:sz="1" w:space="0" w:color="2E5FA3"/>
              <w:right w:val="single" w:sz="1" w:space="0" w:color="2E5FA3"/>
            </w:tcBorders>
            <w:shd w:val="clear" w:color="auto" w:fill="1F3864"/>
            <w:tcMar>
              <w:top w:w="80" w:type="dxa"/>
              <w:left w:w="120" w:type="dxa"/>
              <w:bottom w:w="80" w:type="dxa"/>
              <w:right w:w="120" w:type="dxa"/>
            </w:tcMar>
            <w:vAlign w:val="center"/>
          </w:tcPr>
          <w:p w14:paraId="6D10A3E6" w14:textId="77777777" w:rsidR="00F06F66" w:rsidRDefault="00000000">
            <w:pPr>
              <w:jc w:val="center"/>
            </w:pPr>
            <w:r>
              <w:rPr>
                <w:b/>
                <w:bCs/>
                <w:color w:val="FFFFFF"/>
                <w:sz w:val="20"/>
                <w:szCs w:val="20"/>
              </w:rPr>
              <w:t>Prefijo / Tipo</w:t>
            </w:r>
          </w:p>
        </w:tc>
        <w:tc>
          <w:tcPr>
            <w:tcW w:w="3600" w:type="dxa"/>
            <w:tcBorders>
              <w:top w:val="single" w:sz="1" w:space="0" w:color="2E5FA3"/>
              <w:left w:val="single" w:sz="1" w:space="0" w:color="2E5FA3"/>
              <w:bottom w:val="single" w:sz="1" w:space="0" w:color="2E5FA3"/>
              <w:right w:val="single" w:sz="1" w:space="0" w:color="2E5FA3"/>
            </w:tcBorders>
            <w:shd w:val="clear" w:color="auto" w:fill="1F3864"/>
            <w:tcMar>
              <w:top w:w="80" w:type="dxa"/>
              <w:left w:w="120" w:type="dxa"/>
              <w:bottom w:w="80" w:type="dxa"/>
              <w:right w:w="120" w:type="dxa"/>
            </w:tcMar>
            <w:vAlign w:val="center"/>
          </w:tcPr>
          <w:p w14:paraId="326CABD6" w14:textId="77777777" w:rsidR="00F06F66" w:rsidRDefault="00000000">
            <w:pPr>
              <w:jc w:val="center"/>
            </w:pPr>
            <w:r>
              <w:rPr>
                <w:b/>
                <w:bCs/>
                <w:color w:val="FFFFFF"/>
                <w:sz w:val="20"/>
                <w:szCs w:val="20"/>
              </w:rPr>
              <w:t>Información que provee</w:t>
            </w:r>
          </w:p>
        </w:tc>
      </w:tr>
      <w:tr w:rsidR="00F06F66" w14:paraId="5E9805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A32DB76" w14:textId="77777777" w:rsidR="00F06F66" w:rsidRDefault="00000000">
            <w:r>
              <w:rPr>
                <w:sz w:val="20"/>
                <w:szCs w:val="20"/>
              </w:rPr>
              <w:t>V$INSTANCE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C19FD7B" w14:textId="77777777" w:rsidR="00F06F66" w:rsidRDefault="00000000">
            <w:r>
              <w:rPr>
                <w:sz w:val="20"/>
                <w:szCs w:val="20"/>
              </w:rPr>
              <w:t>V$ (dinámica)</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C1E39B0" w14:textId="77777777" w:rsidR="00F06F66" w:rsidRDefault="00000000">
            <w:r>
              <w:rPr>
                <w:sz w:val="20"/>
                <w:szCs w:val="20"/>
              </w:rPr>
              <w:t>Estado actual de la instancia Oracle en ejecución.</w:t>
            </w:r>
          </w:p>
        </w:tc>
      </w:tr>
      <w:tr w:rsidR="00F06F66" w14:paraId="2799031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0E733F" w14:textId="77777777" w:rsidR="00F06F66" w:rsidRDefault="00000000">
            <w:r>
              <w:rPr>
                <w:sz w:val="20"/>
                <w:szCs w:val="20"/>
              </w:rPr>
              <w:t>V$DATABASE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67E931" w14:textId="77777777" w:rsidR="00F06F66" w:rsidRDefault="00000000">
            <w:r>
              <w:rPr>
                <w:sz w:val="20"/>
                <w:szCs w:val="20"/>
              </w:rPr>
              <w:t>V$ (dinámica)</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69C435" w14:textId="77777777" w:rsidR="00F06F66" w:rsidRDefault="00000000">
            <w:r>
              <w:rPr>
                <w:sz w:val="20"/>
                <w:szCs w:val="20"/>
              </w:rPr>
              <w:t>Información de la base de datos: nombre, DBID, log mode, SCN.</w:t>
            </w:r>
          </w:p>
        </w:tc>
      </w:tr>
      <w:tr w:rsidR="00F06F66" w14:paraId="112BCF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417668A" w14:textId="77777777" w:rsidR="00F06F66" w:rsidRDefault="00000000">
            <w:r>
              <w:rPr>
                <w:sz w:val="20"/>
                <w:szCs w:val="20"/>
              </w:rPr>
              <w:t>V$BGPROCESS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0C57AED" w14:textId="77777777" w:rsidR="00F06F66" w:rsidRDefault="00000000">
            <w:r>
              <w:rPr>
                <w:sz w:val="20"/>
                <w:szCs w:val="20"/>
              </w:rPr>
              <w:t>V$ (dinámica)</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30991D1" w14:textId="77777777" w:rsidR="00F06F66" w:rsidRDefault="00000000">
            <w:r>
              <w:rPr>
                <w:sz w:val="20"/>
                <w:szCs w:val="20"/>
              </w:rPr>
              <w:t>Background processes registrados y si están activos.</w:t>
            </w:r>
          </w:p>
        </w:tc>
      </w:tr>
      <w:tr w:rsidR="00F06F66" w14:paraId="4953AD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D1A3C4" w14:textId="77777777" w:rsidR="00F06F66" w:rsidRDefault="00000000">
            <w:r>
              <w:rPr>
                <w:sz w:val="20"/>
                <w:szCs w:val="20"/>
              </w:rPr>
              <w:t>V$PROCESS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8475EC" w14:textId="77777777" w:rsidR="00F06F66" w:rsidRDefault="00000000">
            <w:r>
              <w:rPr>
                <w:sz w:val="20"/>
                <w:szCs w:val="20"/>
              </w:rPr>
              <w:t>V$ (dinámica)</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ACCD7A" w14:textId="77777777" w:rsidR="00F06F66" w:rsidRDefault="00000000">
            <w:r>
              <w:rPr>
                <w:sz w:val="20"/>
                <w:szCs w:val="20"/>
              </w:rPr>
              <w:t>Procesos del SO asociados a la instancia, incluyendo PID.</w:t>
            </w:r>
          </w:p>
        </w:tc>
      </w:tr>
      <w:tr w:rsidR="00F06F66" w14:paraId="296D62B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A262688" w14:textId="77777777" w:rsidR="00F06F66" w:rsidRDefault="00000000">
            <w:r>
              <w:rPr>
                <w:sz w:val="20"/>
                <w:szCs w:val="20"/>
              </w:rPr>
              <w:t>V$SESSION</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4A0EAD4" w14:textId="77777777" w:rsidR="00F06F66" w:rsidRDefault="00000000">
            <w:r>
              <w:rPr>
                <w:sz w:val="20"/>
                <w:szCs w:val="20"/>
              </w:rPr>
              <w:t>V$ (dinámica)</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C5D7C10" w14:textId="77777777" w:rsidR="00F06F66" w:rsidRDefault="00000000">
            <w:r>
              <w:rPr>
                <w:sz w:val="20"/>
                <w:szCs w:val="20"/>
              </w:rPr>
              <w:t>Sesiones de usuario activas e inactivas en la instancia.</w:t>
            </w:r>
          </w:p>
        </w:tc>
      </w:tr>
      <w:tr w:rsidR="00F06F66" w14:paraId="592EB0F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716F95" w14:textId="77777777" w:rsidR="00F06F66" w:rsidRDefault="00000000">
            <w:r>
              <w:rPr>
                <w:sz w:val="20"/>
                <w:szCs w:val="20"/>
              </w:rPr>
              <w:t>V$SGA</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D28430" w14:textId="77777777" w:rsidR="00F06F66" w:rsidRDefault="00000000">
            <w:r>
              <w:rPr>
                <w:sz w:val="20"/>
                <w:szCs w:val="20"/>
              </w:rPr>
              <w:t>V$ (dinámica)</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261635" w14:textId="77777777" w:rsidR="00F06F66" w:rsidRDefault="00000000">
            <w:r>
              <w:rPr>
                <w:sz w:val="20"/>
                <w:szCs w:val="20"/>
              </w:rPr>
              <w:t>Componentes y tamaños del System Global Area (SGA).</w:t>
            </w:r>
          </w:p>
        </w:tc>
      </w:tr>
      <w:tr w:rsidR="00F06F66" w14:paraId="5B231E5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F47D908" w14:textId="77777777" w:rsidR="00F06F66" w:rsidRDefault="00000000">
            <w:r>
              <w:rPr>
                <w:sz w:val="20"/>
                <w:szCs w:val="20"/>
              </w:rPr>
              <w:t>V$SGAINFO</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25DF7ED" w14:textId="77777777" w:rsidR="00F06F66" w:rsidRDefault="00000000">
            <w:r>
              <w:rPr>
                <w:sz w:val="20"/>
                <w:szCs w:val="20"/>
              </w:rPr>
              <w:t>V$ (dinámica)</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9FD07DA" w14:textId="77777777" w:rsidR="00F06F66" w:rsidRDefault="00000000">
            <w:r>
              <w:rPr>
                <w:sz w:val="20"/>
                <w:szCs w:val="20"/>
              </w:rPr>
              <w:t>Detalle fino de los componentes de la SGA con flag RESIZEABLE.</w:t>
            </w:r>
          </w:p>
        </w:tc>
      </w:tr>
      <w:tr w:rsidR="00F06F66" w14:paraId="7308B4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50023D" w14:textId="77777777" w:rsidR="00F06F66" w:rsidRDefault="00000000">
            <w:r>
              <w:rPr>
                <w:sz w:val="20"/>
                <w:szCs w:val="20"/>
              </w:rPr>
              <w:t>V$PGASTAT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72CA0F" w14:textId="77777777" w:rsidR="00F06F66" w:rsidRDefault="00000000">
            <w:r>
              <w:rPr>
                <w:sz w:val="20"/>
                <w:szCs w:val="20"/>
              </w:rPr>
              <w:t>V$ (dinámica)</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BE6A82" w14:textId="77777777" w:rsidR="00F06F66" w:rsidRDefault="00000000">
            <w:r>
              <w:rPr>
                <w:sz w:val="20"/>
                <w:szCs w:val="20"/>
              </w:rPr>
              <w:t>Estadísticas de uso del Program Global Area (PGA) de la instancia.</w:t>
            </w:r>
          </w:p>
        </w:tc>
      </w:tr>
      <w:tr w:rsidR="00F06F66" w14:paraId="1A564F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0025478" w14:textId="77777777" w:rsidR="00F06F66" w:rsidRDefault="00000000">
            <w:r>
              <w:rPr>
                <w:sz w:val="20"/>
                <w:szCs w:val="20"/>
              </w:rPr>
              <w:t>V$PARAMETER</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46F46B3" w14:textId="77777777" w:rsidR="00F06F66" w:rsidRDefault="00000000">
            <w:r>
              <w:rPr>
                <w:sz w:val="20"/>
                <w:szCs w:val="20"/>
              </w:rPr>
              <w:t>V$ (dinámica)</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BF82954" w14:textId="77777777" w:rsidR="00F06F66" w:rsidRDefault="00000000">
            <w:r>
              <w:rPr>
                <w:sz w:val="20"/>
                <w:szCs w:val="20"/>
              </w:rPr>
              <w:t>Parámetros de configuración de la instancia (SPFILE / pfile).</w:t>
            </w:r>
          </w:p>
        </w:tc>
      </w:tr>
      <w:tr w:rsidR="00F06F66" w14:paraId="2BC72D5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2F6013" w14:textId="77777777" w:rsidR="00F06F66" w:rsidRDefault="00000000">
            <w:r>
              <w:rPr>
                <w:sz w:val="20"/>
                <w:szCs w:val="20"/>
              </w:rPr>
              <w:t>V$CONTROLFILE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85A912" w14:textId="77777777" w:rsidR="00F06F66" w:rsidRDefault="00000000">
            <w:r>
              <w:rPr>
                <w:sz w:val="20"/>
                <w:szCs w:val="20"/>
              </w:rPr>
              <w:t>V$ (dinámica)</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B3EE3B" w14:textId="77777777" w:rsidR="00F06F66" w:rsidRDefault="00000000">
            <w:r>
              <w:rPr>
                <w:sz w:val="20"/>
                <w:szCs w:val="20"/>
              </w:rPr>
              <w:t>Rutas y estado de los control files.</w:t>
            </w:r>
          </w:p>
        </w:tc>
      </w:tr>
      <w:tr w:rsidR="00F06F66" w14:paraId="335CADB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234FA1" w14:textId="77777777" w:rsidR="00F06F66" w:rsidRDefault="00000000">
            <w:r>
              <w:rPr>
                <w:sz w:val="20"/>
                <w:szCs w:val="20"/>
              </w:rPr>
              <w:t>V$LOG</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CB291FA" w14:textId="77777777" w:rsidR="00F06F66" w:rsidRDefault="00000000">
            <w:r>
              <w:rPr>
                <w:sz w:val="20"/>
                <w:szCs w:val="20"/>
              </w:rPr>
              <w:t>V$ (dinámica)</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9971063" w14:textId="77777777" w:rsidR="00F06F66" w:rsidRDefault="00000000">
            <w:r>
              <w:rPr>
                <w:sz w:val="20"/>
                <w:szCs w:val="20"/>
              </w:rPr>
              <w:t>Grupos de redo log: secuencia, estado (CURRENT/ACTIVE/INACTIVE).</w:t>
            </w:r>
          </w:p>
        </w:tc>
      </w:tr>
      <w:tr w:rsidR="00F06F66" w14:paraId="56283D1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81E43C" w14:textId="77777777" w:rsidR="00F06F66" w:rsidRDefault="00000000">
            <w:r>
              <w:rPr>
                <w:sz w:val="20"/>
                <w:szCs w:val="20"/>
              </w:rPr>
              <w:t>V$LOGFILE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1D8A97" w14:textId="77777777" w:rsidR="00F06F66" w:rsidRDefault="00000000">
            <w:r>
              <w:rPr>
                <w:sz w:val="20"/>
                <w:szCs w:val="20"/>
              </w:rPr>
              <w:t>V$ (dinámica)</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5AB6EA" w14:textId="77777777" w:rsidR="00F06F66" w:rsidRDefault="00000000">
            <w:r>
              <w:rPr>
                <w:sz w:val="20"/>
                <w:szCs w:val="20"/>
              </w:rPr>
              <w:t>Miembros físicos de cada grupo de redo log.</w:t>
            </w:r>
          </w:p>
        </w:tc>
      </w:tr>
      <w:tr w:rsidR="00F06F66" w14:paraId="7E1D370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0BBC45D" w14:textId="77777777" w:rsidR="00F06F66" w:rsidRDefault="00000000">
            <w:r>
              <w:rPr>
                <w:sz w:val="20"/>
                <w:szCs w:val="20"/>
              </w:rPr>
              <w:t>V$DATAFILE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E69020C" w14:textId="77777777" w:rsidR="00F06F66" w:rsidRDefault="00000000">
            <w:r>
              <w:rPr>
                <w:sz w:val="20"/>
                <w:szCs w:val="20"/>
              </w:rPr>
              <w:t>V$ (dinámica)</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D804D2B" w14:textId="77777777" w:rsidR="00F06F66" w:rsidRDefault="00000000">
            <w:r>
              <w:rPr>
                <w:sz w:val="20"/>
                <w:szCs w:val="20"/>
              </w:rPr>
              <w:t>Datafiles registrados en el control file con estado y tamaño.</w:t>
            </w:r>
          </w:p>
        </w:tc>
      </w:tr>
      <w:tr w:rsidR="00F06F66" w14:paraId="02547FE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D5ABB0" w14:textId="77777777" w:rsidR="00F06F66" w:rsidRDefault="00000000">
            <w:r>
              <w:rPr>
                <w:sz w:val="20"/>
                <w:szCs w:val="20"/>
              </w:rPr>
              <w:t>V$SYSSTAT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28612B" w14:textId="77777777" w:rsidR="00F06F66" w:rsidRDefault="00000000">
            <w:r>
              <w:rPr>
                <w:sz w:val="20"/>
                <w:szCs w:val="20"/>
              </w:rPr>
              <w:t>V$ (dinámica)</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248D7B" w14:textId="77777777" w:rsidR="00F06F66" w:rsidRDefault="00000000">
            <w:r>
              <w:rPr>
                <w:sz w:val="20"/>
                <w:szCs w:val="20"/>
              </w:rPr>
              <w:t>Estadísticas acumuladas de la instancia: physical reads, block gets, etc.</w:t>
            </w:r>
          </w:p>
        </w:tc>
      </w:tr>
      <w:tr w:rsidR="00F06F66" w14:paraId="7CCEED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BA8631" w14:textId="77777777" w:rsidR="00F06F66" w:rsidRDefault="00000000">
            <w:r>
              <w:rPr>
                <w:sz w:val="20"/>
                <w:szCs w:val="20"/>
              </w:rPr>
              <w:t>DBA_TABLESPACES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4BB137E" w14:textId="77777777" w:rsidR="00F06F66" w:rsidRDefault="00000000">
            <w:r>
              <w:rPr>
                <w:sz w:val="20"/>
                <w:szCs w:val="20"/>
              </w:rPr>
              <w:t>DBA_ (estática)</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7E7A5C3" w14:textId="77777777" w:rsidR="00F06F66" w:rsidRDefault="00000000">
            <w:r>
              <w:rPr>
                <w:sz w:val="20"/>
                <w:szCs w:val="20"/>
              </w:rPr>
              <w:t>Definición de todos los tablespaces: tipo, estado, gestión de extents.</w:t>
            </w:r>
          </w:p>
        </w:tc>
      </w:tr>
      <w:tr w:rsidR="00F06F66" w14:paraId="1CFC305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71828E" w14:textId="77777777" w:rsidR="00F06F66" w:rsidRDefault="00000000">
            <w:r>
              <w:rPr>
                <w:sz w:val="20"/>
                <w:szCs w:val="20"/>
              </w:rPr>
              <w:t>DBA_DATA_FILES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AA3943" w14:textId="77777777" w:rsidR="00F06F66" w:rsidRDefault="00000000">
            <w:r>
              <w:rPr>
                <w:sz w:val="20"/>
                <w:szCs w:val="20"/>
              </w:rPr>
              <w:t>DBA_ (estática)</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63713E" w14:textId="77777777" w:rsidR="00F06F66" w:rsidRDefault="00000000">
            <w:r>
              <w:rPr>
                <w:sz w:val="20"/>
                <w:szCs w:val="20"/>
              </w:rPr>
              <w:t>Archivos de datos con tablespace, tamaño y autoextend.</w:t>
            </w:r>
          </w:p>
        </w:tc>
      </w:tr>
      <w:tr w:rsidR="00F06F66" w14:paraId="6BED6DB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1D66746" w14:textId="77777777" w:rsidR="00F06F66" w:rsidRDefault="00000000">
            <w:r>
              <w:rPr>
                <w:sz w:val="20"/>
                <w:szCs w:val="20"/>
              </w:rPr>
              <w:t>DBA_SEGMENTS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944A5B8" w14:textId="77777777" w:rsidR="00F06F66" w:rsidRDefault="00000000">
            <w:r>
              <w:rPr>
                <w:sz w:val="20"/>
                <w:szCs w:val="20"/>
              </w:rPr>
              <w:t>DBA_ (estática)</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9967404" w14:textId="77777777" w:rsidR="00F06F66" w:rsidRDefault="00000000">
            <w:r>
              <w:rPr>
                <w:sz w:val="20"/>
                <w:szCs w:val="20"/>
              </w:rPr>
              <w:t>Todos los segmentos de la BD: tablas, índices, particiones, undo.</w:t>
            </w:r>
          </w:p>
        </w:tc>
      </w:tr>
      <w:tr w:rsidR="00F06F66" w14:paraId="7B9F800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9691B2" w14:textId="77777777" w:rsidR="00F06F66" w:rsidRDefault="00000000">
            <w:r>
              <w:rPr>
                <w:sz w:val="20"/>
                <w:szCs w:val="20"/>
              </w:rPr>
              <w:lastRenderedPageBreak/>
              <w:t>DBA_EXTENTS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602485" w14:textId="77777777" w:rsidR="00F06F66" w:rsidRDefault="00000000">
            <w:r>
              <w:rPr>
                <w:sz w:val="20"/>
                <w:szCs w:val="20"/>
              </w:rPr>
              <w:t>DBA_ (estática)</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65C767" w14:textId="77777777" w:rsidR="00F06F66" w:rsidRDefault="00000000">
            <w:r>
              <w:rPr>
                <w:sz w:val="20"/>
                <w:szCs w:val="20"/>
              </w:rPr>
              <w:t>Extents asignados a cada segmento con ubicación física (file, block).</w:t>
            </w:r>
          </w:p>
        </w:tc>
      </w:tr>
      <w:tr w:rsidR="00F06F66" w14:paraId="1DDFC0F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0FF5C91" w14:textId="77777777" w:rsidR="00F06F66" w:rsidRDefault="00000000">
            <w:r>
              <w:rPr>
                <w:sz w:val="20"/>
                <w:szCs w:val="20"/>
              </w:rPr>
              <w:t>DBA_FREE_SPACE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F8F0037" w14:textId="77777777" w:rsidR="00F06F66" w:rsidRDefault="00000000">
            <w:r>
              <w:rPr>
                <w:sz w:val="20"/>
                <w:szCs w:val="20"/>
              </w:rPr>
              <w:t>DBA_ (estática)</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C081A25" w14:textId="77777777" w:rsidR="00F06F66" w:rsidRDefault="00000000">
            <w:r>
              <w:rPr>
                <w:sz w:val="20"/>
                <w:szCs w:val="20"/>
              </w:rPr>
              <w:t>Fragmentos de espacio libre en los tablespaces permanentes.</w:t>
            </w:r>
          </w:p>
        </w:tc>
      </w:tr>
    </w:tbl>
    <w:p w14:paraId="2BFA1D5E" w14:textId="77777777" w:rsidR="00F06F66" w:rsidRDefault="00F06F66">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06F66" w14:paraId="495A68F4" w14:textId="77777777">
        <w:tblPrEx>
          <w:tblCellMar>
            <w:top w:w="0" w:type="dxa"/>
            <w:bottom w:w="0" w:type="dxa"/>
          </w:tblCellMar>
        </w:tblPrEx>
        <w:tc>
          <w:tcPr>
            <w:tcW w:w="9200" w:type="dxa"/>
            <w:tcBorders>
              <w:top w:val="single" w:sz="1" w:space="0" w:color="28A745"/>
              <w:left w:val="single" w:sz="1" w:space="0" w:color="28A745"/>
              <w:bottom w:val="single" w:sz="1" w:space="0" w:color="28A745"/>
              <w:right w:val="single" w:sz="1" w:space="0" w:color="28A745"/>
            </w:tcBorders>
            <w:shd w:val="clear" w:color="auto" w:fill="D4EDDA"/>
            <w:tcMar>
              <w:top w:w="120" w:type="dxa"/>
              <w:left w:w="180" w:type="dxa"/>
              <w:bottom w:w="120" w:type="dxa"/>
              <w:right w:w="180" w:type="dxa"/>
            </w:tcMar>
          </w:tcPr>
          <w:p w14:paraId="354578FD" w14:textId="77777777" w:rsidR="00F06F66" w:rsidRDefault="00000000">
            <w:pPr>
              <w:spacing w:before="40" w:after="60"/>
            </w:pPr>
            <w:r>
              <w:rPr>
                <w:b/>
                <w:bCs/>
                <w:color w:val="1F3864"/>
              </w:rPr>
              <w:t>💡 Tip DBA: Nomenclatura de Prefijos en el Diccionario de Datos</w:t>
            </w:r>
          </w:p>
          <w:p w14:paraId="453F5395" w14:textId="77777777" w:rsidR="00F06F66" w:rsidRDefault="00000000">
            <w:pPr>
              <w:spacing w:before="30" w:after="30"/>
            </w:pPr>
            <w:r>
              <w:rPr>
                <w:sz w:val="21"/>
                <w:szCs w:val="21"/>
              </w:rPr>
              <w:t>USER_*  →  Objetos que pertenecen al usuario conectado. No requiere privilegios especiales.</w:t>
            </w:r>
          </w:p>
          <w:p w14:paraId="29765485" w14:textId="77777777" w:rsidR="00F06F66" w:rsidRDefault="00000000">
            <w:pPr>
              <w:spacing w:before="30" w:after="30"/>
            </w:pPr>
            <w:r>
              <w:rPr>
                <w:sz w:val="21"/>
                <w:szCs w:val="21"/>
              </w:rPr>
              <w:t>ALL_*   →  Objetos a los que el usuario tiene acceso (propios + con privilegios otorgados).</w:t>
            </w:r>
          </w:p>
          <w:p w14:paraId="3B95408B" w14:textId="77777777" w:rsidR="00F06F66" w:rsidRDefault="00000000">
            <w:pPr>
              <w:spacing w:before="30" w:after="30"/>
            </w:pPr>
            <w:r>
              <w:rPr>
                <w:sz w:val="21"/>
                <w:szCs w:val="21"/>
              </w:rPr>
              <w:t>DBA_*   →  TODOS los objetos de la base de datos. Requiere privilegio SELECT_CATALOG_ROLE o DBA.</w:t>
            </w:r>
          </w:p>
          <w:p w14:paraId="67D9E03F" w14:textId="77777777" w:rsidR="00F06F66" w:rsidRDefault="00000000">
            <w:pPr>
              <w:spacing w:before="30" w:after="30"/>
            </w:pPr>
            <w:r>
              <w:rPr>
                <w:sz w:val="21"/>
                <w:szCs w:val="21"/>
              </w:rPr>
              <w:t>V$*     →  Vistas de rendimiento dinámico. Muestran el estado ACTUAL de la instancia. Requieren privilegios DBA o específicos.</w:t>
            </w:r>
          </w:p>
          <w:p w14:paraId="2C7CC33B" w14:textId="77777777" w:rsidR="00F06F66" w:rsidRDefault="00000000">
            <w:pPr>
              <w:spacing w:before="30" w:after="30"/>
            </w:pPr>
            <w:r>
              <w:rPr>
                <w:sz w:val="21"/>
                <w:szCs w:val="21"/>
              </w:rPr>
              <w:t>GV$*    →  Equivalentes globales de las V$ para entornos RAC (Real Application Clusters).</w:t>
            </w:r>
          </w:p>
        </w:tc>
      </w:tr>
    </w:tbl>
    <w:p w14:paraId="2C792D29" w14:textId="77777777" w:rsidR="00F06F66" w:rsidRDefault="00F06F66">
      <w:pPr>
        <w:spacing w:before="100"/>
      </w:pPr>
    </w:p>
    <w:p w14:paraId="3FC6538A" w14:textId="77777777" w:rsidR="00F06F66" w:rsidRDefault="00000000">
      <w:r>
        <w:br w:type="page"/>
      </w:r>
    </w:p>
    <w:p w14:paraId="367FA036" w14:textId="77777777" w:rsidR="00F06F66" w:rsidRDefault="00000000">
      <w:pPr>
        <w:pStyle w:val="Ttulo1"/>
      </w:pPr>
      <w:r>
        <w:lastRenderedPageBreak/>
        <w:t>7. BIBLIOGRAFÍA Y RECURSOS DE REFERENCIA</w:t>
      </w:r>
    </w:p>
    <w:p w14:paraId="5932119B" w14:textId="77777777" w:rsidR="00F06F66" w:rsidRDefault="00F06F66">
      <w:pPr>
        <w:pBdr>
          <w:bottom w:val="single" w:sz="6" w:space="1" w:color="2E5FA3"/>
        </w:pBdr>
        <w:spacing w:before="80" w:after="80"/>
      </w:pPr>
    </w:p>
    <w:p w14:paraId="70DA46EA" w14:textId="77777777" w:rsidR="00F06F66" w:rsidRDefault="00F06F66">
      <w:pPr>
        <w:spacing w:before="60"/>
      </w:pPr>
    </w:p>
    <w:p w14:paraId="00DF7686" w14:textId="77777777" w:rsidR="00F06F66" w:rsidRDefault="00000000">
      <w:pPr>
        <w:pStyle w:val="Ttulo2"/>
      </w:pPr>
      <w:r>
        <w:t>7.1 Bibliografía del Curso (Sílabo SW609)</w:t>
      </w:r>
    </w:p>
    <w:p w14:paraId="17D29B5E" w14:textId="77777777" w:rsidR="00F06F66" w:rsidRDefault="00000000">
      <w:pPr>
        <w:pStyle w:val="Prrafodelista"/>
        <w:numPr>
          <w:ilvl w:val="0"/>
          <w:numId w:val="3"/>
        </w:numPr>
        <w:spacing w:before="60" w:after="60"/>
      </w:pPr>
      <w:r>
        <w:t>Silberschatz, A., Korth, H. F., &amp; Sudarshan, S. (2019). Database System Concepts (7th ed.). McGraw-Hill. ISBN: 978-0078022159. Disponible en: https://www.db-book.com/</w:t>
      </w:r>
    </w:p>
    <w:p w14:paraId="059F30D5" w14:textId="77777777" w:rsidR="00F06F66" w:rsidRDefault="00000000">
      <w:pPr>
        <w:pStyle w:val="Prrafodelista"/>
        <w:numPr>
          <w:ilvl w:val="0"/>
          <w:numId w:val="3"/>
        </w:numPr>
        <w:spacing w:before="60" w:after="60"/>
      </w:pPr>
      <w:r>
        <w:t>Elmasri, R., &amp; Navathe, S. B. (2016). Fundamentals of Database Systems (7th ed., Global Edition). Pearson. ISBN: 978-1292097619.</w:t>
      </w:r>
    </w:p>
    <w:p w14:paraId="47210587" w14:textId="77777777" w:rsidR="00F06F66" w:rsidRDefault="00000000">
      <w:pPr>
        <w:pStyle w:val="Prrafodelista"/>
        <w:numPr>
          <w:ilvl w:val="0"/>
          <w:numId w:val="3"/>
        </w:numPr>
        <w:spacing w:before="60" w:after="60"/>
      </w:pPr>
      <w:r>
        <w:t>Ramakrishnan, R., &amp; Gehrke, J. (2003). Database Management Systems (3rd ed.). McGraw-Hill. ISBN: 978-0072465631.</w:t>
      </w:r>
    </w:p>
    <w:p w14:paraId="58DDD955" w14:textId="77777777" w:rsidR="00F06F66" w:rsidRDefault="00F06F66">
      <w:pPr>
        <w:spacing w:before="80"/>
      </w:pPr>
    </w:p>
    <w:p w14:paraId="51E76666" w14:textId="77777777" w:rsidR="00F06F66" w:rsidRDefault="00000000">
      <w:pPr>
        <w:pStyle w:val="Ttulo2"/>
      </w:pPr>
      <w:r>
        <w:t>7.2 Documentación Oficial Oracle 19c</w:t>
      </w:r>
    </w:p>
    <w:p w14:paraId="35502CB3" w14:textId="77777777" w:rsidR="00F06F66" w:rsidRDefault="00000000">
      <w:pPr>
        <w:pStyle w:val="Prrafodelista"/>
        <w:numPr>
          <w:ilvl w:val="0"/>
          <w:numId w:val="3"/>
        </w:numPr>
        <w:spacing w:before="60" w:after="60"/>
      </w:pPr>
      <w:r>
        <w:t>Oracle Corporation. (2023). Oracle Database Concepts 19c. Oracle Help Center. https://docs.oracle.com/en/database/oracle/oracle-database/19/cncpt/</w:t>
      </w:r>
    </w:p>
    <w:p w14:paraId="5FCF9A1B" w14:textId="77777777" w:rsidR="00F06F66" w:rsidRDefault="00000000">
      <w:pPr>
        <w:pStyle w:val="Prrafodelista"/>
        <w:numPr>
          <w:ilvl w:val="0"/>
          <w:numId w:val="3"/>
        </w:numPr>
        <w:spacing w:before="60" w:after="60"/>
      </w:pPr>
      <w:r>
        <w:t>Oracle Corporation. (2023). Oracle Database Administrator's Guide 19c. Oracle Help Center. https://docs.oracle.com/en/database/oracle/oracle-database/19/admin/</w:t>
      </w:r>
    </w:p>
    <w:p w14:paraId="3A57D7CC" w14:textId="77777777" w:rsidR="00F06F66" w:rsidRDefault="00000000">
      <w:pPr>
        <w:pStyle w:val="Prrafodelista"/>
        <w:numPr>
          <w:ilvl w:val="0"/>
          <w:numId w:val="3"/>
        </w:numPr>
        <w:spacing w:before="60" w:after="60"/>
      </w:pPr>
      <w:r>
        <w:t>Oracle Corporation. (2023). Oracle Database Reference 19c (V$ and DBA_ Views). Oracle Help Center. https://docs.oracle.com/en/database/oracle/oracle-database/19/refrn/</w:t>
      </w:r>
    </w:p>
    <w:p w14:paraId="56FE8CB8" w14:textId="77777777" w:rsidR="00F06F66" w:rsidRDefault="00000000">
      <w:pPr>
        <w:pStyle w:val="Prrafodelista"/>
        <w:numPr>
          <w:ilvl w:val="0"/>
          <w:numId w:val="3"/>
        </w:numPr>
        <w:spacing w:before="60" w:after="60"/>
      </w:pPr>
      <w:r>
        <w:t>Oracle Corporation. (2023). Oracle Database Performance Tuning Guide 19c. Oracle Help Center. https://docs.oracle.com/en/database/oracle/oracle-database/19/tgdba/</w:t>
      </w:r>
    </w:p>
    <w:p w14:paraId="7E693FFD" w14:textId="77777777" w:rsidR="00F06F66" w:rsidRDefault="00F06F66">
      <w:pPr>
        <w:spacing w:before="80"/>
      </w:pPr>
    </w:p>
    <w:p w14:paraId="26C8C240" w14:textId="77777777" w:rsidR="00F06F66" w:rsidRDefault="00000000">
      <w:pPr>
        <w:pStyle w:val="Ttulo2"/>
      </w:pPr>
      <w:r>
        <w:t>7.3 Lecturas Complementarias Recomendadas</w:t>
      </w:r>
    </w:p>
    <w:p w14:paraId="7ED0D61B" w14:textId="77777777" w:rsidR="00F06F66" w:rsidRDefault="00000000">
      <w:pPr>
        <w:pStyle w:val="Prrafodelista"/>
        <w:numPr>
          <w:ilvl w:val="0"/>
          <w:numId w:val="3"/>
        </w:numPr>
        <w:spacing w:before="60" w:after="60"/>
      </w:pPr>
      <w:r>
        <w:t>Alapati, S. R. (2015). Expert Oracle Database 19c Administration (2nd ed.). Apress. — Referencia práctica para administradores con enfoque en Oracle 12c/18c/19c.</w:t>
      </w:r>
    </w:p>
    <w:p w14:paraId="2CB2C73D" w14:textId="77777777" w:rsidR="00F06F66" w:rsidRDefault="00000000">
      <w:pPr>
        <w:pStyle w:val="Prrafodelista"/>
        <w:numPr>
          <w:ilvl w:val="0"/>
          <w:numId w:val="3"/>
        </w:numPr>
        <w:spacing w:before="60" w:after="60"/>
      </w:pPr>
      <w:r>
        <w:t>Kyte, T., &amp; Kuhn, D. (2014). Expert Oracle Database Architecture (3rd ed.). Apress. — Texto fundamental para comprender la arquitectura interna de Oracle a profundidad.</w:t>
      </w:r>
    </w:p>
    <w:p w14:paraId="61924BB2" w14:textId="77777777" w:rsidR="00F06F66" w:rsidRDefault="00F06F66">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06F66" w14:paraId="32BF30FC" w14:textId="77777777">
        <w:tblPrEx>
          <w:tblCellMar>
            <w:top w:w="0" w:type="dxa"/>
            <w:bottom w:w="0" w:type="dxa"/>
          </w:tblCellMar>
        </w:tblPrEx>
        <w:tc>
          <w:tcPr>
            <w:tcW w:w="9200" w:type="dxa"/>
            <w:tcBorders>
              <w:top w:val="single" w:sz="1" w:space="0" w:color="2E5FA3"/>
              <w:left w:val="single" w:sz="1" w:space="0" w:color="2E5FA3"/>
              <w:bottom w:val="single" w:sz="1" w:space="0" w:color="2E5FA3"/>
              <w:right w:val="single" w:sz="1" w:space="0" w:color="2E5FA3"/>
            </w:tcBorders>
            <w:shd w:val="clear" w:color="auto" w:fill="D6E4F0"/>
            <w:tcMar>
              <w:top w:w="120" w:type="dxa"/>
              <w:left w:w="180" w:type="dxa"/>
              <w:bottom w:w="120" w:type="dxa"/>
              <w:right w:w="180" w:type="dxa"/>
            </w:tcMar>
          </w:tcPr>
          <w:p w14:paraId="446ED204" w14:textId="77777777" w:rsidR="00F06F66" w:rsidRDefault="00000000">
            <w:pPr>
              <w:spacing w:before="40" w:after="60"/>
            </w:pPr>
            <w:r>
              <w:rPr>
                <w:b/>
                <w:bCs/>
                <w:color w:val="1F3864"/>
              </w:rPr>
              <w:t>📌 Nota sobre el uso de la Documentación Oficial</w:t>
            </w:r>
          </w:p>
          <w:p w14:paraId="6A7BC1EF" w14:textId="77777777" w:rsidR="00F06F66" w:rsidRDefault="00000000">
            <w:pPr>
              <w:spacing w:before="30" w:after="30"/>
            </w:pPr>
            <w:r>
              <w:rPr>
                <w:sz w:val="21"/>
                <w:szCs w:val="21"/>
              </w:rPr>
              <w:t>Para este curso, la documentación oficial de Oracle (docs.oracle.com) es una fuente primaria de referencia. Familiarizarse con su navegación es una habilidad profesional esencial para cualquier DBA o desarrollador de bases de datos.</w:t>
            </w:r>
          </w:p>
          <w:p w14:paraId="28CBEFE7" w14:textId="77777777" w:rsidR="00F06F66" w:rsidRDefault="00000000">
            <w:pPr>
              <w:spacing w:before="30" w:after="30"/>
            </w:pPr>
            <w:r>
              <w:rPr>
                <w:sz w:val="21"/>
                <w:szCs w:val="21"/>
              </w:rPr>
              <w:t>Se recomienda especialmente el Oracle Database Concepts 19c como complemento teórico a esta guía práctica.</w:t>
            </w:r>
          </w:p>
        </w:tc>
      </w:tr>
    </w:tbl>
    <w:p w14:paraId="6BC6F2A2" w14:textId="77777777" w:rsidR="00E86C55" w:rsidRDefault="00E86C55"/>
    <w:sectPr w:rsidR="00E86C55">
      <w:headerReference w:type="default" r:id="rId7"/>
      <w:footerReference w:type="default" r:id="rId8"/>
      <w:pgSz w:w="12240" w:h="15840"/>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DDD85" w14:textId="77777777" w:rsidR="00E86C55" w:rsidRDefault="00E86C55">
      <w:r>
        <w:separator/>
      </w:r>
    </w:p>
  </w:endnote>
  <w:endnote w:type="continuationSeparator" w:id="0">
    <w:p w14:paraId="606229FE" w14:textId="77777777" w:rsidR="00E86C55" w:rsidRDefault="00E86C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345BC" w14:textId="77777777" w:rsidR="00F06F66" w:rsidRDefault="00000000">
    <w:pPr>
      <w:pBdr>
        <w:top w:val="single" w:sz="6" w:space="1" w:color="1F3864"/>
      </w:pBdr>
      <w:tabs>
        <w:tab w:val="center" w:pos="4680"/>
        <w:tab w:val="right" w:pos="9360"/>
      </w:tabs>
      <w:spacing w:before="120"/>
    </w:pPr>
    <w:r>
      <w:rPr>
        <w:sz w:val="16"/>
        <w:szCs w:val="16"/>
      </w:rPr>
      <w:t>Ciclo 2026-1   |   Dr. Eric Gustavo Coronel Castillo</w:t>
    </w:r>
    <w:r>
      <w:rPr>
        <w:sz w:val="16"/>
        <w:szCs w:val="16"/>
      </w:rPr>
      <w:tab/>
      <w:t xml:space="preserve">Página </w:t>
    </w:r>
    <w:r>
      <w:rPr>
        <w:sz w:val="16"/>
        <w:szCs w:val="16"/>
      </w:rPr>
      <w:fldChar w:fldCharType="begin"/>
    </w:r>
    <w:r>
      <w:rPr>
        <w:sz w:val="16"/>
        <w:szCs w:val="16"/>
      </w:rPr>
      <w:instrText>PAGE</w:instrText>
    </w:r>
    <w:r>
      <w:rPr>
        <w:sz w:val="16"/>
        <w:szCs w:val="16"/>
      </w:rPr>
      <w:fldChar w:fldCharType="separate"/>
    </w:r>
    <w:r w:rsidR="007D34D3">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EA728" w14:textId="77777777" w:rsidR="00E86C55" w:rsidRDefault="00E86C55">
      <w:r>
        <w:separator/>
      </w:r>
    </w:p>
  </w:footnote>
  <w:footnote w:type="continuationSeparator" w:id="0">
    <w:p w14:paraId="4E57BE03" w14:textId="77777777" w:rsidR="00E86C55" w:rsidRDefault="00E86C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6880D" w14:textId="77777777" w:rsidR="00F06F66" w:rsidRDefault="00000000">
    <w:pPr>
      <w:pBdr>
        <w:bottom w:val="single" w:sz="6" w:space="1" w:color="1F3864"/>
      </w:pBdr>
      <w:spacing w:after="120"/>
    </w:pPr>
    <w:r>
      <w:rPr>
        <w:sz w:val="18"/>
        <w:szCs w:val="18"/>
      </w:rPr>
      <w:t xml:space="preserve">SW609 – Sistemas de Gestión de Base de Datos   |   UNI-FIIS   |   </w:t>
    </w:r>
    <w:r>
      <w:rPr>
        <w:b/>
        <w:bCs/>
        <w:color w:val="2E5FA3"/>
        <w:sz w:val="18"/>
        <w:szCs w:val="18"/>
      </w:rPr>
      <w:t>Guía de Laboratorio – Semana 2: Arquitectura Interna Oracle 19c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EB599D"/>
    <w:multiLevelType w:val="hybridMultilevel"/>
    <w:tmpl w:val="33884CA0"/>
    <w:lvl w:ilvl="0" w:tplc="F77C0014">
      <w:start w:val="1"/>
      <w:numFmt w:val="bullet"/>
      <w:lvlText w:val="•"/>
      <w:lvlJc w:val="left"/>
      <w:pPr>
        <w:ind w:left="720" w:hanging="360"/>
      </w:pPr>
    </w:lvl>
    <w:lvl w:ilvl="1" w:tplc="418E65DE">
      <w:numFmt w:val="decimal"/>
      <w:lvlText w:val=""/>
      <w:lvlJc w:val="left"/>
    </w:lvl>
    <w:lvl w:ilvl="2" w:tplc="8196CF5A">
      <w:numFmt w:val="decimal"/>
      <w:lvlText w:val=""/>
      <w:lvlJc w:val="left"/>
    </w:lvl>
    <w:lvl w:ilvl="3" w:tplc="4F20FAFA">
      <w:numFmt w:val="decimal"/>
      <w:lvlText w:val=""/>
      <w:lvlJc w:val="left"/>
    </w:lvl>
    <w:lvl w:ilvl="4" w:tplc="FE8AADF6">
      <w:numFmt w:val="decimal"/>
      <w:lvlText w:val=""/>
      <w:lvlJc w:val="left"/>
    </w:lvl>
    <w:lvl w:ilvl="5" w:tplc="2742945E">
      <w:numFmt w:val="decimal"/>
      <w:lvlText w:val=""/>
      <w:lvlJc w:val="left"/>
    </w:lvl>
    <w:lvl w:ilvl="6" w:tplc="5A3C1B60">
      <w:numFmt w:val="decimal"/>
      <w:lvlText w:val=""/>
      <w:lvlJc w:val="left"/>
    </w:lvl>
    <w:lvl w:ilvl="7" w:tplc="79F08D5E">
      <w:numFmt w:val="decimal"/>
      <w:lvlText w:val=""/>
      <w:lvlJc w:val="left"/>
    </w:lvl>
    <w:lvl w:ilvl="8" w:tplc="C996FF24">
      <w:numFmt w:val="decimal"/>
      <w:lvlText w:val=""/>
      <w:lvlJc w:val="left"/>
    </w:lvl>
  </w:abstractNum>
  <w:abstractNum w:abstractNumId="1" w15:restartNumberingAfterBreak="0">
    <w:nsid w:val="76FD247F"/>
    <w:multiLevelType w:val="hybridMultilevel"/>
    <w:tmpl w:val="AE78E61A"/>
    <w:lvl w:ilvl="0" w:tplc="2C3EB1D4">
      <w:start w:val="1"/>
      <w:numFmt w:val="decimal"/>
      <w:lvlText w:val="%1."/>
      <w:lvlJc w:val="left"/>
      <w:pPr>
        <w:ind w:left="720" w:hanging="360"/>
      </w:pPr>
    </w:lvl>
    <w:lvl w:ilvl="1" w:tplc="941C8298">
      <w:numFmt w:val="decimal"/>
      <w:lvlText w:val=""/>
      <w:lvlJc w:val="left"/>
    </w:lvl>
    <w:lvl w:ilvl="2" w:tplc="73E45FC6">
      <w:numFmt w:val="decimal"/>
      <w:lvlText w:val=""/>
      <w:lvlJc w:val="left"/>
    </w:lvl>
    <w:lvl w:ilvl="3" w:tplc="CBD09E2E">
      <w:numFmt w:val="decimal"/>
      <w:lvlText w:val=""/>
      <w:lvlJc w:val="left"/>
    </w:lvl>
    <w:lvl w:ilvl="4" w:tplc="CB368756">
      <w:numFmt w:val="decimal"/>
      <w:lvlText w:val=""/>
      <w:lvlJc w:val="left"/>
    </w:lvl>
    <w:lvl w:ilvl="5" w:tplc="8A125D56">
      <w:numFmt w:val="decimal"/>
      <w:lvlText w:val=""/>
      <w:lvlJc w:val="left"/>
    </w:lvl>
    <w:lvl w:ilvl="6" w:tplc="044C1C2E">
      <w:numFmt w:val="decimal"/>
      <w:lvlText w:val=""/>
      <w:lvlJc w:val="left"/>
    </w:lvl>
    <w:lvl w:ilvl="7" w:tplc="7F5419AC">
      <w:numFmt w:val="decimal"/>
      <w:lvlText w:val=""/>
      <w:lvlJc w:val="left"/>
    </w:lvl>
    <w:lvl w:ilvl="8" w:tplc="2730A358">
      <w:numFmt w:val="decimal"/>
      <w:lvlText w:val=""/>
      <w:lvlJc w:val="left"/>
    </w:lvl>
  </w:abstractNum>
  <w:abstractNum w:abstractNumId="2" w15:restartNumberingAfterBreak="0">
    <w:nsid w:val="77F666EF"/>
    <w:multiLevelType w:val="hybridMultilevel"/>
    <w:tmpl w:val="2884A2B6"/>
    <w:lvl w:ilvl="0" w:tplc="B52024B2">
      <w:start w:val="1"/>
      <w:numFmt w:val="bullet"/>
      <w:lvlText w:val="●"/>
      <w:lvlJc w:val="left"/>
      <w:pPr>
        <w:ind w:left="720" w:hanging="360"/>
      </w:pPr>
    </w:lvl>
    <w:lvl w:ilvl="1" w:tplc="14E8612C">
      <w:start w:val="1"/>
      <w:numFmt w:val="bullet"/>
      <w:lvlText w:val="○"/>
      <w:lvlJc w:val="left"/>
      <w:pPr>
        <w:ind w:left="1440" w:hanging="360"/>
      </w:pPr>
    </w:lvl>
    <w:lvl w:ilvl="2" w:tplc="5CCEDA7C">
      <w:start w:val="1"/>
      <w:numFmt w:val="bullet"/>
      <w:lvlText w:val="■"/>
      <w:lvlJc w:val="left"/>
      <w:pPr>
        <w:ind w:left="2160" w:hanging="360"/>
      </w:pPr>
    </w:lvl>
    <w:lvl w:ilvl="3" w:tplc="75022EA6">
      <w:start w:val="1"/>
      <w:numFmt w:val="bullet"/>
      <w:lvlText w:val="●"/>
      <w:lvlJc w:val="left"/>
      <w:pPr>
        <w:ind w:left="2880" w:hanging="360"/>
      </w:pPr>
    </w:lvl>
    <w:lvl w:ilvl="4" w:tplc="1D56F7A4">
      <w:start w:val="1"/>
      <w:numFmt w:val="bullet"/>
      <w:lvlText w:val="○"/>
      <w:lvlJc w:val="left"/>
      <w:pPr>
        <w:ind w:left="3600" w:hanging="360"/>
      </w:pPr>
    </w:lvl>
    <w:lvl w:ilvl="5" w:tplc="E34EC27E">
      <w:start w:val="1"/>
      <w:numFmt w:val="bullet"/>
      <w:lvlText w:val="■"/>
      <w:lvlJc w:val="left"/>
      <w:pPr>
        <w:ind w:left="4320" w:hanging="360"/>
      </w:pPr>
    </w:lvl>
    <w:lvl w:ilvl="6" w:tplc="DB76D0AA">
      <w:start w:val="1"/>
      <w:numFmt w:val="bullet"/>
      <w:lvlText w:val="●"/>
      <w:lvlJc w:val="left"/>
      <w:pPr>
        <w:ind w:left="5040" w:hanging="360"/>
      </w:pPr>
    </w:lvl>
    <w:lvl w:ilvl="7" w:tplc="83306174">
      <w:start w:val="1"/>
      <w:numFmt w:val="bullet"/>
      <w:lvlText w:val="●"/>
      <w:lvlJc w:val="left"/>
      <w:pPr>
        <w:ind w:left="5760" w:hanging="360"/>
      </w:pPr>
    </w:lvl>
    <w:lvl w:ilvl="8" w:tplc="0F8EF84E">
      <w:start w:val="1"/>
      <w:numFmt w:val="bullet"/>
      <w:lvlText w:val="●"/>
      <w:lvlJc w:val="left"/>
      <w:pPr>
        <w:ind w:left="6480" w:hanging="360"/>
      </w:pPr>
    </w:lvl>
  </w:abstractNum>
  <w:num w:numId="1" w16cid:durableId="32002679">
    <w:abstractNumId w:val="2"/>
    <w:lvlOverride w:ilvl="0">
      <w:startOverride w:val="1"/>
    </w:lvlOverride>
  </w:num>
  <w:num w:numId="2" w16cid:durableId="335807196">
    <w:abstractNumId w:val="0"/>
    <w:lvlOverride w:ilvl="0">
      <w:startOverride w:val="1"/>
    </w:lvlOverride>
  </w:num>
  <w:num w:numId="3" w16cid:durableId="14452977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6F66"/>
    <w:rsid w:val="007D34D3"/>
    <w:rsid w:val="00A1008B"/>
    <w:rsid w:val="00E86C55"/>
    <w:rsid w:val="00F06F6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F9F8B"/>
  <w15:docId w15:val="{7EB5012F-9139-485F-BB9C-0A65D615E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20"/>
      <w:outlineLvl w:val="0"/>
    </w:pPr>
    <w:rPr>
      <w:b/>
      <w:bCs/>
      <w:color w:val="1F3864"/>
      <w:sz w:val="32"/>
      <w:szCs w:val="32"/>
    </w:rPr>
  </w:style>
  <w:style w:type="paragraph" w:styleId="Ttulo2">
    <w:name w:val="heading 2"/>
    <w:uiPriority w:val="9"/>
    <w:unhideWhenUsed/>
    <w:qFormat/>
    <w:pPr>
      <w:spacing w:before="240" w:after="100"/>
      <w:outlineLvl w:val="1"/>
    </w:pPr>
    <w:rPr>
      <w:b/>
      <w:bCs/>
      <w:color w:val="2E5FA3"/>
      <w:sz w:val="26"/>
      <w:szCs w:val="26"/>
    </w:rPr>
  </w:style>
  <w:style w:type="paragraph" w:styleId="Ttulo3">
    <w:name w:val="heading 3"/>
    <w:uiPriority w:val="9"/>
    <w:unhideWhenUsed/>
    <w:qFormat/>
    <w:pPr>
      <w:spacing w:before="180" w:after="80"/>
      <w:outlineLvl w:val="2"/>
    </w:pPr>
    <w:rPr>
      <w:b/>
      <w:bCs/>
      <w:color w:val="C0392B"/>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5130</Words>
  <Characters>28220</Characters>
  <Application>Microsoft Office Word</Application>
  <DocSecurity>0</DocSecurity>
  <Lines>235</Lines>
  <Paragraphs>66</Paragraphs>
  <ScaleCrop>false</ScaleCrop>
  <Company/>
  <LinksUpToDate>false</LinksUpToDate>
  <CharactersWithSpaces>33284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Gustavo Coronel</cp:lastModifiedBy>
  <cp:revision>3</cp:revision>
  <dcterms:created xsi:type="dcterms:W3CDTF">2026-04-09T11:57:00Z</dcterms:created>
  <dcterms:modified xsi:type="dcterms:W3CDTF">2026-04-09T12:23:00Z</dcterms:modified>
</cp:coreProperties>
</file>