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Marco Teórico: Árboles Binarios e Implementación en C#</w:t>
      </w:r>
    </w:p>
    <w:p>
      <w:r>
        <w:br/>
        <w:t>Los árboles binarios constituyen una de las estructuras de datos fundamentales en informática.</w:t>
        <w:br/>
        <w:t>Su importancia radica en la capacidad de representar información jerárquica y permitir operaciones</w:t>
        <w:br/>
        <w:t>de búsqueda, inserción y eliminación con alta eficiencia cuando se mantienen propiedades de orden</w:t>
        <w:br/>
        <w:t>y balance. La literatura clásica de estructuras de datos considera a los árboles binarios como la</w:t>
        <w:br/>
        <w:t>base de numerosas estructuras avanzadas utilizadas en compiladores, sistemas gestores de bases de</w:t>
        <w:br/>
        <w:t>datos, motores de búsqueda y aplicaciones empresariales.</w:t>
        <w:br/>
      </w:r>
    </w:p>
    <w:p>
      <w:pPr>
        <w:pStyle w:val="Heading1"/>
      </w:pPr>
      <w:r>
        <w:t>Árbol binario general</w:t>
      </w:r>
    </w:p>
    <w:p>
      <w:r>
        <w:t>Un árbol binario es una estructura jerárquica compuesta por nodos donde cada nodo puede tener como máximo dos hijos: izquierdo y derecho. Los conceptos fundamentales incluyen raíz, nodo interno, hoja, nivel, profundidad y altura. Según Cormen, Leiserson, Rivest y Stein (2022), los árboles permiten representar relaciones jerárquicas de manera eficiente.</w:t>
      </w:r>
    </w:p>
    <w:p>
      <w:pPr>
        <w:pStyle w:val="Heading1"/>
      </w:pPr>
      <w:r>
        <w:t>Árbol binario completo</w:t>
      </w:r>
    </w:p>
    <w:p>
      <w:r>
        <w:t>Es aquel en el que todos los niveles están completamente llenos excepto posiblemente el último, el cual se completa de izquierda a derecha.</w:t>
      </w:r>
    </w:p>
    <w:p>
      <w:pPr>
        <w:pStyle w:val="Heading1"/>
      </w:pPr>
      <w:r>
        <w:t>Árbol binario perfecto</w:t>
      </w:r>
    </w:p>
    <w:p>
      <w:r>
        <w:t>Todos los nodos internos poseen exactamente dos hijos y todas las hojas se encuentran en el mismo nivel. Si la altura es h, el número total de nodos es 2^(h+1)-1.</w:t>
      </w:r>
    </w:p>
    <w:p>
      <w:pPr>
        <w:pStyle w:val="Heading1"/>
      </w:pPr>
      <w:r>
        <w:t>Árbol binario lleno</w:t>
      </w:r>
    </w:p>
    <w:p>
      <w:r>
        <w:t>Cada nodo tiene exactamente cero o dos hijos. Esta propiedad simplifica determinados algoritmos de recorrido y análisis.</w:t>
      </w:r>
    </w:p>
    <w:p>
      <w:pPr>
        <w:pStyle w:val="Heading1"/>
      </w:pPr>
      <w:r>
        <w:t>Árbol binario balanceado</w:t>
      </w:r>
    </w:p>
    <w:p>
      <w:r>
        <w:t>Un árbol balanceado mantiene una altura relativamente pequeña respecto al número de nodos. Esto evita la degradación de las operaciones fundamentales.</w:t>
      </w:r>
    </w:p>
    <w:p>
      <w:pPr>
        <w:pStyle w:val="Heading1"/>
      </w:pPr>
      <w:r>
        <w:t>Árbol binario de búsqueda (BST)</w:t>
      </w:r>
    </w:p>
    <w:p>
      <w:r>
        <w:t>En un BST, las claves del subárbol izquierdo son menores que la clave del nodo y las del subárbol derecho son mayores. Esta propiedad permite realizar búsquedas eficientes.</w:t>
      </w:r>
    </w:p>
    <w:p>
      <w:pPr>
        <w:pStyle w:val="Heading1"/>
      </w:pPr>
      <w:r>
        <w:t>Árbol AVL</w:t>
      </w:r>
    </w:p>
    <w:p>
      <w:r>
        <w:t>Los árboles AVL fueron propuestos por Adelson-Velsky y Landis (1962). Mantienen la diferencia de alturas entre subárboles dentro de un rango permitido mediante rotaciones simples y dobles.</w:t>
      </w:r>
    </w:p>
    <w:p>
      <w:pPr>
        <w:pStyle w:val="Heading1"/>
      </w:pPr>
      <w:r>
        <w:t>Árboles binarios de expresión</w:t>
      </w:r>
    </w:p>
    <w:p>
      <w:r>
        <w:t>Representan expresiones aritméticas mediante operadores en nodos internos y operandos en hojas. Son ampliamente utilizados en compiladores e intérpretes.</w:t>
      </w:r>
    </w:p>
    <w:p>
      <w:pPr>
        <w:pStyle w:val="Heading1"/>
      </w:pPr>
      <w:r>
        <w:t>Recorridos</w:t>
      </w:r>
    </w:p>
    <w:p>
      <w:r>
        <w:t>Los recorridos principales son preorden, inorden, postorden y por niveles. El recorrido inorden en un BST produce las claves ordenadas de forma ascendente.</w:t>
      </w:r>
    </w:p>
    <w:p>
      <w:pPr>
        <w:pStyle w:val="Heading1"/>
      </w:pPr>
      <w:r>
        <w:t>Operaciones</w:t>
      </w:r>
    </w:p>
    <w:p>
      <w:r>
        <w:t>La inserción, búsqueda y eliminación dependen de la altura del árbol. En árboles balanceados suelen ejecutarse en tiempo logarítmico.</w:t>
      </w:r>
    </w:p>
    <w:p>
      <w:pPr>
        <w:pStyle w:val="Heading1"/>
      </w:pPr>
      <w:r>
        <w:t>Complejidad temporal y espacial</w:t>
      </w:r>
    </w:p>
    <w:p>
      <w:r>
        <w:t>En el peor caso, un BST degenerado presenta complejidad O(n). En árboles balanceados, las operaciones fundamentales tienen complejidad O(log n). El espacio requerido es O(n).</w:t>
      </w:r>
    </w:p>
    <w:p>
      <w:pPr>
        <w:pStyle w:val="Heading1"/>
      </w:pPr>
      <w:r>
        <w:t>Implementación en C#</w:t>
      </w:r>
    </w:p>
    <w:p>
      <w:r>
        <w:t>Una implementación típica utiliza una clase Nodo con referencias a los hijos izquierdo y derecho, y una clase ArbolBinario que encapsula las operaciones y recorridos.</w:t>
      </w:r>
    </w:p>
    <w:p>
      <w:pPr>
        <w:pStyle w:val="Heading2"/>
      </w:pPr>
      <w:r>
        <w:t>Figura 1. Árbol binario perfecto</w:t>
      </w:r>
    </w:p>
    <w:p>
      <w:r>
        <w:drawing>
          <wp:inline xmlns:a="http://schemas.openxmlformats.org/drawingml/2006/main" xmlns:pic="http://schemas.openxmlformats.org/drawingml/2006/picture">
            <wp:extent cx="3657600" cy="3025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perfec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2. Árbol binario de búsqueda</w:t>
      </w:r>
    </w:p>
    <w:p>
      <w:r>
        <w:drawing>
          <wp:inline xmlns:a="http://schemas.openxmlformats.org/drawingml/2006/main" xmlns:pic="http://schemas.openxmlformats.org/drawingml/2006/picture">
            <wp:extent cx="3657600" cy="3025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Ejemplo de estructura básica en C#</w:t>
      </w:r>
    </w:p>
    <w:p>
      <w:r>
        <w:br/>
        <w:t>public class Nodo</w:t>
        <w:br/>
        <w:t>{</w:t>
        <w:br/>
        <w:t xml:space="preserve">    public int Dato { get; set; }</w:t>
        <w:br/>
        <w:t xml:space="preserve">    public Nodo Izquierda { get; set; }</w:t>
        <w:br/>
        <w:t xml:space="preserve">    public Nodo Derecha { get; set; }</w:t>
        <w:br/>
        <w:t>}</w:t>
        <w:br/>
      </w:r>
    </w:p>
    <w:p>
      <w:pPr>
        <w:pStyle w:val="Heading1"/>
      </w:pPr>
      <w:r>
        <w:t>Referencias</w:t>
      </w:r>
    </w:p>
    <w:p>
      <w:r>
        <w:t>Adelson-Velsky, G. M., &amp; Landis, E. M. (1962). An algorithm for the organization of information. Soviet Mathematics Doklady, 3, 1259–1263.</w:t>
      </w:r>
    </w:p>
    <w:p>
      <w:r>
        <w:t>Cormen, T. H., Leiserson, C. E., Rivest, R. L., &amp; Stein, C. (2022). Introduction to Algorithms (4th ed.). MIT Press.</w:t>
      </w:r>
    </w:p>
    <w:p>
      <w:r>
        <w:t>Goodrich, M. T., Tamassia, R., &amp; Goldwasser, M. H. (2014). Data Structures and Algorithms in Java (6th ed.). Wiley.</w:t>
      </w:r>
    </w:p>
    <w:p>
      <w:r>
        <w:t>Knuth, D. E. (1998). The Art of Computer Programming, Volume 3: Sorting and Searching (2nd ed.). Addison-Wesley.</w:t>
      </w:r>
    </w:p>
    <w:p>
      <w:r>
        <w:t>Sedgewick, R., &amp; Wayne, K. (2011). Algorithms (4th ed.). Addison-Wesley.</w:t>
      </w:r>
    </w:p>
    <w:p>
      <w:r>
        <w:t>Weiss, M. A. (2014). Data Structures and Algorithm Analysis in C++ (4th ed.). Pearson.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