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CDE" w:rsidRPr="009B1AD3" w:rsidRDefault="00D11CDE" w:rsidP="00D11CDE">
      <w:pPr>
        <w:jc w:val="center"/>
        <w:rPr>
          <w:rFonts w:ascii="Calibri" w:hAnsi="Calibri" w:cs="Calibri"/>
          <w:color w:val="000000"/>
        </w:rPr>
      </w:pPr>
      <w:bookmarkStart w:id="0" w:name="_GoBack"/>
      <w:bookmarkEnd w:id="0"/>
    </w:p>
    <w:p w:rsidR="007D1D97" w:rsidRPr="009B1AD3" w:rsidRDefault="007D1D97" w:rsidP="00D11CDE">
      <w:pPr>
        <w:jc w:val="center"/>
        <w:rPr>
          <w:rFonts w:ascii="Calibri" w:hAnsi="Calibri" w:cs="Calibri"/>
          <w:color w:val="000000"/>
        </w:rPr>
      </w:pPr>
    </w:p>
    <w:p w:rsidR="00365A96" w:rsidRDefault="00365A96" w:rsidP="001B2CBA">
      <w:pPr>
        <w:jc w:val="center"/>
        <w:rPr>
          <w:rFonts w:ascii="Calibri" w:hAnsi="Calibri" w:cs="Calibri"/>
          <w:b/>
          <w:bCs/>
          <w:color w:val="FF0000"/>
        </w:rPr>
      </w:pPr>
      <w:r w:rsidRPr="009B1AD3">
        <w:rPr>
          <w:rFonts w:ascii="Calibri" w:hAnsi="Calibri" w:cs="Calibri"/>
          <w:b/>
          <w:bCs/>
          <w:color w:val="FF0000"/>
        </w:rPr>
        <w:t xml:space="preserve">ACTA DE REUNION </w:t>
      </w:r>
      <w:r w:rsidR="007D1D97" w:rsidRPr="009B1AD3">
        <w:rPr>
          <w:rFonts w:ascii="Calibri" w:hAnsi="Calibri" w:cs="Calibri"/>
          <w:b/>
          <w:bCs/>
          <w:color w:val="FF0000"/>
        </w:rPr>
        <w:t>CPLT</w:t>
      </w:r>
      <w:r w:rsidRPr="009B1AD3">
        <w:rPr>
          <w:rFonts w:ascii="Calibri" w:hAnsi="Calibri" w:cs="Calibri"/>
          <w:b/>
          <w:bCs/>
          <w:color w:val="FF0000"/>
        </w:rPr>
        <w:t>-CATENARIA</w:t>
      </w:r>
    </w:p>
    <w:p w:rsidR="00151597" w:rsidRPr="00605C5C" w:rsidRDefault="00151597" w:rsidP="001B2CBA">
      <w:pPr>
        <w:jc w:val="center"/>
        <w:rPr>
          <w:rFonts w:ascii="Calibri" w:hAnsi="Calibri" w:cs="Calibri"/>
          <w:b/>
          <w:bCs/>
          <w:color w:val="FF0000"/>
        </w:rPr>
      </w:pPr>
      <w:r w:rsidRPr="00605C5C">
        <w:rPr>
          <w:rFonts w:ascii="Calibri" w:hAnsi="Calibri" w:cs="Calibri"/>
          <w:b/>
          <w:bCs/>
          <w:color w:val="FF0000"/>
        </w:rPr>
        <w:t>Proyecto: Diagnóstico y Modelo de Red de Intercambio de Conocimiento</w:t>
      </w:r>
    </w:p>
    <w:p w:rsidR="00365A96" w:rsidRPr="009B1AD3" w:rsidRDefault="00365A96" w:rsidP="00D11CDE">
      <w:pPr>
        <w:jc w:val="center"/>
        <w:rPr>
          <w:rFonts w:ascii="Calibri" w:hAnsi="Calibri" w:cs="Calibri"/>
          <w:b/>
          <w:bCs/>
          <w:color w:val="008000"/>
        </w:rPr>
      </w:pPr>
    </w:p>
    <w:p w:rsidR="00365A96" w:rsidRPr="009B1AD3" w:rsidRDefault="00365A96" w:rsidP="00D11CDE">
      <w:pPr>
        <w:jc w:val="center"/>
        <w:rPr>
          <w:rFonts w:ascii="Calibri" w:hAnsi="Calibri" w:cs="Calibri"/>
          <w:color w:val="000000"/>
        </w:rPr>
      </w:pPr>
    </w:p>
    <w:tbl>
      <w:tblPr>
        <w:tblW w:w="8640" w:type="dxa"/>
        <w:tblInd w:w="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701"/>
        <w:gridCol w:w="3879"/>
        <w:gridCol w:w="1080"/>
        <w:gridCol w:w="1980"/>
      </w:tblGrid>
      <w:tr w:rsidR="00365A96" w:rsidRPr="009B1AD3" w:rsidTr="000241DB">
        <w:trPr>
          <w:trHeight w:val="360"/>
        </w:trPr>
        <w:tc>
          <w:tcPr>
            <w:tcW w:w="1701" w:type="dxa"/>
            <w:shd w:val="clear" w:color="auto" w:fill="FFFFFF"/>
            <w:vAlign w:val="center"/>
          </w:tcPr>
          <w:p w:rsidR="00365A96" w:rsidRPr="009B1AD3" w:rsidRDefault="00365A96" w:rsidP="00084E8B">
            <w:pPr>
              <w:jc w:val="both"/>
              <w:rPr>
                <w:rFonts w:ascii="Calibri" w:hAnsi="Calibri" w:cs="Calibri"/>
                <w:b/>
                <w:bCs/>
                <w:color w:val="FF0000"/>
              </w:rPr>
            </w:pPr>
            <w:r w:rsidRPr="009B1AD3">
              <w:rPr>
                <w:rFonts w:ascii="Calibri" w:hAnsi="Calibri" w:cs="Calibri"/>
                <w:b/>
                <w:bCs/>
                <w:color w:val="FF0000"/>
              </w:rPr>
              <w:t>Fecha:</w:t>
            </w:r>
          </w:p>
        </w:tc>
        <w:tc>
          <w:tcPr>
            <w:tcW w:w="3879" w:type="dxa"/>
            <w:shd w:val="clear" w:color="auto" w:fill="FFFFFF"/>
            <w:vAlign w:val="center"/>
          </w:tcPr>
          <w:p w:rsidR="00365A96" w:rsidRPr="009B1AD3" w:rsidRDefault="00B9286C" w:rsidP="00B9286C">
            <w:pPr>
              <w:rPr>
                <w:rFonts w:ascii="Calibri" w:hAnsi="Calibri" w:cs="Calibri"/>
                <w:b/>
                <w:bCs/>
              </w:rPr>
            </w:pPr>
            <w:r>
              <w:rPr>
                <w:rFonts w:ascii="Calibri" w:hAnsi="Calibri" w:cs="Calibri"/>
                <w:b/>
                <w:bCs/>
              </w:rPr>
              <w:t>13/01</w:t>
            </w:r>
            <w:r w:rsidR="007D1D97" w:rsidRPr="009B1AD3">
              <w:rPr>
                <w:rFonts w:ascii="Calibri" w:hAnsi="Calibri" w:cs="Calibri"/>
                <w:b/>
                <w:bCs/>
              </w:rPr>
              <w:t>/201</w:t>
            </w:r>
            <w:r>
              <w:rPr>
                <w:rFonts w:ascii="Calibri" w:hAnsi="Calibri" w:cs="Calibri"/>
                <w:b/>
                <w:bCs/>
              </w:rPr>
              <w:t>1</w:t>
            </w:r>
          </w:p>
        </w:tc>
        <w:tc>
          <w:tcPr>
            <w:tcW w:w="1080" w:type="dxa"/>
            <w:shd w:val="clear" w:color="auto" w:fill="FFFFFF"/>
            <w:vAlign w:val="center"/>
          </w:tcPr>
          <w:p w:rsidR="00365A96" w:rsidRPr="009B1AD3" w:rsidRDefault="00365A96" w:rsidP="00084E8B">
            <w:pPr>
              <w:jc w:val="both"/>
              <w:rPr>
                <w:rFonts w:ascii="Calibri" w:hAnsi="Calibri" w:cs="Calibri"/>
                <w:b/>
                <w:bCs/>
                <w:color w:val="FF0000"/>
              </w:rPr>
            </w:pPr>
            <w:r w:rsidRPr="009B1AD3">
              <w:rPr>
                <w:rFonts w:ascii="Calibri" w:hAnsi="Calibri" w:cs="Calibri"/>
                <w:b/>
                <w:bCs/>
                <w:color w:val="FF0000"/>
              </w:rPr>
              <w:t xml:space="preserve">Inicio </w:t>
            </w:r>
          </w:p>
        </w:tc>
        <w:tc>
          <w:tcPr>
            <w:tcW w:w="1980" w:type="dxa"/>
            <w:shd w:val="clear" w:color="auto" w:fill="FFFFFF"/>
            <w:noWrap/>
            <w:vAlign w:val="center"/>
          </w:tcPr>
          <w:p w:rsidR="00365A96" w:rsidRPr="009B1AD3" w:rsidRDefault="00F07D45" w:rsidP="00084E8B">
            <w:pPr>
              <w:jc w:val="center"/>
              <w:rPr>
                <w:rFonts w:ascii="Calibri" w:hAnsi="Calibri" w:cs="Calibri"/>
                <w:b/>
                <w:bCs/>
              </w:rPr>
            </w:pPr>
            <w:r>
              <w:rPr>
                <w:rFonts w:ascii="Calibri" w:hAnsi="Calibri" w:cs="Calibri"/>
                <w:b/>
                <w:bCs/>
              </w:rPr>
              <w:t>9</w:t>
            </w:r>
            <w:r w:rsidR="004747A5">
              <w:rPr>
                <w:rFonts w:ascii="Calibri" w:hAnsi="Calibri" w:cs="Calibri"/>
                <w:b/>
                <w:bCs/>
              </w:rPr>
              <w:t>:30</w:t>
            </w:r>
            <w:r w:rsidR="006909EF" w:rsidRPr="009B1AD3">
              <w:rPr>
                <w:rFonts w:ascii="Calibri" w:hAnsi="Calibri" w:cs="Calibri"/>
                <w:b/>
                <w:bCs/>
              </w:rPr>
              <w:t>h</w:t>
            </w:r>
          </w:p>
        </w:tc>
      </w:tr>
      <w:tr w:rsidR="00365A96" w:rsidRPr="009B1AD3" w:rsidTr="000241DB">
        <w:trPr>
          <w:trHeight w:val="360"/>
        </w:trPr>
        <w:tc>
          <w:tcPr>
            <w:tcW w:w="1701" w:type="dxa"/>
            <w:shd w:val="clear" w:color="auto" w:fill="FFFFFF"/>
            <w:vAlign w:val="center"/>
          </w:tcPr>
          <w:p w:rsidR="00365A96" w:rsidRPr="009B1AD3" w:rsidRDefault="00365A96" w:rsidP="00084E8B">
            <w:pPr>
              <w:jc w:val="both"/>
              <w:rPr>
                <w:rFonts w:ascii="Calibri" w:hAnsi="Calibri" w:cs="Calibri"/>
                <w:b/>
                <w:bCs/>
                <w:color w:val="FF0000"/>
              </w:rPr>
            </w:pPr>
            <w:r w:rsidRPr="009B1AD3">
              <w:rPr>
                <w:rFonts w:ascii="Calibri" w:hAnsi="Calibri" w:cs="Calibri"/>
                <w:b/>
                <w:bCs/>
                <w:color w:val="FF0000"/>
              </w:rPr>
              <w:t>Lugar:</w:t>
            </w:r>
          </w:p>
        </w:tc>
        <w:tc>
          <w:tcPr>
            <w:tcW w:w="3879" w:type="dxa"/>
            <w:shd w:val="clear" w:color="auto" w:fill="FFFFFF"/>
            <w:vAlign w:val="center"/>
          </w:tcPr>
          <w:p w:rsidR="00365A96" w:rsidRPr="009B1AD3" w:rsidRDefault="007D1D97" w:rsidP="00084E8B">
            <w:pPr>
              <w:rPr>
                <w:rFonts w:ascii="Calibri" w:hAnsi="Calibri" w:cs="Calibri"/>
                <w:b/>
                <w:bCs/>
                <w:color w:val="CC0000"/>
              </w:rPr>
            </w:pPr>
            <w:r w:rsidRPr="009B1AD3">
              <w:rPr>
                <w:rFonts w:ascii="Calibri" w:hAnsi="Calibri" w:cs="Calibri"/>
                <w:b/>
                <w:bCs/>
              </w:rPr>
              <w:t>Sede CPLT</w:t>
            </w:r>
          </w:p>
        </w:tc>
        <w:tc>
          <w:tcPr>
            <w:tcW w:w="1080" w:type="dxa"/>
            <w:shd w:val="clear" w:color="auto" w:fill="FFFFFF"/>
            <w:vAlign w:val="center"/>
          </w:tcPr>
          <w:p w:rsidR="00365A96" w:rsidRPr="009B1AD3" w:rsidRDefault="00365A96" w:rsidP="00084E8B">
            <w:pPr>
              <w:jc w:val="both"/>
              <w:rPr>
                <w:rFonts w:ascii="Calibri" w:hAnsi="Calibri" w:cs="Calibri"/>
                <w:b/>
                <w:bCs/>
                <w:color w:val="FF0000"/>
              </w:rPr>
            </w:pPr>
            <w:r w:rsidRPr="009B1AD3">
              <w:rPr>
                <w:rFonts w:ascii="Calibri" w:hAnsi="Calibri" w:cs="Calibri"/>
                <w:b/>
                <w:bCs/>
                <w:color w:val="FF0000"/>
              </w:rPr>
              <w:t>Termino</w:t>
            </w:r>
          </w:p>
        </w:tc>
        <w:tc>
          <w:tcPr>
            <w:tcW w:w="1980" w:type="dxa"/>
            <w:shd w:val="clear" w:color="auto" w:fill="FFFFFF"/>
            <w:noWrap/>
            <w:vAlign w:val="center"/>
          </w:tcPr>
          <w:p w:rsidR="00365A96" w:rsidRPr="009B1AD3" w:rsidRDefault="00B92735" w:rsidP="00084E8B">
            <w:pPr>
              <w:jc w:val="center"/>
              <w:rPr>
                <w:rFonts w:ascii="Calibri" w:hAnsi="Calibri" w:cs="Calibri"/>
                <w:b/>
                <w:bCs/>
              </w:rPr>
            </w:pPr>
            <w:r>
              <w:rPr>
                <w:rFonts w:ascii="Calibri" w:hAnsi="Calibri" w:cs="Calibri"/>
                <w:b/>
                <w:bCs/>
              </w:rPr>
              <w:t>1</w:t>
            </w:r>
            <w:r w:rsidR="00F07D45">
              <w:rPr>
                <w:rFonts w:ascii="Calibri" w:hAnsi="Calibri" w:cs="Calibri"/>
                <w:b/>
                <w:bCs/>
              </w:rPr>
              <w:t>1</w:t>
            </w:r>
            <w:r w:rsidR="00F51AD3">
              <w:rPr>
                <w:rFonts w:ascii="Calibri" w:hAnsi="Calibri" w:cs="Calibri"/>
                <w:b/>
                <w:bCs/>
              </w:rPr>
              <w:t>:30</w:t>
            </w:r>
            <w:r w:rsidR="006909EF" w:rsidRPr="009B1AD3">
              <w:rPr>
                <w:rFonts w:ascii="Calibri" w:hAnsi="Calibri" w:cs="Calibri"/>
                <w:b/>
                <w:bCs/>
              </w:rPr>
              <w:t>h</w:t>
            </w:r>
          </w:p>
        </w:tc>
      </w:tr>
    </w:tbl>
    <w:p w:rsidR="00365A96" w:rsidRPr="009B1AD3" w:rsidRDefault="00365A96" w:rsidP="00D11CDE">
      <w:pPr>
        <w:jc w:val="center"/>
        <w:rPr>
          <w:rFonts w:ascii="Calibri" w:hAnsi="Calibri" w:cs="Calibri"/>
          <w:color w:val="000000"/>
        </w:rPr>
      </w:pPr>
    </w:p>
    <w:p w:rsidR="00365A96" w:rsidRPr="009B1AD3" w:rsidRDefault="00365A96" w:rsidP="00D11CDE">
      <w:pPr>
        <w:jc w:val="center"/>
        <w:rPr>
          <w:rFonts w:ascii="Calibri" w:hAnsi="Calibri" w:cs="Calibri"/>
          <w:color w:val="000000"/>
        </w:rPr>
      </w:pPr>
    </w:p>
    <w:tbl>
      <w:tblPr>
        <w:tblW w:w="0" w:type="auto"/>
        <w:tblInd w:w="6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1810"/>
        <w:gridCol w:w="2340"/>
        <w:gridCol w:w="4500"/>
      </w:tblGrid>
      <w:tr w:rsidR="00852725" w:rsidRPr="009B1AD3">
        <w:trPr>
          <w:trHeight w:val="315"/>
        </w:trPr>
        <w:tc>
          <w:tcPr>
            <w:tcW w:w="1810" w:type="dxa"/>
            <w:shd w:val="clear" w:color="auto" w:fill="FFFFFF"/>
            <w:noWrap/>
            <w:vAlign w:val="center"/>
          </w:tcPr>
          <w:p w:rsidR="00852725" w:rsidRPr="009B1AD3" w:rsidRDefault="00852725" w:rsidP="00130F82">
            <w:pPr>
              <w:rPr>
                <w:rFonts w:ascii="Calibri" w:hAnsi="Calibri" w:cs="Calibri"/>
                <w:b/>
                <w:bCs/>
                <w:color w:val="FF0000"/>
              </w:rPr>
            </w:pPr>
            <w:r w:rsidRPr="009B1AD3">
              <w:rPr>
                <w:rFonts w:ascii="Calibri" w:hAnsi="Calibri" w:cs="Calibri"/>
                <w:b/>
                <w:bCs/>
                <w:color w:val="FF0000"/>
              </w:rPr>
              <w:t>Participantes</w:t>
            </w:r>
          </w:p>
        </w:tc>
        <w:tc>
          <w:tcPr>
            <w:tcW w:w="2340" w:type="dxa"/>
            <w:shd w:val="clear" w:color="auto" w:fill="FFFFFF"/>
          </w:tcPr>
          <w:p w:rsidR="00852725" w:rsidRPr="009B1AD3" w:rsidRDefault="008A18E3" w:rsidP="00130F82">
            <w:pPr>
              <w:rPr>
                <w:rFonts w:ascii="Calibri" w:hAnsi="Calibri" w:cs="Calibri"/>
                <w:color w:val="FF0000"/>
              </w:rPr>
            </w:pPr>
            <w:r w:rsidRPr="008A18E3">
              <w:rPr>
                <w:rFonts w:ascii="Calibri" w:hAnsi="Calibri" w:cs="Calibri"/>
                <w:b/>
                <w:bCs/>
                <w:color w:val="FF0000"/>
              </w:rPr>
              <w:t>Participantes</w:t>
            </w:r>
          </w:p>
        </w:tc>
        <w:tc>
          <w:tcPr>
            <w:tcW w:w="4500" w:type="dxa"/>
            <w:shd w:val="clear" w:color="auto" w:fill="FFFFFF"/>
            <w:noWrap/>
            <w:vAlign w:val="center"/>
          </w:tcPr>
          <w:p w:rsidR="00852725" w:rsidRPr="009B1AD3" w:rsidRDefault="00852725" w:rsidP="00130F82">
            <w:pPr>
              <w:rPr>
                <w:rFonts w:ascii="Calibri" w:hAnsi="Calibri" w:cs="Calibri"/>
                <w:b/>
                <w:bCs/>
                <w:color w:val="FF0000"/>
              </w:rPr>
            </w:pPr>
            <w:r w:rsidRPr="009B1AD3">
              <w:rPr>
                <w:rFonts w:ascii="Calibri" w:hAnsi="Calibri" w:cs="Calibri"/>
                <w:b/>
                <w:bCs/>
                <w:color w:val="FF0000"/>
              </w:rPr>
              <w:t>Funciones</w:t>
            </w:r>
          </w:p>
          <w:p w:rsidR="00852725" w:rsidRPr="009B1AD3" w:rsidRDefault="00852725" w:rsidP="00130F82">
            <w:pPr>
              <w:rPr>
                <w:rFonts w:ascii="Calibri" w:hAnsi="Calibri" w:cs="Calibri"/>
                <w:color w:val="FF0000"/>
              </w:rPr>
            </w:pPr>
          </w:p>
        </w:tc>
      </w:tr>
      <w:tr w:rsidR="00852725" w:rsidRPr="009B1AD3">
        <w:trPr>
          <w:trHeight w:val="315"/>
        </w:trPr>
        <w:tc>
          <w:tcPr>
            <w:tcW w:w="1810" w:type="dxa"/>
            <w:shd w:val="clear" w:color="auto" w:fill="FFFFFF"/>
            <w:noWrap/>
            <w:vAlign w:val="center"/>
          </w:tcPr>
          <w:p w:rsidR="00852725" w:rsidRPr="009B1AD3" w:rsidRDefault="007D1D97" w:rsidP="007B6EAC">
            <w:pPr>
              <w:rPr>
                <w:rFonts w:ascii="Calibri" w:hAnsi="Calibri" w:cs="Calibri"/>
                <w:b/>
                <w:bCs/>
              </w:rPr>
            </w:pPr>
            <w:r w:rsidRPr="009B1AD3">
              <w:rPr>
                <w:rFonts w:ascii="Calibri" w:hAnsi="Calibri" w:cs="Calibri"/>
                <w:b/>
                <w:bCs/>
              </w:rPr>
              <w:t>Daniela Moreno</w:t>
            </w:r>
          </w:p>
        </w:tc>
        <w:tc>
          <w:tcPr>
            <w:tcW w:w="2340" w:type="dxa"/>
            <w:shd w:val="clear" w:color="auto" w:fill="FFFFFF"/>
          </w:tcPr>
          <w:p w:rsidR="00852725" w:rsidRPr="009B1AD3" w:rsidRDefault="007D1D97" w:rsidP="007B6EAC">
            <w:pPr>
              <w:rPr>
                <w:rFonts w:ascii="Calibri" w:hAnsi="Calibri" w:cs="Calibri"/>
              </w:rPr>
            </w:pPr>
            <w:r w:rsidRPr="009B1AD3">
              <w:rPr>
                <w:rFonts w:ascii="Calibri" w:hAnsi="Calibri" w:cs="Calibri"/>
              </w:rPr>
              <w:t>CPLT</w:t>
            </w:r>
          </w:p>
        </w:tc>
        <w:tc>
          <w:tcPr>
            <w:tcW w:w="4500" w:type="dxa"/>
            <w:shd w:val="clear" w:color="auto" w:fill="FFFFFF"/>
            <w:noWrap/>
            <w:vAlign w:val="center"/>
          </w:tcPr>
          <w:p w:rsidR="00852725" w:rsidRPr="009B1AD3" w:rsidRDefault="00081093" w:rsidP="007B6EAC">
            <w:pPr>
              <w:rPr>
                <w:rFonts w:ascii="Calibri" w:hAnsi="Calibri" w:cs="Calibri"/>
                <w:bCs/>
              </w:rPr>
            </w:pPr>
            <w:r>
              <w:rPr>
                <w:rFonts w:ascii="Calibri" w:hAnsi="Calibri" w:cs="Calibri"/>
                <w:bCs/>
              </w:rPr>
              <w:t>Responsable Unidad Inteligencia de Negocio</w:t>
            </w:r>
          </w:p>
        </w:tc>
      </w:tr>
      <w:tr w:rsidR="00852725" w:rsidRPr="009B1AD3">
        <w:trPr>
          <w:trHeight w:val="315"/>
        </w:trPr>
        <w:tc>
          <w:tcPr>
            <w:tcW w:w="1810" w:type="dxa"/>
            <w:shd w:val="clear" w:color="auto" w:fill="FFFFFF"/>
            <w:noWrap/>
            <w:vAlign w:val="center"/>
          </w:tcPr>
          <w:p w:rsidR="00852725" w:rsidRPr="009B1AD3" w:rsidRDefault="007D1D97" w:rsidP="007B6EAC">
            <w:pPr>
              <w:rPr>
                <w:rFonts w:ascii="Calibri" w:hAnsi="Calibri" w:cs="Calibri"/>
                <w:b/>
                <w:bCs/>
              </w:rPr>
            </w:pPr>
            <w:r w:rsidRPr="009B1AD3">
              <w:rPr>
                <w:rFonts w:ascii="Calibri" w:hAnsi="Calibri" w:cs="Calibri"/>
                <w:b/>
                <w:bCs/>
              </w:rPr>
              <w:t>Francisca Alvarez</w:t>
            </w:r>
          </w:p>
        </w:tc>
        <w:tc>
          <w:tcPr>
            <w:tcW w:w="2340" w:type="dxa"/>
            <w:shd w:val="clear" w:color="auto" w:fill="FFFFFF"/>
          </w:tcPr>
          <w:p w:rsidR="00852725" w:rsidRPr="009B1AD3" w:rsidRDefault="007D1D97" w:rsidP="007B6EAC">
            <w:pPr>
              <w:rPr>
                <w:rFonts w:ascii="Calibri" w:hAnsi="Calibri" w:cs="Calibri"/>
              </w:rPr>
            </w:pPr>
            <w:r w:rsidRPr="009B1AD3">
              <w:rPr>
                <w:rFonts w:ascii="Calibri" w:hAnsi="Calibri" w:cs="Calibri"/>
              </w:rPr>
              <w:t>CPLT</w:t>
            </w:r>
          </w:p>
        </w:tc>
        <w:tc>
          <w:tcPr>
            <w:tcW w:w="4500" w:type="dxa"/>
            <w:shd w:val="clear" w:color="auto" w:fill="FFFFFF"/>
            <w:noWrap/>
            <w:vAlign w:val="center"/>
          </w:tcPr>
          <w:p w:rsidR="00852725" w:rsidRPr="009B1AD3" w:rsidRDefault="007D1D97" w:rsidP="007B6EAC">
            <w:pPr>
              <w:rPr>
                <w:rFonts w:ascii="Calibri" w:hAnsi="Calibri" w:cs="Calibri"/>
                <w:bCs/>
              </w:rPr>
            </w:pPr>
            <w:r w:rsidRPr="009B1AD3">
              <w:rPr>
                <w:rFonts w:ascii="Calibri" w:hAnsi="Calibri" w:cs="Calibri"/>
                <w:bCs/>
              </w:rPr>
              <w:t>Coordinadora Agenda Institucional</w:t>
            </w:r>
          </w:p>
        </w:tc>
      </w:tr>
      <w:tr w:rsidR="00F07D45" w:rsidRPr="009B1AD3" w:rsidTr="009101C4">
        <w:trPr>
          <w:trHeight w:val="315"/>
        </w:trPr>
        <w:tc>
          <w:tcPr>
            <w:tcW w:w="1810" w:type="dxa"/>
            <w:shd w:val="clear" w:color="auto" w:fill="FFFFFF"/>
            <w:noWrap/>
            <w:vAlign w:val="center"/>
          </w:tcPr>
          <w:p w:rsidR="00F07D45" w:rsidRPr="009B1AD3" w:rsidRDefault="00F07D45" w:rsidP="009101C4">
            <w:pPr>
              <w:rPr>
                <w:rFonts w:ascii="Calibri" w:hAnsi="Calibri" w:cs="Calibri"/>
                <w:b/>
                <w:bCs/>
              </w:rPr>
            </w:pPr>
            <w:r w:rsidRPr="009B1AD3">
              <w:rPr>
                <w:rFonts w:ascii="Calibri" w:hAnsi="Calibri" w:cs="Calibri"/>
                <w:b/>
                <w:bCs/>
              </w:rPr>
              <w:t>Eduardo González</w:t>
            </w:r>
          </w:p>
        </w:tc>
        <w:tc>
          <w:tcPr>
            <w:tcW w:w="2340" w:type="dxa"/>
            <w:shd w:val="clear" w:color="auto" w:fill="FFFFFF"/>
          </w:tcPr>
          <w:p w:rsidR="00F07D45" w:rsidRPr="009B1AD3" w:rsidRDefault="00F07D45" w:rsidP="009101C4">
            <w:pPr>
              <w:rPr>
                <w:rFonts w:ascii="Calibri" w:hAnsi="Calibri" w:cs="Calibri"/>
              </w:rPr>
            </w:pPr>
            <w:r w:rsidRPr="009B1AD3">
              <w:rPr>
                <w:rFonts w:ascii="Calibri" w:hAnsi="Calibri" w:cs="Calibri"/>
              </w:rPr>
              <w:t>CPLT</w:t>
            </w:r>
          </w:p>
        </w:tc>
        <w:tc>
          <w:tcPr>
            <w:tcW w:w="4500" w:type="dxa"/>
            <w:shd w:val="clear" w:color="auto" w:fill="FFFFFF"/>
            <w:noWrap/>
            <w:vAlign w:val="center"/>
          </w:tcPr>
          <w:p w:rsidR="00F07D45" w:rsidRPr="009B1AD3" w:rsidRDefault="00F07D45" w:rsidP="009101C4">
            <w:pPr>
              <w:rPr>
                <w:rFonts w:ascii="Calibri" w:hAnsi="Calibri" w:cs="Calibri"/>
                <w:bCs/>
              </w:rPr>
            </w:pPr>
            <w:r w:rsidRPr="009B1AD3">
              <w:rPr>
                <w:rFonts w:ascii="Calibri" w:hAnsi="Calibri" w:cs="Calibri"/>
                <w:bCs/>
              </w:rPr>
              <w:t>Director de Procesos y Sistemas</w:t>
            </w:r>
          </w:p>
        </w:tc>
      </w:tr>
      <w:tr w:rsidR="00B9286C" w:rsidRPr="009B1AD3" w:rsidTr="000E26B9">
        <w:trPr>
          <w:trHeight w:val="315"/>
        </w:trPr>
        <w:tc>
          <w:tcPr>
            <w:tcW w:w="1810" w:type="dxa"/>
            <w:shd w:val="clear" w:color="auto" w:fill="FFFFFF"/>
            <w:noWrap/>
            <w:vAlign w:val="center"/>
          </w:tcPr>
          <w:p w:rsidR="00B9286C" w:rsidRPr="009B1AD3" w:rsidRDefault="00B9286C" w:rsidP="000E26B9">
            <w:pPr>
              <w:rPr>
                <w:rFonts w:ascii="Calibri" w:hAnsi="Calibri" w:cs="Calibri"/>
                <w:b/>
                <w:bCs/>
              </w:rPr>
            </w:pPr>
            <w:r w:rsidRPr="009B1AD3">
              <w:rPr>
                <w:rFonts w:ascii="Calibri" w:hAnsi="Calibri" w:cs="Calibri"/>
                <w:b/>
                <w:bCs/>
              </w:rPr>
              <w:t>Javier Martinez</w:t>
            </w:r>
          </w:p>
        </w:tc>
        <w:tc>
          <w:tcPr>
            <w:tcW w:w="2340" w:type="dxa"/>
            <w:shd w:val="clear" w:color="auto" w:fill="FFFFFF"/>
          </w:tcPr>
          <w:p w:rsidR="00B9286C" w:rsidRPr="009B1AD3" w:rsidRDefault="00B9286C" w:rsidP="000E26B9">
            <w:pPr>
              <w:rPr>
                <w:rFonts w:ascii="Calibri" w:hAnsi="Calibri" w:cs="Calibri"/>
              </w:rPr>
            </w:pPr>
            <w:r w:rsidRPr="009B1AD3">
              <w:rPr>
                <w:rFonts w:ascii="Calibri" w:hAnsi="Calibri" w:cs="Calibri"/>
              </w:rPr>
              <w:t>CATENARIA</w:t>
            </w:r>
          </w:p>
        </w:tc>
        <w:tc>
          <w:tcPr>
            <w:tcW w:w="4500" w:type="dxa"/>
            <w:shd w:val="clear" w:color="auto" w:fill="FFFFFF"/>
            <w:noWrap/>
            <w:vAlign w:val="center"/>
          </w:tcPr>
          <w:p w:rsidR="00B9286C" w:rsidRPr="009B1AD3" w:rsidRDefault="00B9286C" w:rsidP="000E26B9">
            <w:pPr>
              <w:rPr>
                <w:rFonts w:ascii="Calibri" w:hAnsi="Calibri" w:cs="Calibri"/>
              </w:rPr>
            </w:pPr>
            <w:r w:rsidRPr="009B1AD3">
              <w:rPr>
                <w:rFonts w:ascii="Calibri" w:hAnsi="Calibri" w:cs="Calibri"/>
                <w:bCs/>
              </w:rPr>
              <w:t>Gerente KM</w:t>
            </w:r>
          </w:p>
        </w:tc>
      </w:tr>
      <w:tr w:rsidR="00F07D45" w:rsidRPr="009B1AD3" w:rsidTr="009101C4">
        <w:trPr>
          <w:trHeight w:val="315"/>
        </w:trPr>
        <w:tc>
          <w:tcPr>
            <w:tcW w:w="1810" w:type="dxa"/>
            <w:shd w:val="clear" w:color="auto" w:fill="FFFFFF"/>
            <w:noWrap/>
            <w:vAlign w:val="center"/>
          </w:tcPr>
          <w:p w:rsidR="00F07D45" w:rsidRPr="009B1AD3" w:rsidRDefault="00F07D45" w:rsidP="009101C4">
            <w:pPr>
              <w:rPr>
                <w:rFonts w:ascii="Calibri" w:hAnsi="Calibri" w:cs="Calibri"/>
                <w:b/>
                <w:bCs/>
              </w:rPr>
            </w:pPr>
            <w:r>
              <w:rPr>
                <w:rFonts w:ascii="Calibri" w:hAnsi="Calibri" w:cs="Calibri"/>
                <w:b/>
                <w:bCs/>
              </w:rPr>
              <w:t>Adrian Colazo</w:t>
            </w:r>
          </w:p>
        </w:tc>
        <w:tc>
          <w:tcPr>
            <w:tcW w:w="2340" w:type="dxa"/>
            <w:shd w:val="clear" w:color="auto" w:fill="FFFFFF"/>
          </w:tcPr>
          <w:p w:rsidR="00F07D45" w:rsidRPr="009B1AD3" w:rsidRDefault="00F07D45" w:rsidP="009101C4">
            <w:pPr>
              <w:rPr>
                <w:rFonts w:ascii="Calibri" w:hAnsi="Calibri" w:cs="Calibri"/>
              </w:rPr>
            </w:pPr>
            <w:r w:rsidRPr="009B1AD3">
              <w:rPr>
                <w:rFonts w:ascii="Calibri" w:hAnsi="Calibri" w:cs="Calibri"/>
              </w:rPr>
              <w:t>CATENARIA</w:t>
            </w:r>
          </w:p>
        </w:tc>
        <w:tc>
          <w:tcPr>
            <w:tcW w:w="4500" w:type="dxa"/>
            <w:shd w:val="clear" w:color="auto" w:fill="FFFFFF"/>
            <w:noWrap/>
            <w:vAlign w:val="center"/>
          </w:tcPr>
          <w:p w:rsidR="00F07D45" w:rsidRPr="009B1AD3" w:rsidRDefault="00F07D45" w:rsidP="009101C4">
            <w:pPr>
              <w:rPr>
                <w:rFonts w:ascii="Calibri" w:hAnsi="Calibri" w:cs="Calibri"/>
                <w:bCs/>
              </w:rPr>
            </w:pPr>
            <w:r>
              <w:rPr>
                <w:rFonts w:ascii="Calibri" w:hAnsi="Calibri" w:cs="Calibri"/>
                <w:bCs/>
              </w:rPr>
              <w:t>Consultor KM</w:t>
            </w:r>
          </w:p>
        </w:tc>
      </w:tr>
    </w:tbl>
    <w:p w:rsidR="001D7EF8" w:rsidRPr="009B1AD3" w:rsidRDefault="001D7EF8" w:rsidP="00CA46B1">
      <w:pPr>
        <w:rPr>
          <w:rFonts w:ascii="Calibri" w:hAnsi="Calibri" w:cs="Calibri"/>
        </w:rPr>
      </w:pPr>
    </w:p>
    <w:p w:rsidR="00E31063" w:rsidRPr="009B1AD3" w:rsidRDefault="00E31063" w:rsidP="00CA46B1">
      <w:pPr>
        <w:rPr>
          <w:rFonts w:ascii="Calibri" w:hAnsi="Calibri" w:cs="Calibri"/>
        </w:rPr>
      </w:pPr>
    </w:p>
    <w:p w:rsidR="00D8242E" w:rsidRPr="009B1AD3" w:rsidRDefault="004D6256" w:rsidP="00AC5C95">
      <w:pPr>
        <w:numPr>
          <w:ilvl w:val="0"/>
          <w:numId w:val="1"/>
        </w:numPr>
        <w:jc w:val="both"/>
        <w:rPr>
          <w:rFonts w:ascii="Calibri" w:hAnsi="Calibri" w:cs="Calibri"/>
          <w:b/>
          <w:color w:val="FF0000"/>
          <w:spacing w:val="20"/>
          <w:lang w:val="es-ES_tradnl"/>
        </w:rPr>
      </w:pPr>
      <w:r w:rsidRPr="009B1AD3">
        <w:rPr>
          <w:rFonts w:ascii="Calibri" w:hAnsi="Calibri" w:cs="Calibri"/>
          <w:b/>
          <w:color w:val="FF0000"/>
          <w:spacing w:val="20"/>
          <w:lang w:val="es-ES_tradnl"/>
        </w:rPr>
        <w:t>Agenda:</w:t>
      </w:r>
    </w:p>
    <w:tbl>
      <w:tblPr>
        <w:tblW w:w="8657" w:type="dxa"/>
        <w:tblInd w:w="6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720"/>
        <w:gridCol w:w="7937"/>
      </w:tblGrid>
      <w:tr w:rsidR="004D6256" w:rsidRPr="009B1AD3" w:rsidTr="00A95D3C">
        <w:trPr>
          <w:trHeight w:val="315"/>
        </w:trPr>
        <w:tc>
          <w:tcPr>
            <w:tcW w:w="720" w:type="dxa"/>
            <w:shd w:val="clear" w:color="auto" w:fill="FFFFFF"/>
            <w:noWrap/>
            <w:vAlign w:val="center"/>
          </w:tcPr>
          <w:p w:rsidR="004D6256" w:rsidRPr="009B1AD3" w:rsidRDefault="004D6256" w:rsidP="0070652E">
            <w:pPr>
              <w:jc w:val="center"/>
              <w:rPr>
                <w:rFonts w:ascii="Calibri" w:hAnsi="Calibri" w:cs="Calibri"/>
                <w:b/>
                <w:color w:val="FF0000"/>
              </w:rPr>
            </w:pPr>
            <w:r w:rsidRPr="009B1AD3">
              <w:rPr>
                <w:rFonts w:ascii="Calibri" w:hAnsi="Calibri" w:cs="Calibri"/>
                <w:b/>
                <w:color w:val="FF0000"/>
                <w:spacing w:val="20"/>
                <w:lang w:val="es-ES_tradnl"/>
              </w:rPr>
              <w:tab/>
            </w:r>
            <w:r w:rsidRPr="009B1AD3">
              <w:rPr>
                <w:rFonts w:ascii="Calibri" w:hAnsi="Calibri" w:cs="Calibri"/>
                <w:b/>
                <w:color w:val="FF0000"/>
              </w:rPr>
              <w:t>Nº</w:t>
            </w:r>
          </w:p>
        </w:tc>
        <w:tc>
          <w:tcPr>
            <w:tcW w:w="7937" w:type="dxa"/>
            <w:shd w:val="clear" w:color="auto" w:fill="FFFFFF"/>
            <w:noWrap/>
            <w:vAlign w:val="center"/>
          </w:tcPr>
          <w:p w:rsidR="004D6256" w:rsidRPr="009B1AD3" w:rsidRDefault="004D6256" w:rsidP="004D6256">
            <w:pPr>
              <w:rPr>
                <w:rFonts w:ascii="Calibri" w:hAnsi="Calibri" w:cs="Calibri"/>
                <w:b/>
                <w:bCs/>
                <w:color w:val="FF0000"/>
              </w:rPr>
            </w:pPr>
            <w:r w:rsidRPr="009B1AD3">
              <w:rPr>
                <w:rFonts w:ascii="Calibri" w:hAnsi="Calibri" w:cs="Calibri"/>
                <w:b/>
                <w:bCs/>
                <w:color w:val="FF0000"/>
              </w:rPr>
              <w:t>Tema</w:t>
            </w:r>
          </w:p>
        </w:tc>
      </w:tr>
      <w:tr w:rsidR="00B46777" w:rsidRPr="009B1AD3" w:rsidTr="00A95D3C">
        <w:trPr>
          <w:trHeight w:val="315"/>
        </w:trPr>
        <w:tc>
          <w:tcPr>
            <w:tcW w:w="720" w:type="dxa"/>
            <w:shd w:val="clear" w:color="auto" w:fill="FFFFFF"/>
            <w:noWrap/>
            <w:vAlign w:val="center"/>
          </w:tcPr>
          <w:p w:rsidR="00B46777" w:rsidRPr="009B1AD3" w:rsidRDefault="00B46777" w:rsidP="0070652E">
            <w:pPr>
              <w:jc w:val="center"/>
              <w:rPr>
                <w:rFonts w:ascii="Calibri" w:hAnsi="Calibri" w:cs="Calibri"/>
              </w:rPr>
            </w:pPr>
            <w:r w:rsidRPr="009B1AD3">
              <w:rPr>
                <w:rFonts w:ascii="Calibri" w:hAnsi="Calibri" w:cs="Calibri"/>
              </w:rPr>
              <w:t>1</w:t>
            </w:r>
          </w:p>
        </w:tc>
        <w:tc>
          <w:tcPr>
            <w:tcW w:w="7937" w:type="dxa"/>
            <w:shd w:val="clear" w:color="auto" w:fill="FFFFFF"/>
            <w:noWrap/>
            <w:vAlign w:val="center"/>
          </w:tcPr>
          <w:p w:rsidR="00B46777" w:rsidRPr="00EE6BCA" w:rsidRDefault="00B9286C" w:rsidP="00B9286C">
            <w:pPr>
              <w:jc w:val="both"/>
              <w:rPr>
                <w:rFonts w:ascii="Calibri" w:eastAsia="MS Mincho" w:hAnsi="Calibri" w:cs="Calibri"/>
                <w:color w:val="000000"/>
                <w:lang w:eastAsia="ja-JP"/>
              </w:rPr>
            </w:pPr>
            <w:r>
              <w:rPr>
                <w:rFonts w:ascii="Calibri" w:eastAsia="MS Mincho" w:hAnsi="Calibri" w:cs="Calibri"/>
                <w:color w:val="000000"/>
                <w:lang w:eastAsia="ja-JP"/>
              </w:rPr>
              <w:t>Presentar formato y contenido del Informe Final del proyecto</w:t>
            </w:r>
          </w:p>
        </w:tc>
      </w:tr>
      <w:tr w:rsidR="00B9286C" w:rsidRPr="009B1AD3" w:rsidTr="000E26B9">
        <w:trPr>
          <w:trHeight w:val="315"/>
        </w:trPr>
        <w:tc>
          <w:tcPr>
            <w:tcW w:w="720" w:type="dxa"/>
            <w:shd w:val="clear" w:color="auto" w:fill="FFFFFF"/>
            <w:noWrap/>
            <w:vAlign w:val="center"/>
          </w:tcPr>
          <w:p w:rsidR="00B9286C" w:rsidRPr="009B1AD3" w:rsidRDefault="00B9286C" w:rsidP="000E26B9">
            <w:pPr>
              <w:jc w:val="center"/>
              <w:rPr>
                <w:rFonts w:ascii="Calibri" w:hAnsi="Calibri" w:cs="Calibri"/>
              </w:rPr>
            </w:pPr>
            <w:r>
              <w:rPr>
                <w:rFonts w:ascii="Calibri" w:hAnsi="Calibri" w:cs="Calibri"/>
              </w:rPr>
              <w:t>2</w:t>
            </w:r>
          </w:p>
        </w:tc>
        <w:tc>
          <w:tcPr>
            <w:tcW w:w="7937" w:type="dxa"/>
            <w:shd w:val="clear" w:color="auto" w:fill="FFFFFF"/>
            <w:noWrap/>
            <w:vAlign w:val="center"/>
          </w:tcPr>
          <w:p w:rsidR="00B9286C" w:rsidRDefault="00B9286C" w:rsidP="00B9286C">
            <w:pPr>
              <w:rPr>
                <w:rFonts w:ascii="Calibri" w:hAnsi="Calibri" w:cs="Calibri"/>
                <w:bCs/>
              </w:rPr>
            </w:pPr>
            <w:r>
              <w:rPr>
                <w:rFonts w:ascii="Calibri" w:hAnsi="Calibri" w:cs="Calibri"/>
                <w:bCs/>
              </w:rPr>
              <w:t xml:space="preserve">Programar presentación de Recomendaciones a Directores del Consejo </w:t>
            </w:r>
          </w:p>
        </w:tc>
      </w:tr>
      <w:tr w:rsidR="00B9286C" w:rsidRPr="009B1AD3" w:rsidTr="000E26B9">
        <w:trPr>
          <w:trHeight w:val="315"/>
        </w:trPr>
        <w:tc>
          <w:tcPr>
            <w:tcW w:w="720" w:type="dxa"/>
            <w:shd w:val="clear" w:color="auto" w:fill="FFFFFF"/>
            <w:noWrap/>
            <w:vAlign w:val="center"/>
          </w:tcPr>
          <w:p w:rsidR="00B9286C" w:rsidRPr="009B1AD3" w:rsidRDefault="00B9286C" w:rsidP="000E26B9">
            <w:pPr>
              <w:jc w:val="center"/>
              <w:rPr>
                <w:rFonts w:ascii="Calibri" w:hAnsi="Calibri" w:cs="Calibri"/>
              </w:rPr>
            </w:pPr>
            <w:r>
              <w:rPr>
                <w:rFonts w:ascii="Calibri" w:hAnsi="Calibri" w:cs="Calibri"/>
              </w:rPr>
              <w:t>2</w:t>
            </w:r>
          </w:p>
        </w:tc>
        <w:tc>
          <w:tcPr>
            <w:tcW w:w="7937" w:type="dxa"/>
            <w:shd w:val="clear" w:color="auto" w:fill="FFFFFF"/>
            <w:noWrap/>
            <w:vAlign w:val="center"/>
          </w:tcPr>
          <w:p w:rsidR="00B9286C" w:rsidRDefault="00B9286C" w:rsidP="00B9286C">
            <w:pPr>
              <w:rPr>
                <w:rFonts w:ascii="Calibri" w:hAnsi="Calibri" w:cs="Calibri"/>
                <w:bCs/>
              </w:rPr>
            </w:pPr>
            <w:r>
              <w:rPr>
                <w:rFonts w:ascii="Calibri" w:hAnsi="Calibri" w:cs="Calibri"/>
                <w:bCs/>
              </w:rPr>
              <w:t>Revisar actividades a realizar en taller de Red de Intercambio (Abril 2011)</w:t>
            </w:r>
          </w:p>
        </w:tc>
      </w:tr>
      <w:tr w:rsidR="00B46777" w:rsidRPr="009B1AD3" w:rsidTr="00A95D3C">
        <w:trPr>
          <w:trHeight w:val="315"/>
        </w:trPr>
        <w:tc>
          <w:tcPr>
            <w:tcW w:w="720" w:type="dxa"/>
            <w:shd w:val="clear" w:color="auto" w:fill="FFFFFF"/>
            <w:noWrap/>
            <w:vAlign w:val="center"/>
          </w:tcPr>
          <w:p w:rsidR="00B46777" w:rsidRPr="009B1AD3" w:rsidRDefault="00400B81" w:rsidP="0070652E">
            <w:pPr>
              <w:jc w:val="center"/>
              <w:rPr>
                <w:rFonts w:ascii="Calibri" w:hAnsi="Calibri" w:cs="Calibri"/>
              </w:rPr>
            </w:pPr>
            <w:r>
              <w:rPr>
                <w:rFonts w:ascii="Calibri" w:hAnsi="Calibri" w:cs="Calibri"/>
              </w:rPr>
              <w:t>2</w:t>
            </w:r>
          </w:p>
        </w:tc>
        <w:tc>
          <w:tcPr>
            <w:tcW w:w="7937" w:type="dxa"/>
            <w:shd w:val="clear" w:color="auto" w:fill="FFFFFF"/>
            <w:noWrap/>
            <w:vAlign w:val="center"/>
          </w:tcPr>
          <w:p w:rsidR="00B46777" w:rsidRDefault="00F51AD3" w:rsidP="00487360">
            <w:pPr>
              <w:rPr>
                <w:rFonts w:ascii="Calibri" w:hAnsi="Calibri" w:cs="Calibri"/>
                <w:bCs/>
              </w:rPr>
            </w:pPr>
            <w:r>
              <w:rPr>
                <w:rFonts w:ascii="Calibri" w:hAnsi="Calibri" w:cs="Calibri"/>
                <w:bCs/>
              </w:rPr>
              <w:t>Revisar próximas actividades</w:t>
            </w:r>
            <w:r w:rsidR="00B9286C">
              <w:rPr>
                <w:rFonts w:ascii="Calibri" w:hAnsi="Calibri" w:cs="Calibri"/>
                <w:bCs/>
              </w:rPr>
              <w:t xml:space="preserve"> con países</w:t>
            </w:r>
          </w:p>
        </w:tc>
      </w:tr>
    </w:tbl>
    <w:p w:rsidR="00102297" w:rsidRPr="009B1AD3" w:rsidRDefault="00102297" w:rsidP="009F449A">
      <w:pPr>
        <w:jc w:val="both"/>
        <w:rPr>
          <w:rFonts w:ascii="Calibri" w:eastAsia="MS Mincho" w:hAnsi="Calibri" w:cs="Calibri"/>
          <w:color w:val="000000"/>
          <w:lang w:eastAsia="ja-JP"/>
        </w:rPr>
      </w:pPr>
    </w:p>
    <w:p w:rsidR="00812A9C" w:rsidRPr="009B1AD3" w:rsidRDefault="00812A9C" w:rsidP="009F449A">
      <w:pPr>
        <w:jc w:val="both"/>
        <w:rPr>
          <w:rFonts w:ascii="Calibri" w:eastAsia="MS Mincho" w:hAnsi="Calibri" w:cs="Calibri"/>
          <w:color w:val="000000"/>
          <w:lang w:eastAsia="ja-JP"/>
        </w:rPr>
      </w:pPr>
    </w:p>
    <w:p w:rsidR="00E31063" w:rsidRPr="009B1AD3" w:rsidRDefault="00852725" w:rsidP="00E31063">
      <w:pPr>
        <w:numPr>
          <w:ilvl w:val="0"/>
          <w:numId w:val="1"/>
        </w:numPr>
        <w:jc w:val="both"/>
        <w:rPr>
          <w:rFonts w:ascii="Calibri" w:hAnsi="Calibri" w:cs="Calibri"/>
          <w:b/>
          <w:caps/>
          <w:color w:val="FF0000"/>
          <w:spacing w:val="20"/>
          <w:lang w:val="es-ES_tradnl"/>
        </w:rPr>
      </w:pPr>
      <w:r w:rsidRPr="009B1AD3">
        <w:rPr>
          <w:rFonts w:ascii="Calibri" w:hAnsi="Calibri" w:cs="Calibri"/>
          <w:b/>
          <w:color w:val="FF0000"/>
          <w:spacing w:val="20"/>
          <w:lang w:val="es-ES_tradnl"/>
        </w:rPr>
        <w:t xml:space="preserve">Desarrollo de </w:t>
      </w:r>
      <w:smartTag w:uri="urn:schemas-microsoft-com:office:smarttags" w:element="PersonName">
        <w:smartTagPr>
          <w:attr w:name="ProductID" w:val="la Reunión"/>
        </w:smartTagPr>
        <w:r w:rsidRPr="009B1AD3">
          <w:rPr>
            <w:rFonts w:ascii="Calibri" w:hAnsi="Calibri" w:cs="Calibri"/>
            <w:b/>
            <w:color w:val="FF0000"/>
            <w:spacing w:val="20"/>
            <w:lang w:val="es-ES_tradnl"/>
          </w:rPr>
          <w:t>la Reunión</w:t>
        </w:r>
      </w:smartTag>
    </w:p>
    <w:p w:rsidR="003915B1" w:rsidRPr="009B1AD3" w:rsidRDefault="003915B1" w:rsidP="009F449A">
      <w:pPr>
        <w:jc w:val="both"/>
        <w:rPr>
          <w:rFonts w:ascii="Calibri" w:eastAsia="MS Mincho" w:hAnsi="Calibri" w:cs="Calibri"/>
          <w:color w:val="000000"/>
          <w:lang w:eastAsia="ja-JP"/>
        </w:rPr>
      </w:pPr>
    </w:p>
    <w:p w:rsidR="00B9286C" w:rsidRDefault="00B9286C" w:rsidP="00D50499">
      <w:pPr>
        <w:numPr>
          <w:ilvl w:val="0"/>
          <w:numId w:val="19"/>
        </w:numPr>
        <w:rPr>
          <w:rFonts w:ascii="Calibri" w:eastAsia="MS Mincho" w:hAnsi="Calibri" w:cs="Calibri"/>
          <w:color w:val="000000"/>
          <w:lang w:eastAsia="ja-JP"/>
        </w:rPr>
      </w:pPr>
      <w:r w:rsidRPr="00B9286C">
        <w:rPr>
          <w:rFonts w:ascii="Calibri" w:eastAsia="MS Mincho" w:hAnsi="Calibri" w:cs="Calibri"/>
          <w:color w:val="000000"/>
          <w:lang w:eastAsia="ja-JP"/>
        </w:rPr>
        <w:t xml:space="preserve">Eduardo </w:t>
      </w:r>
      <w:r w:rsidR="000241DB" w:rsidRPr="00B9286C">
        <w:rPr>
          <w:rFonts w:ascii="Calibri" w:eastAsia="MS Mincho" w:hAnsi="Calibri" w:cs="Calibri"/>
          <w:color w:val="000000"/>
          <w:lang w:eastAsia="ja-JP"/>
        </w:rPr>
        <w:t>González</w:t>
      </w:r>
      <w:r w:rsidRPr="00B9286C">
        <w:rPr>
          <w:rFonts w:ascii="Calibri" w:eastAsia="MS Mincho" w:hAnsi="Calibri" w:cs="Calibri"/>
          <w:color w:val="000000"/>
          <w:lang w:eastAsia="ja-JP"/>
        </w:rPr>
        <w:t xml:space="preserve"> comenta la programación del proyecto Red de Intercambio – Componente 1. Se estima el cierre de la consultoría para el 30 de enero y una presentación de los resultados a los directores del Consejo a realizarse una semana antes. Se ha programado realizar en el mes de Abril un taller, en forma previa al seminario de transpare</w:t>
      </w:r>
      <w:r w:rsidR="000241DB">
        <w:rPr>
          <w:rFonts w:ascii="Calibri" w:eastAsia="MS Mincho" w:hAnsi="Calibri" w:cs="Calibri"/>
          <w:color w:val="000000"/>
          <w:lang w:eastAsia="ja-JP"/>
        </w:rPr>
        <w:t>ncia a realizarse en Chile. Esta actividad tendría lugar</w:t>
      </w:r>
      <w:r w:rsidRPr="00B9286C">
        <w:rPr>
          <w:rFonts w:ascii="Calibri" w:eastAsia="MS Mincho" w:hAnsi="Calibri" w:cs="Calibri"/>
          <w:color w:val="000000"/>
          <w:lang w:eastAsia="ja-JP"/>
        </w:rPr>
        <w:t xml:space="preserve"> los días 18 y 19 de abril. En ese taller se mostrarán los resultados de la consultoría y se presentará</w:t>
      </w:r>
      <w:r>
        <w:rPr>
          <w:rFonts w:ascii="Calibri" w:eastAsia="MS Mincho" w:hAnsi="Calibri" w:cs="Calibri"/>
          <w:color w:val="000000"/>
          <w:lang w:eastAsia="ja-JP"/>
        </w:rPr>
        <w:t>n las alternativas de</w:t>
      </w:r>
      <w:r w:rsidRPr="00B9286C">
        <w:rPr>
          <w:rFonts w:ascii="Calibri" w:eastAsia="MS Mincho" w:hAnsi="Calibri" w:cs="Calibri"/>
          <w:color w:val="000000"/>
          <w:lang w:eastAsia="ja-JP"/>
        </w:rPr>
        <w:t xml:space="preserve"> plataforma de la Red de Intercambio. </w:t>
      </w:r>
    </w:p>
    <w:p w:rsidR="00B9286C" w:rsidRDefault="002670CB" w:rsidP="00D50499">
      <w:pPr>
        <w:numPr>
          <w:ilvl w:val="0"/>
          <w:numId w:val="19"/>
        </w:numPr>
        <w:rPr>
          <w:rFonts w:ascii="Calibri" w:eastAsia="MS Mincho" w:hAnsi="Calibri" w:cs="Calibri"/>
          <w:color w:val="000000"/>
          <w:lang w:eastAsia="ja-JP"/>
        </w:rPr>
      </w:pPr>
      <w:r>
        <w:rPr>
          <w:rFonts w:ascii="Calibri" w:eastAsia="MS Mincho" w:hAnsi="Calibri" w:cs="Calibri"/>
          <w:color w:val="000000"/>
          <w:lang w:eastAsia="ja-JP"/>
        </w:rPr>
        <w:t xml:space="preserve">También se comentan los temas elegidos para tratar dentro del piloto con el IFAI. Estos temas son: </w:t>
      </w:r>
    </w:p>
    <w:p w:rsidR="002670CB" w:rsidRDefault="002670CB" w:rsidP="002670CB">
      <w:pPr>
        <w:numPr>
          <w:ilvl w:val="0"/>
          <w:numId w:val="29"/>
        </w:numPr>
        <w:rPr>
          <w:rFonts w:ascii="Calibri" w:eastAsia="MS Mincho" w:hAnsi="Calibri" w:cs="Calibri"/>
          <w:color w:val="000000"/>
          <w:lang w:eastAsia="ja-JP"/>
        </w:rPr>
      </w:pPr>
      <w:r>
        <w:rPr>
          <w:rFonts w:ascii="Calibri" w:eastAsia="MS Mincho" w:hAnsi="Calibri" w:cs="Calibri"/>
          <w:color w:val="000000"/>
          <w:lang w:eastAsia="ja-JP"/>
        </w:rPr>
        <w:t>Modelo de Gestión</w:t>
      </w:r>
    </w:p>
    <w:p w:rsidR="002670CB" w:rsidRDefault="002670CB" w:rsidP="002670CB">
      <w:pPr>
        <w:numPr>
          <w:ilvl w:val="0"/>
          <w:numId w:val="29"/>
        </w:numPr>
        <w:rPr>
          <w:rFonts w:ascii="Calibri" w:eastAsia="MS Mincho" w:hAnsi="Calibri" w:cs="Calibri"/>
          <w:color w:val="000000"/>
          <w:lang w:eastAsia="ja-JP"/>
        </w:rPr>
      </w:pPr>
      <w:r>
        <w:rPr>
          <w:rFonts w:ascii="Calibri" w:eastAsia="MS Mincho" w:hAnsi="Calibri" w:cs="Calibri"/>
          <w:color w:val="000000"/>
          <w:lang w:eastAsia="ja-JP"/>
        </w:rPr>
        <w:lastRenderedPageBreak/>
        <w:t>Estructura organizacional (rediseño por incorporación de la función de protección de datos personales)</w:t>
      </w:r>
    </w:p>
    <w:p w:rsidR="002670CB" w:rsidRDefault="002670CB" w:rsidP="002670CB">
      <w:pPr>
        <w:numPr>
          <w:ilvl w:val="0"/>
          <w:numId w:val="29"/>
        </w:numPr>
        <w:rPr>
          <w:rFonts w:ascii="Calibri" w:eastAsia="MS Mincho" w:hAnsi="Calibri" w:cs="Calibri"/>
          <w:color w:val="000000"/>
          <w:lang w:eastAsia="ja-JP"/>
        </w:rPr>
      </w:pPr>
      <w:r>
        <w:rPr>
          <w:rFonts w:ascii="Calibri" w:eastAsia="MS Mincho" w:hAnsi="Calibri" w:cs="Calibri"/>
          <w:color w:val="000000"/>
          <w:lang w:eastAsia="ja-JP"/>
        </w:rPr>
        <w:t>Evaluación de tecnologías</w:t>
      </w:r>
    </w:p>
    <w:p w:rsidR="00BB02F3" w:rsidRDefault="00BB02F3" w:rsidP="00BB02F3">
      <w:pPr>
        <w:rPr>
          <w:rFonts w:ascii="Calibri" w:eastAsia="MS Mincho" w:hAnsi="Calibri" w:cs="Calibri"/>
          <w:color w:val="000000"/>
          <w:lang w:eastAsia="ja-JP"/>
        </w:rPr>
      </w:pPr>
    </w:p>
    <w:p w:rsidR="00B9286C" w:rsidRDefault="002670CB" w:rsidP="00D50499">
      <w:pPr>
        <w:numPr>
          <w:ilvl w:val="0"/>
          <w:numId w:val="19"/>
        </w:numPr>
        <w:rPr>
          <w:rFonts w:ascii="Calibri" w:eastAsia="MS Mincho" w:hAnsi="Calibri" w:cs="Calibri"/>
          <w:color w:val="000000"/>
          <w:lang w:eastAsia="ja-JP"/>
        </w:rPr>
      </w:pPr>
      <w:r>
        <w:rPr>
          <w:rFonts w:ascii="Calibri" w:eastAsia="MS Mincho" w:hAnsi="Calibri" w:cs="Calibri"/>
          <w:color w:val="000000"/>
          <w:lang w:eastAsia="ja-JP"/>
        </w:rPr>
        <w:t xml:space="preserve">Respecto del primer punto, María José </w:t>
      </w:r>
      <w:r w:rsidR="009D5554">
        <w:rPr>
          <w:rFonts w:ascii="Calibri" w:eastAsia="MS Mincho" w:hAnsi="Calibri" w:cs="Calibri"/>
          <w:color w:val="000000"/>
          <w:lang w:eastAsia="ja-JP"/>
        </w:rPr>
        <w:t xml:space="preserve">Méndez </w:t>
      </w:r>
      <w:r>
        <w:rPr>
          <w:rFonts w:ascii="Calibri" w:eastAsia="MS Mincho" w:hAnsi="Calibri" w:cs="Calibri"/>
          <w:color w:val="000000"/>
          <w:lang w:eastAsia="ja-JP"/>
        </w:rPr>
        <w:t xml:space="preserve">y Javier Perez están </w:t>
      </w:r>
      <w:r w:rsidR="000241DB">
        <w:rPr>
          <w:rFonts w:ascii="Calibri" w:eastAsia="MS Mincho" w:hAnsi="Calibri" w:cs="Calibri"/>
          <w:color w:val="000000"/>
          <w:lang w:eastAsia="ja-JP"/>
        </w:rPr>
        <w:t xml:space="preserve">estructurando un documento que sistematice </w:t>
      </w:r>
      <w:r>
        <w:rPr>
          <w:rFonts w:ascii="Calibri" w:eastAsia="MS Mincho" w:hAnsi="Calibri" w:cs="Calibri"/>
          <w:color w:val="000000"/>
          <w:lang w:eastAsia="ja-JP"/>
        </w:rPr>
        <w:t>el modelo de gestión del CPLT</w:t>
      </w:r>
      <w:r w:rsidR="009D5554">
        <w:rPr>
          <w:rFonts w:ascii="Calibri" w:eastAsia="MS Mincho" w:hAnsi="Calibri" w:cs="Calibri"/>
          <w:color w:val="000000"/>
          <w:lang w:eastAsia="ja-JP"/>
        </w:rPr>
        <w:t>.</w:t>
      </w:r>
    </w:p>
    <w:p w:rsidR="009D5554" w:rsidRDefault="009D5554" w:rsidP="00D50499">
      <w:pPr>
        <w:numPr>
          <w:ilvl w:val="0"/>
          <w:numId w:val="19"/>
        </w:numPr>
        <w:rPr>
          <w:rFonts w:ascii="Calibri" w:eastAsia="MS Mincho" w:hAnsi="Calibri" w:cs="Calibri"/>
          <w:color w:val="000000"/>
          <w:lang w:eastAsia="ja-JP"/>
        </w:rPr>
      </w:pPr>
      <w:r>
        <w:rPr>
          <w:rFonts w:ascii="Calibri" w:eastAsia="MS Mincho" w:hAnsi="Calibri" w:cs="Calibri"/>
          <w:color w:val="000000"/>
          <w:lang w:eastAsia="ja-JP"/>
        </w:rPr>
        <w:t>Se está elaborando la agenda para la primera videoconferencia a realizar</w:t>
      </w:r>
      <w:r w:rsidR="000241DB">
        <w:rPr>
          <w:rFonts w:ascii="Calibri" w:eastAsia="MS Mincho" w:hAnsi="Calibri" w:cs="Calibri"/>
          <w:color w:val="000000"/>
          <w:lang w:eastAsia="ja-JP"/>
        </w:rPr>
        <w:t xml:space="preserve"> el próximo día 21-Ene, a la cual</w:t>
      </w:r>
      <w:r>
        <w:rPr>
          <w:rFonts w:ascii="Calibri" w:eastAsia="MS Mincho" w:hAnsi="Calibri" w:cs="Calibri"/>
          <w:color w:val="000000"/>
          <w:lang w:eastAsia="ja-JP"/>
        </w:rPr>
        <w:t xml:space="preserve"> se invita al consultor Javier Martínez.</w:t>
      </w:r>
    </w:p>
    <w:p w:rsidR="009D5554" w:rsidRDefault="009D5554" w:rsidP="00D50499">
      <w:pPr>
        <w:numPr>
          <w:ilvl w:val="0"/>
          <w:numId w:val="19"/>
        </w:numPr>
        <w:rPr>
          <w:rFonts w:ascii="Calibri" w:eastAsia="MS Mincho" w:hAnsi="Calibri" w:cs="Calibri"/>
          <w:color w:val="000000"/>
          <w:lang w:eastAsia="ja-JP"/>
        </w:rPr>
      </w:pPr>
      <w:r>
        <w:rPr>
          <w:rFonts w:ascii="Calibri" w:eastAsia="MS Mincho" w:hAnsi="Calibri" w:cs="Calibri"/>
          <w:color w:val="000000"/>
          <w:lang w:eastAsia="ja-JP"/>
        </w:rPr>
        <w:t>JM presenta la estructura que tendrá el Informe de resultados, en formato de documento navegable, donde se tendrán todos los documentos recopilados en el trabajo, los informes de entrevistas, los análisis, las</w:t>
      </w:r>
      <w:r w:rsidR="000241DB">
        <w:rPr>
          <w:rFonts w:ascii="Calibri" w:eastAsia="MS Mincho" w:hAnsi="Calibri" w:cs="Calibri"/>
          <w:color w:val="000000"/>
          <w:lang w:eastAsia="ja-JP"/>
        </w:rPr>
        <w:t xml:space="preserve"> conclusiones y finalmente las r</w:t>
      </w:r>
      <w:r>
        <w:rPr>
          <w:rFonts w:ascii="Calibri" w:eastAsia="MS Mincho" w:hAnsi="Calibri" w:cs="Calibri"/>
          <w:color w:val="000000"/>
          <w:lang w:eastAsia="ja-JP"/>
        </w:rPr>
        <w:t>ecomendaciones.</w:t>
      </w:r>
    </w:p>
    <w:p w:rsidR="009D5554" w:rsidRDefault="009D5554" w:rsidP="00D50499">
      <w:pPr>
        <w:numPr>
          <w:ilvl w:val="0"/>
          <w:numId w:val="19"/>
        </w:numPr>
        <w:rPr>
          <w:rFonts w:ascii="Calibri" w:eastAsia="MS Mincho" w:hAnsi="Calibri" w:cs="Calibri"/>
          <w:color w:val="000000"/>
          <w:lang w:eastAsia="ja-JP"/>
        </w:rPr>
      </w:pPr>
      <w:r>
        <w:rPr>
          <w:rFonts w:ascii="Calibri" w:eastAsia="MS Mincho" w:hAnsi="Calibri" w:cs="Calibri"/>
          <w:color w:val="000000"/>
          <w:lang w:eastAsia="ja-JP"/>
        </w:rPr>
        <w:t xml:space="preserve">Se revisa </w:t>
      </w:r>
      <w:r w:rsidR="000241DB">
        <w:rPr>
          <w:rFonts w:ascii="Calibri" w:eastAsia="MS Mincho" w:hAnsi="Calibri" w:cs="Calibri"/>
          <w:color w:val="000000"/>
          <w:lang w:eastAsia="ja-JP"/>
        </w:rPr>
        <w:t xml:space="preserve">el documento Matriz de Chile en el punto de </w:t>
      </w:r>
      <w:r>
        <w:rPr>
          <w:rFonts w:ascii="Calibri" w:eastAsia="MS Mincho" w:hAnsi="Calibri" w:cs="Calibri"/>
          <w:color w:val="000000"/>
          <w:lang w:eastAsia="ja-JP"/>
        </w:rPr>
        <w:t>capacidades institucionales, debatiendo si deben incorporarse el contenido del Informe de competencias de CDO. JM propone mantener el resultado de las entrevistas</w:t>
      </w:r>
      <w:r w:rsidR="000241DB">
        <w:rPr>
          <w:rFonts w:ascii="Calibri" w:eastAsia="MS Mincho" w:hAnsi="Calibri" w:cs="Calibri"/>
          <w:color w:val="000000"/>
          <w:lang w:eastAsia="ja-JP"/>
        </w:rPr>
        <w:t xml:space="preserve"> ya que recoge de forma más espontanea las respuesta de los entrevistados</w:t>
      </w:r>
      <w:r>
        <w:rPr>
          <w:rFonts w:ascii="Calibri" w:eastAsia="MS Mincho" w:hAnsi="Calibri" w:cs="Calibri"/>
          <w:color w:val="000000"/>
          <w:lang w:eastAsia="ja-JP"/>
        </w:rPr>
        <w:t xml:space="preserve">, en lugar de cambiarlo por </w:t>
      </w:r>
      <w:r w:rsidR="000241DB">
        <w:rPr>
          <w:rFonts w:ascii="Calibri" w:eastAsia="MS Mincho" w:hAnsi="Calibri" w:cs="Calibri"/>
          <w:color w:val="000000"/>
          <w:lang w:eastAsia="ja-JP"/>
        </w:rPr>
        <w:t xml:space="preserve">las competencias que deberían existir en el CPLT y </w:t>
      </w:r>
      <w:r>
        <w:rPr>
          <w:rFonts w:ascii="Calibri" w:eastAsia="MS Mincho" w:hAnsi="Calibri" w:cs="Calibri"/>
          <w:color w:val="000000"/>
          <w:lang w:eastAsia="ja-JP"/>
        </w:rPr>
        <w:t>que surge</w:t>
      </w:r>
      <w:r w:rsidR="000241DB">
        <w:rPr>
          <w:rFonts w:ascii="Calibri" w:eastAsia="MS Mincho" w:hAnsi="Calibri" w:cs="Calibri"/>
          <w:color w:val="000000"/>
          <w:lang w:eastAsia="ja-JP"/>
        </w:rPr>
        <w:t>n</w:t>
      </w:r>
      <w:r>
        <w:rPr>
          <w:rFonts w:ascii="Calibri" w:eastAsia="MS Mincho" w:hAnsi="Calibri" w:cs="Calibri"/>
          <w:color w:val="000000"/>
          <w:lang w:eastAsia="ja-JP"/>
        </w:rPr>
        <w:t xml:space="preserve"> del Informe de CDO. Se acepta mantener esa definición.</w:t>
      </w:r>
    </w:p>
    <w:p w:rsidR="00080DE4" w:rsidRDefault="00080DE4" w:rsidP="00D50499">
      <w:pPr>
        <w:numPr>
          <w:ilvl w:val="0"/>
          <w:numId w:val="19"/>
        </w:numPr>
        <w:rPr>
          <w:rFonts w:ascii="Calibri" w:eastAsia="MS Mincho" w:hAnsi="Calibri" w:cs="Calibri"/>
          <w:color w:val="000000"/>
          <w:lang w:eastAsia="ja-JP"/>
        </w:rPr>
      </w:pPr>
      <w:r>
        <w:rPr>
          <w:rFonts w:ascii="Calibri" w:eastAsia="MS Mincho" w:hAnsi="Calibri" w:cs="Calibri"/>
          <w:color w:val="000000"/>
          <w:lang w:eastAsia="ja-JP"/>
        </w:rPr>
        <w:t>JM presenta la tabla de Conclusiones estableciendo para cada país las</w:t>
      </w:r>
      <w:r w:rsidR="00CD1BF4">
        <w:rPr>
          <w:rFonts w:ascii="Calibri" w:eastAsia="MS Mincho" w:hAnsi="Calibri" w:cs="Calibri"/>
          <w:color w:val="000000"/>
          <w:lang w:eastAsia="ja-JP"/>
        </w:rPr>
        <w:t xml:space="preserve"> Prioridades, G</w:t>
      </w:r>
      <w:r>
        <w:rPr>
          <w:rFonts w:ascii="Calibri" w:eastAsia="MS Mincho" w:hAnsi="Calibri" w:cs="Calibri"/>
          <w:color w:val="000000"/>
          <w:lang w:eastAsia="ja-JP"/>
        </w:rPr>
        <w:t>aps , lo que</w:t>
      </w:r>
      <w:r w:rsidR="00CD1BF4">
        <w:rPr>
          <w:rFonts w:ascii="Calibri" w:eastAsia="MS Mincho" w:hAnsi="Calibri" w:cs="Calibri"/>
          <w:color w:val="000000"/>
          <w:lang w:eastAsia="ja-JP"/>
        </w:rPr>
        <w:t xml:space="preserve"> </w:t>
      </w:r>
      <w:r w:rsidR="000241DB">
        <w:rPr>
          <w:rFonts w:ascii="Calibri" w:eastAsia="MS Mincho" w:hAnsi="Calibri" w:cs="Calibri"/>
          <w:color w:val="000000"/>
          <w:lang w:eastAsia="ja-JP"/>
        </w:rPr>
        <w:t xml:space="preserve">cada uno </w:t>
      </w:r>
      <w:r w:rsidR="00CD1BF4">
        <w:rPr>
          <w:rFonts w:ascii="Calibri" w:eastAsia="MS Mincho" w:hAnsi="Calibri" w:cs="Calibri"/>
          <w:color w:val="000000"/>
          <w:lang w:eastAsia="ja-JP"/>
        </w:rPr>
        <w:t>aporta y lo que necesita</w:t>
      </w:r>
      <w:r w:rsidR="000241DB">
        <w:rPr>
          <w:rFonts w:ascii="Calibri" w:eastAsia="MS Mincho" w:hAnsi="Calibri" w:cs="Calibri"/>
          <w:color w:val="000000"/>
          <w:lang w:eastAsia="ja-JP"/>
        </w:rPr>
        <w:t xml:space="preserve"> y su experiencia en procesos de intercambio</w:t>
      </w:r>
      <w:r w:rsidR="00CD1BF4">
        <w:rPr>
          <w:rFonts w:ascii="Calibri" w:eastAsia="MS Mincho" w:hAnsi="Calibri" w:cs="Calibri"/>
          <w:color w:val="000000"/>
          <w:lang w:eastAsia="ja-JP"/>
        </w:rPr>
        <w:t>.</w:t>
      </w:r>
    </w:p>
    <w:p w:rsidR="000241DB" w:rsidRDefault="00080DE4" w:rsidP="00D50499">
      <w:pPr>
        <w:numPr>
          <w:ilvl w:val="0"/>
          <w:numId w:val="19"/>
        </w:numPr>
        <w:rPr>
          <w:rFonts w:ascii="Calibri" w:eastAsia="MS Mincho" w:hAnsi="Calibri" w:cs="Calibri"/>
          <w:color w:val="000000"/>
          <w:lang w:eastAsia="ja-JP"/>
        </w:rPr>
      </w:pPr>
      <w:r>
        <w:rPr>
          <w:rFonts w:ascii="Calibri" w:eastAsia="MS Mincho" w:hAnsi="Calibri" w:cs="Calibri"/>
          <w:color w:val="000000"/>
          <w:lang w:eastAsia="ja-JP"/>
        </w:rPr>
        <w:t xml:space="preserve">Finalmente se presenta el cuadro de Recomendaciones señalando los </w:t>
      </w:r>
      <w:r w:rsidR="000241DB">
        <w:rPr>
          <w:rFonts w:ascii="Calibri" w:eastAsia="MS Mincho" w:hAnsi="Calibri" w:cs="Calibri"/>
          <w:color w:val="000000"/>
          <w:lang w:eastAsia="ja-JP"/>
        </w:rPr>
        <w:t>5 temas recomendados:</w:t>
      </w:r>
    </w:p>
    <w:p w:rsidR="000241DB" w:rsidRDefault="000241DB" w:rsidP="000241DB">
      <w:pPr>
        <w:numPr>
          <w:ilvl w:val="1"/>
          <w:numId w:val="19"/>
        </w:numPr>
        <w:rPr>
          <w:rFonts w:ascii="Calibri" w:eastAsia="MS Mincho" w:hAnsi="Calibri" w:cs="Calibri"/>
          <w:color w:val="000000"/>
          <w:lang w:eastAsia="ja-JP"/>
        </w:rPr>
      </w:pPr>
      <w:r>
        <w:rPr>
          <w:rFonts w:ascii="Calibri" w:eastAsia="MS Mincho" w:hAnsi="Calibri" w:cs="Calibri"/>
          <w:color w:val="000000"/>
          <w:lang w:eastAsia="ja-JP"/>
        </w:rPr>
        <w:t>Archivos</w:t>
      </w:r>
    </w:p>
    <w:p w:rsidR="000241DB" w:rsidRDefault="000241DB" w:rsidP="000241DB">
      <w:pPr>
        <w:numPr>
          <w:ilvl w:val="1"/>
          <w:numId w:val="19"/>
        </w:numPr>
        <w:rPr>
          <w:rFonts w:ascii="Calibri" w:eastAsia="MS Mincho" w:hAnsi="Calibri" w:cs="Calibri"/>
          <w:color w:val="000000"/>
          <w:lang w:eastAsia="ja-JP"/>
        </w:rPr>
      </w:pPr>
      <w:r>
        <w:rPr>
          <w:rFonts w:ascii="Calibri" w:eastAsia="MS Mincho" w:hAnsi="Calibri" w:cs="Calibri"/>
          <w:color w:val="000000"/>
          <w:lang w:eastAsia="ja-JP"/>
        </w:rPr>
        <w:t>Jurisprudencia</w:t>
      </w:r>
    </w:p>
    <w:p w:rsidR="000241DB" w:rsidRDefault="000241DB" w:rsidP="000241DB">
      <w:pPr>
        <w:numPr>
          <w:ilvl w:val="1"/>
          <w:numId w:val="19"/>
        </w:numPr>
        <w:rPr>
          <w:rFonts w:ascii="Calibri" w:eastAsia="MS Mincho" w:hAnsi="Calibri" w:cs="Calibri"/>
          <w:color w:val="000000"/>
          <w:lang w:eastAsia="ja-JP"/>
        </w:rPr>
      </w:pPr>
      <w:r>
        <w:rPr>
          <w:rFonts w:ascii="Calibri" w:eastAsia="MS Mincho" w:hAnsi="Calibri" w:cs="Calibri"/>
          <w:color w:val="000000"/>
          <w:lang w:eastAsia="ja-JP"/>
        </w:rPr>
        <w:t>Difusión</w:t>
      </w:r>
    </w:p>
    <w:p w:rsidR="000241DB" w:rsidRDefault="000241DB" w:rsidP="000241DB">
      <w:pPr>
        <w:numPr>
          <w:ilvl w:val="1"/>
          <w:numId w:val="19"/>
        </w:numPr>
        <w:rPr>
          <w:rFonts w:ascii="Calibri" w:eastAsia="MS Mincho" w:hAnsi="Calibri" w:cs="Calibri"/>
          <w:color w:val="000000"/>
          <w:lang w:eastAsia="ja-JP"/>
        </w:rPr>
      </w:pPr>
      <w:r>
        <w:rPr>
          <w:rFonts w:ascii="Calibri" w:eastAsia="MS Mincho" w:hAnsi="Calibri" w:cs="Calibri"/>
          <w:color w:val="000000"/>
          <w:lang w:eastAsia="ja-JP"/>
        </w:rPr>
        <w:t>Indicadores</w:t>
      </w:r>
    </w:p>
    <w:p w:rsidR="00080DE4" w:rsidRDefault="00080DE4" w:rsidP="000241DB">
      <w:pPr>
        <w:numPr>
          <w:ilvl w:val="1"/>
          <w:numId w:val="19"/>
        </w:numPr>
        <w:rPr>
          <w:rFonts w:ascii="Calibri" w:eastAsia="MS Mincho" w:hAnsi="Calibri" w:cs="Calibri"/>
          <w:color w:val="000000"/>
          <w:lang w:eastAsia="ja-JP"/>
        </w:rPr>
      </w:pPr>
      <w:r>
        <w:rPr>
          <w:rFonts w:ascii="Calibri" w:eastAsia="MS Mincho" w:hAnsi="Calibri" w:cs="Calibri"/>
          <w:color w:val="000000"/>
          <w:lang w:eastAsia="ja-JP"/>
        </w:rPr>
        <w:t>Capacitación.</w:t>
      </w:r>
    </w:p>
    <w:p w:rsidR="009D5554" w:rsidRDefault="00080DE4" w:rsidP="00D50499">
      <w:pPr>
        <w:numPr>
          <w:ilvl w:val="0"/>
          <w:numId w:val="19"/>
        </w:numPr>
        <w:rPr>
          <w:rFonts w:ascii="Calibri" w:eastAsia="MS Mincho" w:hAnsi="Calibri" w:cs="Calibri"/>
          <w:color w:val="000000"/>
          <w:lang w:eastAsia="ja-JP"/>
        </w:rPr>
      </w:pPr>
      <w:r>
        <w:rPr>
          <w:rFonts w:ascii="Calibri" w:eastAsia="MS Mincho" w:hAnsi="Calibri" w:cs="Calibri"/>
          <w:color w:val="000000"/>
          <w:lang w:eastAsia="ja-JP"/>
        </w:rPr>
        <w:t>Se explica que sobre el tema Transparencia Activa se tendría poca participación en la red por razones distintas, por lo que se decide no proponer este tema.</w:t>
      </w:r>
    </w:p>
    <w:p w:rsidR="00080DE4" w:rsidRDefault="00080DE4" w:rsidP="00D50499">
      <w:pPr>
        <w:numPr>
          <w:ilvl w:val="0"/>
          <w:numId w:val="19"/>
        </w:numPr>
        <w:rPr>
          <w:rFonts w:ascii="Calibri" w:eastAsia="MS Mincho" w:hAnsi="Calibri" w:cs="Calibri"/>
          <w:color w:val="000000"/>
          <w:lang w:eastAsia="ja-JP"/>
        </w:rPr>
      </w:pPr>
      <w:r>
        <w:rPr>
          <w:rFonts w:ascii="Calibri" w:eastAsia="MS Mincho" w:hAnsi="Calibri" w:cs="Calibri"/>
          <w:color w:val="000000"/>
          <w:lang w:eastAsia="ja-JP"/>
        </w:rPr>
        <w:t xml:space="preserve">De los temas recomendados, se sugiere que se seleccionen 3 a desarrollar en el ámbito de la Red de Intercambio. Se acuerda </w:t>
      </w:r>
      <w:r w:rsidR="00407FCE">
        <w:rPr>
          <w:rFonts w:ascii="Calibri" w:eastAsia="MS Mincho" w:hAnsi="Calibri" w:cs="Calibri"/>
          <w:color w:val="000000"/>
          <w:lang w:eastAsia="ja-JP"/>
        </w:rPr>
        <w:t xml:space="preserve">agrupar Difusión y Capacitación como uno solo tema y </w:t>
      </w:r>
      <w:r>
        <w:rPr>
          <w:rFonts w:ascii="Calibri" w:eastAsia="MS Mincho" w:hAnsi="Calibri" w:cs="Calibri"/>
          <w:color w:val="000000"/>
          <w:lang w:eastAsia="ja-JP"/>
        </w:rPr>
        <w:t xml:space="preserve">que los </w:t>
      </w:r>
      <w:r w:rsidR="00407FCE">
        <w:rPr>
          <w:rFonts w:ascii="Calibri" w:eastAsia="MS Mincho" w:hAnsi="Calibri" w:cs="Calibri"/>
          <w:color w:val="000000"/>
          <w:lang w:eastAsia="ja-JP"/>
        </w:rPr>
        <w:t>4</w:t>
      </w:r>
      <w:r>
        <w:rPr>
          <w:rFonts w:ascii="Calibri" w:eastAsia="MS Mincho" w:hAnsi="Calibri" w:cs="Calibri"/>
          <w:color w:val="000000"/>
          <w:lang w:eastAsia="ja-JP"/>
        </w:rPr>
        <w:t xml:space="preserve"> se presentarán en el taller a realizar en abril, decidiéndose en esa oportunidad cuáles de los mismos se abordarán.</w:t>
      </w:r>
    </w:p>
    <w:p w:rsidR="00080DE4" w:rsidRDefault="00080DE4" w:rsidP="00D50499">
      <w:pPr>
        <w:numPr>
          <w:ilvl w:val="0"/>
          <w:numId w:val="19"/>
        </w:numPr>
        <w:rPr>
          <w:rFonts w:ascii="Calibri" w:eastAsia="MS Mincho" w:hAnsi="Calibri" w:cs="Calibri"/>
          <w:color w:val="000000"/>
          <w:lang w:eastAsia="ja-JP"/>
        </w:rPr>
      </w:pPr>
      <w:r>
        <w:rPr>
          <w:rFonts w:ascii="Calibri" w:eastAsia="MS Mincho" w:hAnsi="Calibri" w:cs="Calibri"/>
          <w:color w:val="000000"/>
          <w:lang w:eastAsia="ja-JP"/>
        </w:rPr>
        <w:t xml:space="preserve">Respecto del tema indicadores, Daniela Moreno realiza </w:t>
      </w:r>
      <w:r w:rsidR="00407FCE">
        <w:rPr>
          <w:rFonts w:ascii="Calibri" w:eastAsia="MS Mincho" w:hAnsi="Calibri" w:cs="Calibri"/>
          <w:color w:val="000000"/>
          <w:lang w:eastAsia="ja-JP"/>
        </w:rPr>
        <w:t>el comentario</w:t>
      </w:r>
      <w:r>
        <w:rPr>
          <w:rFonts w:ascii="Calibri" w:eastAsia="MS Mincho" w:hAnsi="Calibri" w:cs="Calibri"/>
          <w:color w:val="000000"/>
          <w:lang w:eastAsia="ja-JP"/>
        </w:rPr>
        <w:t xml:space="preserve"> respecto que además de </w:t>
      </w:r>
      <w:r w:rsidR="000A5593">
        <w:rPr>
          <w:rFonts w:ascii="Calibri" w:eastAsia="MS Mincho" w:hAnsi="Calibri" w:cs="Calibri"/>
          <w:color w:val="000000"/>
          <w:lang w:eastAsia="ja-JP"/>
        </w:rPr>
        <w:t>los</w:t>
      </w:r>
      <w:r>
        <w:rPr>
          <w:rFonts w:ascii="Calibri" w:eastAsia="MS Mincho" w:hAnsi="Calibri" w:cs="Calibri"/>
          <w:color w:val="000000"/>
          <w:lang w:eastAsia="ja-JP"/>
        </w:rPr>
        <w:t xml:space="preserve"> </w:t>
      </w:r>
      <w:r w:rsidR="000A5593">
        <w:rPr>
          <w:rFonts w:ascii="Calibri" w:eastAsia="MS Mincho" w:hAnsi="Calibri" w:cs="Calibri"/>
          <w:color w:val="000000"/>
          <w:lang w:eastAsia="ja-JP"/>
        </w:rPr>
        <w:t>indicadores</w:t>
      </w:r>
      <w:r>
        <w:rPr>
          <w:rFonts w:ascii="Calibri" w:eastAsia="MS Mincho" w:hAnsi="Calibri" w:cs="Calibri"/>
          <w:color w:val="000000"/>
          <w:lang w:eastAsia="ja-JP"/>
        </w:rPr>
        <w:t xml:space="preserve"> de gestión, es de interés los indicadores de transparencia o impacto. Se acuerda que se dejará enunciado el tema indicadores en general, siendo de gestión o transparencia parte del desglose.</w:t>
      </w:r>
      <w:r w:rsidR="000A5593">
        <w:rPr>
          <w:rFonts w:ascii="Calibri" w:eastAsia="MS Mincho" w:hAnsi="Calibri" w:cs="Calibri"/>
          <w:color w:val="000000"/>
          <w:lang w:eastAsia="ja-JP"/>
        </w:rPr>
        <w:t xml:space="preserve"> Los consultores revisarán las minutas de entrevistas para ver cuánto han sido citados los indicadores de transparencia como tema de interés.</w:t>
      </w:r>
    </w:p>
    <w:p w:rsidR="000A5593" w:rsidRDefault="000A5593" w:rsidP="00D50499">
      <w:pPr>
        <w:numPr>
          <w:ilvl w:val="0"/>
          <w:numId w:val="19"/>
        </w:numPr>
        <w:rPr>
          <w:rFonts w:ascii="Calibri" w:eastAsia="MS Mincho" w:hAnsi="Calibri" w:cs="Calibri"/>
          <w:color w:val="000000"/>
          <w:lang w:eastAsia="ja-JP"/>
        </w:rPr>
      </w:pPr>
      <w:r>
        <w:rPr>
          <w:rFonts w:ascii="Calibri" w:eastAsia="MS Mincho" w:hAnsi="Calibri" w:cs="Calibri"/>
          <w:color w:val="000000"/>
          <w:lang w:eastAsia="ja-JP"/>
        </w:rPr>
        <w:t>Se acuerda que el equipo del CPLT trabajará en el desglose de los 5 temas propuestos, para llegar a la presentación al Directorio con este desglose.</w:t>
      </w:r>
    </w:p>
    <w:p w:rsidR="000A5593" w:rsidRPr="000A5593" w:rsidRDefault="000A5593" w:rsidP="00D50499">
      <w:pPr>
        <w:numPr>
          <w:ilvl w:val="0"/>
          <w:numId w:val="19"/>
        </w:numPr>
        <w:rPr>
          <w:rFonts w:ascii="Calibri" w:eastAsia="MS Mincho" w:hAnsi="Calibri" w:cs="Calibri"/>
          <w:color w:val="000000"/>
          <w:lang w:eastAsia="ja-JP"/>
        </w:rPr>
      </w:pPr>
      <w:r w:rsidRPr="000A5593">
        <w:rPr>
          <w:rFonts w:ascii="Calibri" w:eastAsia="MS Mincho" w:hAnsi="Calibri" w:cs="Calibri"/>
          <w:color w:val="000000"/>
          <w:lang w:eastAsia="ja-JP"/>
        </w:rPr>
        <w:t>Se revisa la agenda de la Componente 1, estableciéndose l</w:t>
      </w:r>
      <w:r>
        <w:rPr>
          <w:rFonts w:ascii="Calibri" w:eastAsia="MS Mincho" w:hAnsi="Calibri" w:cs="Calibri"/>
          <w:color w:val="000000"/>
          <w:lang w:eastAsia="ja-JP"/>
        </w:rPr>
        <w:t>as</w:t>
      </w:r>
      <w:r w:rsidRPr="000A5593">
        <w:rPr>
          <w:rFonts w:ascii="Calibri" w:eastAsia="MS Mincho" w:hAnsi="Calibri" w:cs="Calibri"/>
          <w:color w:val="000000"/>
          <w:lang w:eastAsia="ja-JP"/>
        </w:rPr>
        <w:t xml:space="preserve"> actividades</w:t>
      </w:r>
      <w:r>
        <w:rPr>
          <w:rFonts w:ascii="Calibri" w:eastAsia="MS Mincho" w:hAnsi="Calibri" w:cs="Calibri"/>
          <w:color w:val="000000"/>
          <w:lang w:eastAsia="ja-JP"/>
        </w:rPr>
        <w:t xml:space="preserve"> y  las fechas previstas,  a reconfirmar  en los próximos días.</w:t>
      </w:r>
    </w:p>
    <w:p w:rsidR="00080DE4" w:rsidRDefault="000A5593" w:rsidP="000A5593">
      <w:pPr>
        <w:numPr>
          <w:ilvl w:val="0"/>
          <w:numId w:val="30"/>
        </w:numPr>
        <w:ind w:left="1068"/>
        <w:rPr>
          <w:rFonts w:ascii="Calibri" w:eastAsia="MS Mincho" w:hAnsi="Calibri" w:cs="Calibri"/>
          <w:color w:val="000000"/>
          <w:lang w:eastAsia="ja-JP"/>
        </w:rPr>
      </w:pPr>
      <w:r>
        <w:rPr>
          <w:rFonts w:ascii="Calibri" w:eastAsia="MS Mincho" w:hAnsi="Calibri" w:cs="Calibri"/>
          <w:color w:val="000000"/>
          <w:lang w:eastAsia="ja-JP"/>
        </w:rPr>
        <w:t>Viernes 21-Enero. Videoconferencia 1</w:t>
      </w:r>
    </w:p>
    <w:p w:rsidR="000A5593" w:rsidRDefault="000A5593" w:rsidP="000A5593">
      <w:pPr>
        <w:numPr>
          <w:ilvl w:val="0"/>
          <w:numId w:val="30"/>
        </w:numPr>
        <w:ind w:left="1068"/>
        <w:rPr>
          <w:rFonts w:ascii="Calibri" w:eastAsia="MS Mincho" w:hAnsi="Calibri" w:cs="Calibri"/>
          <w:color w:val="000000"/>
          <w:lang w:eastAsia="ja-JP"/>
        </w:rPr>
      </w:pPr>
      <w:r>
        <w:rPr>
          <w:rFonts w:ascii="Calibri" w:eastAsia="MS Mincho" w:hAnsi="Calibri" w:cs="Calibri"/>
          <w:color w:val="000000"/>
          <w:lang w:eastAsia="ja-JP"/>
        </w:rPr>
        <w:t>Lunes 24- Enero, presentación de Resultados a Directores</w:t>
      </w:r>
    </w:p>
    <w:p w:rsidR="000A5593" w:rsidRDefault="000A5593" w:rsidP="000A5593">
      <w:pPr>
        <w:numPr>
          <w:ilvl w:val="0"/>
          <w:numId w:val="30"/>
        </w:numPr>
        <w:ind w:left="1068"/>
        <w:rPr>
          <w:rFonts w:ascii="Calibri" w:eastAsia="MS Mincho" w:hAnsi="Calibri" w:cs="Calibri"/>
          <w:color w:val="000000"/>
          <w:lang w:eastAsia="ja-JP"/>
        </w:rPr>
      </w:pPr>
      <w:r>
        <w:rPr>
          <w:rFonts w:ascii="Calibri" w:eastAsia="MS Mincho" w:hAnsi="Calibri" w:cs="Calibri"/>
          <w:color w:val="000000"/>
          <w:lang w:eastAsia="ja-JP"/>
        </w:rPr>
        <w:t>31-Enero, entrega de última versión Informe Final de consultoría, esperando validaciones de los países hasta esa fecha.</w:t>
      </w:r>
    </w:p>
    <w:p w:rsidR="000A5593" w:rsidRDefault="000A5593" w:rsidP="000A5593">
      <w:pPr>
        <w:numPr>
          <w:ilvl w:val="0"/>
          <w:numId w:val="30"/>
        </w:numPr>
        <w:ind w:left="1068"/>
        <w:rPr>
          <w:rFonts w:ascii="Calibri" w:eastAsia="MS Mincho" w:hAnsi="Calibri" w:cs="Calibri"/>
          <w:color w:val="000000"/>
          <w:lang w:eastAsia="ja-JP"/>
        </w:rPr>
      </w:pPr>
      <w:r>
        <w:rPr>
          <w:rFonts w:ascii="Calibri" w:eastAsia="MS Mincho" w:hAnsi="Calibri" w:cs="Calibri"/>
          <w:color w:val="000000"/>
          <w:lang w:eastAsia="ja-JP"/>
        </w:rPr>
        <w:lastRenderedPageBreak/>
        <w:t>Taller presencial con participantes de la Red de Intercambio de los países, día 19 de Abril</w:t>
      </w:r>
    </w:p>
    <w:p w:rsidR="00C15BB7" w:rsidRDefault="00C15BB7" w:rsidP="00C15BB7">
      <w:pPr>
        <w:ind w:left="360"/>
        <w:rPr>
          <w:rFonts w:ascii="Calibri" w:eastAsia="MS Mincho" w:hAnsi="Calibri" w:cs="Calibri"/>
          <w:color w:val="000000"/>
          <w:lang w:eastAsia="ja-JP"/>
        </w:rPr>
      </w:pPr>
    </w:p>
    <w:p w:rsidR="00BB02F3" w:rsidRPr="00C15BB7" w:rsidRDefault="00BB02F3" w:rsidP="00C15BB7">
      <w:pPr>
        <w:ind w:left="360"/>
        <w:rPr>
          <w:rFonts w:ascii="Calibri" w:eastAsia="MS Mincho" w:hAnsi="Calibri" w:cs="Calibri"/>
          <w:color w:val="000000"/>
          <w:lang w:eastAsia="ja-JP"/>
        </w:rPr>
      </w:pPr>
    </w:p>
    <w:p w:rsidR="00F46729" w:rsidRPr="00F46729" w:rsidRDefault="00F46729" w:rsidP="00F46729">
      <w:pPr>
        <w:jc w:val="both"/>
        <w:rPr>
          <w:rFonts w:ascii="Calibri" w:eastAsia="MS Mincho" w:hAnsi="Calibri" w:cs="Calibri"/>
          <w:color w:val="000000"/>
          <w:lang w:eastAsia="ja-JP"/>
        </w:rPr>
      </w:pPr>
    </w:p>
    <w:p w:rsidR="00031745" w:rsidRPr="009B1AD3" w:rsidRDefault="00031745" w:rsidP="00D97605">
      <w:pPr>
        <w:numPr>
          <w:ilvl w:val="0"/>
          <w:numId w:val="1"/>
        </w:numPr>
        <w:jc w:val="both"/>
        <w:rPr>
          <w:rFonts w:ascii="Calibri" w:hAnsi="Calibri" w:cs="Calibri"/>
          <w:b/>
          <w:caps/>
          <w:color w:val="FF0000"/>
          <w:spacing w:val="20"/>
          <w:lang w:val="es-ES_tradnl"/>
        </w:rPr>
      </w:pPr>
      <w:r w:rsidRPr="009B1AD3">
        <w:rPr>
          <w:rFonts w:ascii="Calibri" w:hAnsi="Calibri" w:cs="Calibri"/>
          <w:b/>
          <w:color w:val="FF0000"/>
          <w:spacing w:val="20"/>
          <w:lang w:val="es-ES_tradnl"/>
        </w:rPr>
        <w:t>Acuerdos</w:t>
      </w:r>
    </w:p>
    <w:p w:rsidR="003915B1" w:rsidRPr="009B1AD3" w:rsidRDefault="003915B1" w:rsidP="001B2CBA">
      <w:pPr>
        <w:jc w:val="both"/>
        <w:rPr>
          <w:rFonts w:ascii="Calibri" w:hAnsi="Calibri" w:cs="Calibri"/>
          <w:b/>
          <w:caps/>
          <w:color w:val="008000"/>
          <w:spacing w:val="20"/>
          <w:lang w:val="es-ES_tradnl"/>
        </w:rPr>
      </w:pPr>
    </w:p>
    <w:tbl>
      <w:tblPr>
        <w:tblW w:w="9915" w:type="dxa"/>
        <w:tblInd w:w="55" w:type="dxa"/>
        <w:tblLayout w:type="fixed"/>
        <w:tblCellMar>
          <w:left w:w="70" w:type="dxa"/>
          <w:right w:w="70" w:type="dxa"/>
        </w:tblCellMar>
        <w:tblLook w:val="0000" w:firstRow="0" w:lastRow="0" w:firstColumn="0" w:lastColumn="0" w:noHBand="0" w:noVBand="0"/>
      </w:tblPr>
      <w:tblGrid>
        <w:gridCol w:w="414"/>
        <w:gridCol w:w="4821"/>
        <w:gridCol w:w="1800"/>
        <w:gridCol w:w="2880"/>
      </w:tblGrid>
      <w:tr w:rsidR="00216658" w:rsidRPr="009B1AD3">
        <w:trPr>
          <w:trHeight w:val="585"/>
        </w:trPr>
        <w:tc>
          <w:tcPr>
            <w:tcW w:w="414" w:type="dxa"/>
            <w:tcBorders>
              <w:top w:val="single" w:sz="8" w:space="0" w:color="auto"/>
              <w:left w:val="single" w:sz="8" w:space="0" w:color="auto"/>
              <w:bottom w:val="single" w:sz="4" w:space="0" w:color="auto"/>
              <w:right w:val="single" w:sz="8" w:space="0" w:color="auto"/>
            </w:tcBorders>
            <w:shd w:val="clear" w:color="auto" w:fill="auto"/>
            <w:noWrap/>
            <w:vAlign w:val="center"/>
          </w:tcPr>
          <w:p w:rsidR="00216658" w:rsidRPr="009B1AD3" w:rsidRDefault="00002C09">
            <w:pPr>
              <w:rPr>
                <w:rFonts w:ascii="Calibri" w:hAnsi="Calibri" w:cs="Calibri"/>
                <w:b/>
                <w:color w:val="FF0000"/>
              </w:rPr>
            </w:pPr>
            <w:r w:rsidRPr="009B1AD3">
              <w:rPr>
                <w:rFonts w:ascii="Calibri" w:hAnsi="Calibri" w:cs="Calibri"/>
                <w:b/>
                <w:color w:val="FF0000"/>
              </w:rPr>
              <w:t>Nº</w:t>
            </w:r>
            <w:r w:rsidR="00216658" w:rsidRPr="009B1AD3">
              <w:rPr>
                <w:rFonts w:ascii="Calibri" w:hAnsi="Calibri" w:cs="Calibri"/>
                <w:b/>
                <w:color w:val="FF0000"/>
              </w:rPr>
              <w:t> </w:t>
            </w:r>
          </w:p>
        </w:tc>
        <w:tc>
          <w:tcPr>
            <w:tcW w:w="4821" w:type="dxa"/>
            <w:tcBorders>
              <w:top w:val="single" w:sz="8" w:space="0" w:color="auto"/>
              <w:left w:val="nil"/>
              <w:bottom w:val="single" w:sz="4" w:space="0" w:color="auto"/>
              <w:right w:val="single" w:sz="8" w:space="0" w:color="auto"/>
            </w:tcBorders>
            <w:shd w:val="clear" w:color="auto" w:fill="auto"/>
            <w:noWrap/>
            <w:vAlign w:val="center"/>
          </w:tcPr>
          <w:p w:rsidR="00216658" w:rsidRPr="009B1AD3" w:rsidRDefault="00216658">
            <w:pPr>
              <w:jc w:val="center"/>
              <w:rPr>
                <w:rFonts w:ascii="Calibri" w:hAnsi="Calibri" w:cs="Calibri"/>
                <w:b/>
                <w:bCs/>
                <w:color w:val="FF0000"/>
              </w:rPr>
            </w:pPr>
            <w:r w:rsidRPr="009B1AD3">
              <w:rPr>
                <w:rFonts w:ascii="Calibri" w:hAnsi="Calibri" w:cs="Calibri"/>
                <w:b/>
                <w:bCs/>
                <w:color w:val="FF0000"/>
              </w:rPr>
              <w:t>ACUERDOS/ACCIONES</w:t>
            </w:r>
          </w:p>
        </w:tc>
        <w:tc>
          <w:tcPr>
            <w:tcW w:w="1800" w:type="dxa"/>
            <w:tcBorders>
              <w:top w:val="single" w:sz="8" w:space="0" w:color="auto"/>
              <w:left w:val="nil"/>
              <w:bottom w:val="single" w:sz="4" w:space="0" w:color="auto"/>
              <w:right w:val="single" w:sz="8" w:space="0" w:color="auto"/>
            </w:tcBorders>
            <w:shd w:val="clear" w:color="auto" w:fill="auto"/>
            <w:vAlign w:val="center"/>
          </w:tcPr>
          <w:p w:rsidR="00216658" w:rsidRPr="009B1AD3" w:rsidRDefault="00216658">
            <w:pPr>
              <w:jc w:val="center"/>
              <w:rPr>
                <w:rFonts w:ascii="Calibri" w:hAnsi="Calibri" w:cs="Calibri"/>
                <w:b/>
                <w:bCs/>
                <w:color w:val="FF0000"/>
              </w:rPr>
            </w:pPr>
            <w:r w:rsidRPr="009B1AD3">
              <w:rPr>
                <w:rFonts w:ascii="Calibri" w:hAnsi="Calibri" w:cs="Calibri"/>
                <w:b/>
                <w:bCs/>
                <w:color w:val="FF0000"/>
              </w:rPr>
              <w:t>RESPONSABLE</w:t>
            </w:r>
          </w:p>
        </w:tc>
        <w:tc>
          <w:tcPr>
            <w:tcW w:w="2880" w:type="dxa"/>
            <w:tcBorders>
              <w:top w:val="single" w:sz="8" w:space="0" w:color="auto"/>
              <w:left w:val="nil"/>
              <w:bottom w:val="single" w:sz="4" w:space="0" w:color="auto"/>
              <w:right w:val="single" w:sz="8" w:space="0" w:color="auto"/>
            </w:tcBorders>
            <w:shd w:val="clear" w:color="auto" w:fill="auto"/>
            <w:noWrap/>
            <w:vAlign w:val="center"/>
          </w:tcPr>
          <w:p w:rsidR="00216658" w:rsidRPr="009B1AD3" w:rsidRDefault="001B2CBA">
            <w:pPr>
              <w:jc w:val="center"/>
              <w:rPr>
                <w:rFonts w:ascii="Calibri" w:hAnsi="Calibri" w:cs="Calibri"/>
                <w:b/>
                <w:bCs/>
                <w:color w:val="FF0000"/>
              </w:rPr>
            </w:pPr>
            <w:r w:rsidRPr="009B1AD3">
              <w:rPr>
                <w:rFonts w:ascii="Calibri" w:hAnsi="Calibri" w:cs="Calibri"/>
                <w:b/>
                <w:bCs/>
                <w:color w:val="FF0000"/>
              </w:rPr>
              <w:t>FECHA</w:t>
            </w:r>
          </w:p>
        </w:tc>
      </w:tr>
      <w:tr w:rsidR="000A5593" w:rsidRPr="009B1AD3" w:rsidTr="000E26B9">
        <w:trPr>
          <w:trHeight w:val="435"/>
        </w:trPr>
        <w:tc>
          <w:tcPr>
            <w:tcW w:w="414" w:type="dxa"/>
            <w:tcBorders>
              <w:top w:val="nil"/>
              <w:left w:val="single" w:sz="8" w:space="0" w:color="auto"/>
              <w:bottom w:val="single" w:sz="4" w:space="0" w:color="auto"/>
              <w:right w:val="single" w:sz="8" w:space="0" w:color="auto"/>
            </w:tcBorders>
            <w:shd w:val="clear" w:color="auto" w:fill="auto"/>
            <w:noWrap/>
            <w:vAlign w:val="center"/>
          </w:tcPr>
          <w:p w:rsidR="000A5593" w:rsidRPr="009B1AD3" w:rsidRDefault="000A5593" w:rsidP="000E26B9">
            <w:pPr>
              <w:jc w:val="center"/>
              <w:rPr>
                <w:rFonts w:ascii="Calibri" w:hAnsi="Calibri" w:cs="Calibri"/>
              </w:rPr>
            </w:pPr>
            <w:r w:rsidRPr="009B1AD3">
              <w:rPr>
                <w:rFonts w:ascii="Calibri" w:hAnsi="Calibri" w:cs="Calibri"/>
              </w:rPr>
              <w:t>1</w:t>
            </w:r>
          </w:p>
        </w:tc>
        <w:tc>
          <w:tcPr>
            <w:tcW w:w="4821" w:type="dxa"/>
            <w:tcBorders>
              <w:top w:val="nil"/>
              <w:left w:val="nil"/>
              <w:bottom w:val="single" w:sz="4" w:space="0" w:color="auto"/>
              <w:right w:val="single" w:sz="8" w:space="0" w:color="auto"/>
            </w:tcBorders>
            <w:shd w:val="clear" w:color="auto" w:fill="auto"/>
            <w:vAlign w:val="center"/>
          </w:tcPr>
          <w:p w:rsidR="000A5593" w:rsidRPr="009B1AD3" w:rsidRDefault="000A5593" w:rsidP="000E26B9">
            <w:pPr>
              <w:jc w:val="both"/>
              <w:rPr>
                <w:rFonts w:ascii="Calibri" w:eastAsia="MS Mincho" w:hAnsi="Calibri" w:cs="Calibri"/>
                <w:color w:val="000000"/>
                <w:lang w:eastAsia="ja-JP"/>
              </w:rPr>
            </w:pPr>
            <w:r>
              <w:rPr>
                <w:rFonts w:ascii="Calibri" w:eastAsia="MS Mincho" w:hAnsi="Calibri" w:cs="Calibri"/>
                <w:color w:val="000000"/>
                <w:lang w:eastAsia="ja-JP"/>
              </w:rPr>
              <w:t>Realizar desglose de temas</w:t>
            </w:r>
          </w:p>
        </w:tc>
        <w:tc>
          <w:tcPr>
            <w:tcW w:w="1800" w:type="dxa"/>
            <w:tcBorders>
              <w:top w:val="nil"/>
              <w:left w:val="nil"/>
              <w:bottom w:val="single" w:sz="4" w:space="0" w:color="auto"/>
              <w:right w:val="single" w:sz="8" w:space="0" w:color="auto"/>
            </w:tcBorders>
            <w:shd w:val="clear" w:color="auto" w:fill="auto"/>
            <w:noWrap/>
            <w:vAlign w:val="center"/>
          </w:tcPr>
          <w:p w:rsidR="000A5593" w:rsidRPr="009B1AD3" w:rsidRDefault="000A5593" w:rsidP="000E26B9">
            <w:pPr>
              <w:jc w:val="center"/>
              <w:rPr>
                <w:rFonts w:ascii="Calibri" w:hAnsi="Calibri" w:cs="Calibri"/>
              </w:rPr>
            </w:pPr>
            <w:r>
              <w:rPr>
                <w:rFonts w:ascii="Calibri" w:hAnsi="Calibri" w:cs="Calibri"/>
              </w:rPr>
              <w:t>FA/DM</w:t>
            </w:r>
          </w:p>
        </w:tc>
        <w:tc>
          <w:tcPr>
            <w:tcW w:w="2880" w:type="dxa"/>
            <w:tcBorders>
              <w:top w:val="nil"/>
              <w:left w:val="nil"/>
              <w:bottom w:val="single" w:sz="4" w:space="0" w:color="auto"/>
              <w:right w:val="single" w:sz="8" w:space="0" w:color="auto"/>
            </w:tcBorders>
            <w:shd w:val="clear" w:color="auto" w:fill="auto"/>
            <w:noWrap/>
            <w:vAlign w:val="center"/>
          </w:tcPr>
          <w:p w:rsidR="000A5593" w:rsidRPr="009B1AD3" w:rsidRDefault="000A5593" w:rsidP="000A5593">
            <w:pPr>
              <w:jc w:val="center"/>
              <w:rPr>
                <w:rFonts w:ascii="Calibri" w:hAnsi="Calibri" w:cs="Calibri"/>
              </w:rPr>
            </w:pPr>
            <w:r>
              <w:rPr>
                <w:rFonts w:ascii="Calibri" w:hAnsi="Calibri" w:cs="Calibri"/>
              </w:rPr>
              <w:t>19/Ene/2011</w:t>
            </w:r>
          </w:p>
        </w:tc>
      </w:tr>
      <w:tr w:rsidR="00BB02F3" w:rsidRPr="009B1AD3" w:rsidTr="000E26B9">
        <w:trPr>
          <w:trHeight w:val="435"/>
        </w:trPr>
        <w:tc>
          <w:tcPr>
            <w:tcW w:w="414" w:type="dxa"/>
            <w:tcBorders>
              <w:top w:val="nil"/>
              <w:left w:val="single" w:sz="8" w:space="0" w:color="auto"/>
              <w:bottom w:val="single" w:sz="4" w:space="0" w:color="auto"/>
              <w:right w:val="single" w:sz="8" w:space="0" w:color="auto"/>
            </w:tcBorders>
            <w:shd w:val="clear" w:color="auto" w:fill="auto"/>
            <w:noWrap/>
            <w:vAlign w:val="center"/>
          </w:tcPr>
          <w:p w:rsidR="00BB02F3" w:rsidRPr="009B1AD3" w:rsidRDefault="00BB02F3" w:rsidP="000E26B9">
            <w:pPr>
              <w:jc w:val="center"/>
              <w:rPr>
                <w:rFonts w:ascii="Calibri" w:hAnsi="Calibri" w:cs="Calibri"/>
              </w:rPr>
            </w:pPr>
            <w:r>
              <w:rPr>
                <w:rFonts w:ascii="Calibri" w:hAnsi="Calibri" w:cs="Calibri"/>
              </w:rPr>
              <w:t>2</w:t>
            </w:r>
          </w:p>
        </w:tc>
        <w:tc>
          <w:tcPr>
            <w:tcW w:w="4821" w:type="dxa"/>
            <w:tcBorders>
              <w:top w:val="nil"/>
              <w:left w:val="nil"/>
              <w:bottom w:val="single" w:sz="4" w:space="0" w:color="auto"/>
              <w:right w:val="single" w:sz="8" w:space="0" w:color="auto"/>
            </w:tcBorders>
            <w:shd w:val="clear" w:color="auto" w:fill="auto"/>
            <w:vAlign w:val="center"/>
          </w:tcPr>
          <w:p w:rsidR="00BB02F3" w:rsidRPr="009B1AD3" w:rsidRDefault="00BB02F3" w:rsidP="000E26B9">
            <w:pPr>
              <w:jc w:val="both"/>
              <w:rPr>
                <w:rFonts w:ascii="Calibri" w:eastAsia="MS Mincho" w:hAnsi="Calibri" w:cs="Calibri"/>
                <w:color w:val="000000"/>
                <w:lang w:eastAsia="ja-JP"/>
              </w:rPr>
            </w:pPr>
            <w:r>
              <w:rPr>
                <w:rFonts w:ascii="Calibri" w:eastAsia="MS Mincho" w:hAnsi="Calibri" w:cs="Calibri"/>
                <w:color w:val="000000"/>
                <w:lang w:eastAsia="ja-JP"/>
              </w:rPr>
              <w:t>Presentación de resultados a Directores</w:t>
            </w:r>
          </w:p>
        </w:tc>
        <w:tc>
          <w:tcPr>
            <w:tcW w:w="1800" w:type="dxa"/>
            <w:tcBorders>
              <w:top w:val="nil"/>
              <w:left w:val="nil"/>
              <w:bottom w:val="single" w:sz="4" w:space="0" w:color="auto"/>
              <w:right w:val="single" w:sz="8" w:space="0" w:color="auto"/>
            </w:tcBorders>
            <w:shd w:val="clear" w:color="auto" w:fill="auto"/>
            <w:noWrap/>
            <w:vAlign w:val="center"/>
          </w:tcPr>
          <w:p w:rsidR="00BB02F3" w:rsidRPr="009B1AD3" w:rsidRDefault="00BB02F3" w:rsidP="000E26B9">
            <w:pPr>
              <w:jc w:val="center"/>
              <w:rPr>
                <w:rFonts w:ascii="Calibri" w:hAnsi="Calibri" w:cs="Calibri"/>
              </w:rPr>
            </w:pPr>
            <w:r>
              <w:rPr>
                <w:rFonts w:ascii="Calibri" w:hAnsi="Calibri" w:cs="Calibri"/>
              </w:rPr>
              <w:t>Catenaria</w:t>
            </w:r>
          </w:p>
        </w:tc>
        <w:tc>
          <w:tcPr>
            <w:tcW w:w="2880" w:type="dxa"/>
            <w:tcBorders>
              <w:top w:val="nil"/>
              <w:left w:val="nil"/>
              <w:bottom w:val="single" w:sz="4" w:space="0" w:color="auto"/>
              <w:right w:val="single" w:sz="8" w:space="0" w:color="auto"/>
            </w:tcBorders>
            <w:shd w:val="clear" w:color="auto" w:fill="auto"/>
            <w:noWrap/>
            <w:vAlign w:val="center"/>
          </w:tcPr>
          <w:p w:rsidR="00BB02F3" w:rsidRPr="009B1AD3" w:rsidRDefault="00BB02F3" w:rsidP="00BB02F3">
            <w:pPr>
              <w:jc w:val="center"/>
              <w:rPr>
                <w:rFonts w:ascii="Calibri" w:hAnsi="Calibri" w:cs="Calibri"/>
              </w:rPr>
            </w:pPr>
            <w:r>
              <w:rPr>
                <w:rFonts w:ascii="Calibri" w:hAnsi="Calibri" w:cs="Calibri"/>
              </w:rPr>
              <w:t>24/Ene/2011</w:t>
            </w:r>
          </w:p>
        </w:tc>
      </w:tr>
      <w:tr w:rsidR="000A5593" w:rsidRPr="009B1AD3" w:rsidTr="000E26B9">
        <w:trPr>
          <w:trHeight w:val="435"/>
        </w:trPr>
        <w:tc>
          <w:tcPr>
            <w:tcW w:w="414" w:type="dxa"/>
            <w:tcBorders>
              <w:top w:val="nil"/>
              <w:left w:val="single" w:sz="8" w:space="0" w:color="auto"/>
              <w:bottom w:val="single" w:sz="4" w:space="0" w:color="auto"/>
              <w:right w:val="single" w:sz="8" w:space="0" w:color="auto"/>
            </w:tcBorders>
            <w:shd w:val="clear" w:color="auto" w:fill="auto"/>
            <w:noWrap/>
            <w:vAlign w:val="center"/>
          </w:tcPr>
          <w:p w:rsidR="000A5593" w:rsidRPr="009B1AD3" w:rsidRDefault="00BB02F3" w:rsidP="00BB02F3">
            <w:pPr>
              <w:jc w:val="center"/>
              <w:rPr>
                <w:rFonts w:ascii="Calibri" w:hAnsi="Calibri" w:cs="Calibri"/>
              </w:rPr>
            </w:pPr>
            <w:r>
              <w:rPr>
                <w:rFonts w:ascii="Calibri" w:hAnsi="Calibri" w:cs="Calibri"/>
              </w:rPr>
              <w:t>3</w:t>
            </w:r>
          </w:p>
        </w:tc>
        <w:tc>
          <w:tcPr>
            <w:tcW w:w="4821" w:type="dxa"/>
            <w:tcBorders>
              <w:top w:val="nil"/>
              <w:left w:val="nil"/>
              <w:bottom w:val="single" w:sz="4" w:space="0" w:color="auto"/>
              <w:right w:val="single" w:sz="8" w:space="0" w:color="auto"/>
            </w:tcBorders>
            <w:shd w:val="clear" w:color="auto" w:fill="auto"/>
            <w:vAlign w:val="center"/>
          </w:tcPr>
          <w:p w:rsidR="000A5593" w:rsidRPr="009B1AD3" w:rsidRDefault="00BB02F3" w:rsidP="00BB02F3">
            <w:pPr>
              <w:jc w:val="both"/>
              <w:rPr>
                <w:rFonts w:ascii="Calibri" w:eastAsia="MS Mincho" w:hAnsi="Calibri" w:cs="Calibri"/>
                <w:color w:val="000000"/>
                <w:lang w:eastAsia="ja-JP"/>
              </w:rPr>
            </w:pPr>
            <w:r>
              <w:rPr>
                <w:rFonts w:ascii="Calibri" w:eastAsia="MS Mincho" w:hAnsi="Calibri" w:cs="Calibri"/>
                <w:color w:val="000000"/>
                <w:lang w:eastAsia="ja-JP"/>
              </w:rPr>
              <w:t>Solicitud y recepción de información y  validaciones de países</w:t>
            </w:r>
          </w:p>
        </w:tc>
        <w:tc>
          <w:tcPr>
            <w:tcW w:w="1800" w:type="dxa"/>
            <w:tcBorders>
              <w:top w:val="nil"/>
              <w:left w:val="nil"/>
              <w:bottom w:val="single" w:sz="4" w:space="0" w:color="auto"/>
              <w:right w:val="single" w:sz="8" w:space="0" w:color="auto"/>
            </w:tcBorders>
            <w:shd w:val="clear" w:color="auto" w:fill="auto"/>
            <w:noWrap/>
            <w:vAlign w:val="center"/>
          </w:tcPr>
          <w:p w:rsidR="000A5593" w:rsidRPr="009B1AD3" w:rsidRDefault="00BB02F3" w:rsidP="00BB02F3">
            <w:pPr>
              <w:jc w:val="center"/>
              <w:rPr>
                <w:rFonts w:ascii="Calibri" w:hAnsi="Calibri" w:cs="Calibri"/>
              </w:rPr>
            </w:pPr>
            <w:r>
              <w:rPr>
                <w:rFonts w:ascii="Calibri" w:hAnsi="Calibri" w:cs="Calibri"/>
              </w:rPr>
              <w:t>FA</w:t>
            </w:r>
          </w:p>
        </w:tc>
        <w:tc>
          <w:tcPr>
            <w:tcW w:w="2880" w:type="dxa"/>
            <w:tcBorders>
              <w:top w:val="nil"/>
              <w:left w:val="nil"/>
              <w:bottom w:val="single" w:sz="4" w:space="0" w:color="auto"/>
              <w:right w:val="single" w:sz="8" w:space="0" w:color="auto"/>
            </w:tcBorders>
            <w:shd w:val="clear" w:color="auto" w:fill="auto"/>
            <w:noWrap/>
            <w:vAlign w:val="center"/>
          </w:tcPr>
          <w:p w:rsidR="000A5593" w:rsidRPr="009B1AD3" w:rsidRDefault="000A5593" w:rsidP="00BB02F3">
            <w:pPr>
              <w:jc w:val="center"/>
              <w:rPr>
                <w:rFonts w:ascii="Calibri" w:hAnsi="Calibri" w:cs="Calibri"/>
              </w:rPr>
            </w:pPr>
            <w:r>
              <w:rPr>
                <w:rFonts w:ascii="Calibri" w:hAnsi="Calibri" w:cs="Calibri"/>
              </w:rPr>
              <w:t>2</w:t>
            </w:r>
            <w:r w:rsidR="00BB02F3">
              <w:rPr>
                <w:rFonts w:ascii="Calibri" w:hAnsi="Calibri" w:cs="Calibri"/>
              </w:rPr>
              <w:t>8</w:t>
            </w:r>
            <w:r>
              <w:rPr>
                <w:rFonts w:ascii="Calibri" w:hAnsi="Calibri" w:cs="Calibri"/>
              </w:rPr>
              <w:t>/</w:t>
            </w:r>
            <w:r w:rsidR="00BB02F3">
              <w:rPr>
                <w:rFonts w:ascii="Calibri" w:hAnsi="Calibri" w:cs="Calibri"/>
              </w:rPr>
              <w:t>Ene/</w:t>
            </w:r>
            <w:r>
              <w:rPr>
                <w:rFonts w:ascii="Calibri" w:hAnsi="Calibri" w:cs="Calibri"/>
              </w:rPr>
              <w:t>2011</w:t>
            </w:r>
          </w:p>
        </w:tc>
      </w:tr>
      <w:tr w:rsidR="00BB02F3" w:rsidRPr="009B1AD3" w:rsidTr="000E26B9">
        <w:trPr>
          <w:trHeight w:val="435"/>
        </w:trPr>
        <w:tc>
          <w:tcPr>
            <w:tcW w:w="414" w:type="dxa"/>
            <w:tcBorders>
              <w:top w:val="nil"/>
              <w:left w:val="single" w:sz="8" w:space="0" w:color="auto"/>
              <w:bottom w:val="single" w:sz="4" w:space="0" w:color="auto"/>
              <w:right w:val="single" w:sz="8" w:space="0" w:color="auto"/>
            </w:tcBorders>
            <w:shd w:val="clear" w:color="auto" w:fill="auto"/>
            <w:noWrap/>
            <w:vAlign w:val="center"/>
          </w:tcPr>
          <w:p w:rsidR="00BB02F3" w:rsidRPr="009B1AD3" w:rsidRDefault="00BB02F3" w:rsidP="000E26B9">
            <w:pPr>
              <w:jc w:val="center"/>
              <w:rPr>
                <w:rFonts w:ascii="Calibri" w:hAnsi="Calibri" w:cs="Calibri"/>
              </w:rPr>
            </w:pPr>
            <w:r>
              <w:rPr>
                <w:rFonts w:ascii="Calibri" w:hAnsi="Calibri" w:cs="Calibri"/>
              </w:rPr>
              <w:t>4</w:t>
            </w:r>
          </w:p>
        </w:tc>
        <w:tc>
          <w:tcPr>
            <w:tcW w:w="4821" w:type="dxa"/>
            <w:tcBorders>
              <w:top w:val="nil"/>
              <w:left w:val="nil"/>
              <w:bottom w:val="single" w:sz="4" w:space="0" w:color="auto"/>
              <w:right w:val="single" w:sz="8" w:space="0" w:color="auto"/>
            </w:tcBorders>
            <w:shd w:val="clear" w:color="auto" w:fill="auto"/>
            <w:vAlign w:val="center"/>
          </w:tcPr>
          <w:p w:rsidR="00BB02F3" w:rsidRPr="009B1AD3" w:rsidRDefault="00BB02F3" w:rsidP="000E26B9">
            <w:pPr>
              <w:jc w:val="both"/>
              <w:rPr>
                <w:rFonts w:ascii="Calibri" w:eastAsia="MS Mincho" w:hAnsi="Calibri" w:cs="Calibri"/>
                <w:color w:val="000000"/>
                <w:lang w:eastAsia="ja-JP"/>
              </w:rPr>
            </w:pPr>
            <w:r>
              <w:rPr>
                <w:rFonts w:ascii="Calibri" w:eastAsia="MS Mincho" w:hAnsi="Calibri" w:cs="Calibri"/>
                <w:color w:val="000000"/>
                <w:lang w:eastAsia="ja-JP"/>
              </w:rPr>
              <w:t>Informe Final</w:t>
            </w:r>
          </w:p>
        </w:tc>
        <w:tc>
          <w:tcPr>
            <w:tcW w:w="1800" w:type="dxa"/>
            <w:tcBorders>
              <w:top w:val="nil"/>
              <w:left w:val="nil"/>
              <w:bottom w:val="single" w:sz="4" w:space="0" w:color="auto"/>
              <w:right w:val="single" w:sz="8" w:space="0" w:color="auto"/>
            </w:tcBorders>
            <w:shd w:val="clear" w:color="auto" w:fill="auto"/>
            <w:noWrap/>
            <w:vAlign w:val="center"/>
          </w:tcPr>
          <w:p w:rsidR="00BB02F3" w:rsidRPr="009B1AD3" w:rsidRDefault="00BB02F3" w:rsidP="000E26B9">
            <w:pPr>
              <w:jc w:val="center"/>
              <w:rPr>
                <w:rFonts w:ascii="Calibri" w:hAnsi="Calibri" w:cs="Calibri"/>
              </w:rPr>
            </w:pPr>
            <w:r>
              <w:rPr>
                <w:rFonts w:ascii="Calibri" w:hAnsi="Calibri" w:cs="Calibri"/>
              </w:rPr>
              <w:t>Catenaria</w:t>
            </w:r>
          </w:p>
        </w:tc>
        <w:tc>
          <w:tcPr>
            <w:tcW w:w="2880" w:type="dxa"/>
            <w:tcBorders>
              <w:top w:val="nil"/>
              <w:left w:val="nil"/>
              <w:bottom w:val="single" w:sz="4" w:space="0" w:color="auto"/>
              <w:right w:val="single" w:sz="8" w:space="0" w:color="auto"/>
            </w:tcBorders>
            <w:shd w:val="clear" w:color="auto" w:fill="auto"/>
            <w:noWrap/>
            <w:vAlign w:val="center"/>
          </w:tcPr>
          <w:p w:rsidR="00BB02F3" w:rsidRPr="009B1AD3" w:rsidRDefault="00BB02F3" w:rsidP="000E26B9">
            <w:pPr>
              <w:jc w:val="center"/>
              <w:rPr>
                <w:rFonts w:ascii="Calibri" w:hAnsi="Calibri" w:cs="Calibri"/>
              </w:rPr>
            </w:pPr>
            <w:r>
              <w:rPr>
                <w:rFonts w:ascii="Calibri" w:hAnsi="Calibri" w:cs="Calibri"/>
              </w:rPr>
              <w:t>31/Ene/2011</w:t>
            </w:r>
          </w:p>
        </w:tc>
      </w:tr>
      <w:tr w:rsidR="00216658" w:rsidRPr="009B1AD3">
        <w:trPr>
          <w:trHeight w:val="435"/>
        </w:trPr>
        <w:tc>
          <w:tcPr>
            <w:tcW w:w="414" w:type="dxa"/>
            <w:tcBorders>
              <w:top w:val="nil"/>
              <w:left w:val="single" w:sz="8" w:space="0" w:color="auto"/>
              <w:bottom w:val="single" w:sz="4" w:space="0" w:color="auto"/>
              <w:right w:val="single" w:sz="8" w:space="0" w:color="auto"/>
            </w:tcBorders>
            <w:shd w:val="clear" w:color="auto" w:fill="auto"/>
            <w:noWrap/>
            <w:vAlign w:val="center"/>
          </w:tcPr>
          <w:p w:rsidR="00216658" w:rsidRPr="009B1AD3" w:rsidRDefault="00BB02F3" w:rsidP="00BB02F3">
            <w:pPr>
              <w:jc w:val="center"/>
              <w:rPr>
                <w:rFonts w:ascii="Calibri" w:hAnsi="Calibri" w:cs="Calibri"/>
              </w:rPr>
            </w:pPr>
            <w:r>
              <w:rPr>
                <w:rFonts w:ascii="Calibri" w:hAnsi="Calibri" w:cs="Calibri"/>
              </w:rPr>
              <w:t>5</w:t>
            </w:r>
          </w:p>
        </w:tc>
        <w:tc>
          <w:tcPr>
            <w:tcW w:w="4821" w:type="dxa"/>
            <w:tcBorders>
              <w:top w:val="nil"/>
              <w:left w:val="nil"/>
              <w:bottom w:val="single" w:sz="4" w:space="0" w:color="auto"/>
              <w:right w:val="single" w:sz="8" w:space="0" w:color="auto"/>
            </w:tcBorders>
            <w:shd w:val="clear" w:color="auto" w:fill="auto"/>
            <w:vAlign w:val="center"/>
          </w:tcPr>
          <w:p w:rsidR="00E31063" w:rsidRPr="009B1AD3" w:rsidRDefault="00BB02F3" w:rsidP="00BB02F3">
            <w:pPr>
              <w:jc w:val="both"/>
              <w:rPr>
                <w:rFonts w:ascii="Calibri" w:eastAsia="MS Mincho" w:hAnsi="Calibri" w:cs="Calibri"/>
                <w:color w:val="000000"/>
                <w:lang w:eastAsia="ja-JP"/>
              </w:rPr>
            </w:pPr>
            <w:r>
              <w:rPr>
                <w:rFonts w:ascii="Calibri" w:eastAsia="MS Mincho" w:hAnsi="Calibri" w:cs="Calibri"/>
                <w:color w:val="000000"/>
                <w:lang w:eastAsia="ja-JP"/>
              </w:rPr>
              <w:t xml:space="preserve">Presentación de resultados a países </w:t>
            </w:r>
          </w:p>
        </w:tc>
        <w:tc>
          <w:tcPr>
            <w:tcW w:w="1800" w:type="dxa"/>
            <w:tcBorders>
              <w:top w:val="nil"/>
              <w:left w:val="nil"/>
              <w:bottom w:val="single" w:sz="4" w:space="0" w:color="auto"/>
              <w:right w:val="single" w:sz="8" w:space="0" w:color="auto"/>
            </w:tcBorders>
            <w:shd w:val="clear" w:color="auto" w:fill="auto"/>
            <w:noWrap/>
            <w:vAlign w:val="center"/>
          </w:tcPr>
          <w:p w:rsidR="00216658" w:rsidRPr="009B1AD3" w:rsidRDefault="000A5593" w:rsidP="000A5593">
            <w:pPr>
              <w:jc w:val="center"/>
              <w:rPr>
                <w:rFonts w:ascii="Calibri" w:hAnsi="Calibri" w:cs="Calibri"/>
              </w:rPr>
            </w:pPr>
            <w:r>
              <w:rPr>
                <w:rFonts w:ascii="Calibri" w:hAnsi="Calibri" w:cs="Calibri"/>
              </w:rPr>
              <w:t>Catenaria</w:t>
            </w:r>
          </w:p>
        </w:tc>
        <w:tc>
          <w:tcPr>
            <w:tcW w:w="2880" w:type="dxa"/>
            <w:tcBorders>
              <w:top w:val="nil"/>
              <w:left w:val="nil"/>
              <w:bottom w:val="single" w:sz="4" w:space="0" w:color="auto"/>
              <w:right w:val="single" w:sz="8" w:space="0" w:color="auto"/>
            </w:tcBorders>
            <w:shd w:val="clear" w:color="auto" w:fill="auto"/>
            <w:noWrap/>
            <w:vAlign w:val="center"/>
          </w:tcPr>
          <w:p w:rsidR="00216658" w:rsidRPr="009B1AD3" w:rsidRDefault="00BB02F3" w:rsidP="00BB02F3">
            <w:pPr>
              <w:jc w:val="center"/>
              <w:rPr>
                <w:rFonts w:ascii="Calibri" w:hAnsi="Calibri" w:cs="Calibri"/>
              </w:rPr>
            </w:pPr>
            <w:r>
              <w:rPr>
                <w:rFonts w:ascii="Calibri" w:hAnsi="Calibri" w:cs="Calibri"/>
              </w:rPr>
              <w:t>19/Abr/</w:t>
            </w:r>
            <w:r w:rsidR="000A5593">
              <w:rPr>
                <w:rFonts w:ascii="Calibri" w:hAnsi="Calibri" w:cs="Calibri"/>
              </w:rPr>
              <w:t>2011</w:t>
            </w:r>
          </w:p>
        </w:tc>
      </w:tr>
    </w:tbl>
    <w:p w:rsidR="00090CAB" w:rsidRPr="009B1AD3" w:rsidRDefault="00090CAB" w:rsidP="005240A6">
      <w:pPr>
        <w:jc w:val="both"/>
        <w:rPr>
          <w:rFonts w:ascii="Calibri" w:hAnsi="Calibri" w:cs="Calibri"/>
        </w:rPr>
      </w:pPr>
    </w:p>
    <w:sectPr w:rsidR="00090CAB" w:rsidRPr="009B1AD3" w:rsidSect="005240A6">
      <w:headerReference w:type="default" r:id="rId11"/>
      <w:footerReference w:type="even" r:id="rId12"/>
      <w:footerReference w:type="default" r:id="rId13"/>
      <w:pgSz w:w="12242" w:h="15842" w:code="1"/>
      <w:pgMar w:top="1258" w:right="1082" w:bottom="1418" w:left="12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F70" w:rsidRDefault="00321F70">
      <w:r>
        <w:separator/>
      </w:r>
    </w:p>
  </w:endnote>
  <w:endnote w:type="continuationSeparator" w:id="0">
    <w:p w:rsidR="00321F70" w:rsidRDefault="00321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D3C" w:rsidRDefault="00A95D3C" w:rsidP="00BF785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A95D3C" w:rsidRDefault="00A95D3C" w:rsidP="00FF5B3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D3C" w:rsidRPr="005240A6" w:rsidRDefault="00A95D3C" w:rsidP="00D13FFA">
    <w:pPr>
      <w:pStyle w:val="Piedepgina"/>
      <w:ind w:right="360"/>
      <w:jc w:val="center"/>
      <w:rPr>
        <w:rFonts w:ascii="Arial" w:hAnsi="Arial" w:cs="Arial"/>
        <w:b/>
        <w:bCs/>
        <w:sz w:val="16"/>
        <w:szCs w:val="16"/>
      </w:rPr>
    </w:pPr>
    <w:r w:rsidRPr="005240A6">
      <w:rPr>
        <w:rFonts w:ascii="Arial" w:hAnsi="Arial" w:cs="Arial"/>
        <w:b/>
        <w:bCs/>
        <w:sz w:val="16"/>
        <w:szCs w:val="16"/>
      </w:rPr>
      <w:t xml:space="preserve">Página </w:t>
    </w:r>
    <w:r w:rsidRPr="005240A6">
      <w:rPr>
        <w:rFonts w:ascii="Arial" w:hAnsi="Arial" w:cs="Arial"/>
        <w:b/>
        <w:bCs/>
        <w:sz w:val="16"/>
        <w:szCs w:val="16"/>
      </w:rPr>
      <w:fldChar w:fldCharType="begin"/>
    </w:r>
    <w:r w:rsidRPr="005240A6">
      <w:rPr>
        <w:rFonts w:ascii="Arial" w:hAnsi="Arial" w:cs="Arial"/>
        <w:b/>
        <w:bCs/>
        <w:sz w:val="16"/>
        <w:szCs w:val="16"/>
      </w:rPr>
      <w:instrText xml:space="preserve"> PAGE </w:instrText>
    </w:r>
    <w:r w:rsidRPr="005240A6">
      <w:rPr>
        <w:rFonts w:ascii="Arial" w:hAnsi="Arial" w:cs="Arial"/>
        <w:b/>
        <w:bCs/>
        <w:sz w:val="16"/>
        <w:szCs w:val="16"/>
      </w:rPr>
      <w:fldChar w:fldCharType="separate"/>
    </w:r>
    <w:r w:rsidR="00C242C3">
      <w:rPr>
        <w:rFonts w:ascii="Arial" w:hAnsi="Arial" w:cs="Arial"/>
        <w:b/>
        <w:bCs/>
        <w:noProof/>
        <w:sz w:val="16"/>
        <w:szCs w:val="16"/>
      </w:rPr>
      <w:t>1</w:t>
    </w:r>
    <w:r w:rsidRPr="005240A6">
      <w:rPr>
        <w:rFonts w:ascii="Arial" w:hAnsi="Arial" w:cs="Arial"/>
        <w:b/>
        <w:bCs/>
        <w:sz w:val="16"/>
        <w:szCs w:val="16"/>
      </w:rPr>
      <w:fldChar w:fldCharType="end"/>
    </w:r>
    <w:r w:rsidRPr="005240A6">
      <w:rPr>
        <w:rFonts w:ascii="Arial" w:hAnsi="Arial" w:cs="Arial"/>
        <w:b/>
        <w:bCs/>
        <w:sz w:val="16"/>
        <w:szCs w:val="16"/>
      </w:rPr>
      <w:t xml:space="preserve"> de </w:t>
    </w:r>
    <w:r w:rsidRPr="005240A6">
      <w:rPr>
        <w:rFonts w:ascii="Arial" w:hAnsi="Arial" w:cs="Arial"/>
        <w:b/>
        <w:bCs/>
        <w:sz w:val="16"/>
        <w:szCs w:val="16"/>
      </w:rPr>
      <w:fldChar w:fldCharType="begin"/>
    </w:r>
    <w:r w:rsidRPr="005240A6">
      <w:rPr>
        <w:rFonts w:ascii="Arial" w:hAnsi="Arial" w:cs="Arial"/>
        <w:b/>
        <w:bCs/>
        <w:sz w:val="16"/>
        <w:szCs w:val="16"/>
      </w:rPr>
      <w:instrText xml:space="preserve"> NUMPAGES </w:instrText>
    </w:r>
    <w:r w:rsidRPr="005240A6">
      <w:rPr>
        <w:rFonts w:ascii="Arial" w:hAnsi="Arial" w:cs="Arial"/>
        <w:b/>
        <w:bCs/>
        <w:sz w:val="16"/>
        <w:szCs w:val="16"/>
      </w:rPr>
      <w:fldChar w:fldCharType="separate"/>
    </w:r>
    <w:r w:rsidR="00C242C3">
      <w:rPr>
        <w:rFonts w:ascii="Arial" w:hAnsi="Arial" w:cs="Arial"/>
        <w:b/>
        <w:bCs/>
        <w:noProof/>
        <w:sz w:val="16"/>
        <w:szCs w:val="16"/>
      </w:rPr>
      <w:t>3</w:t>
    </w:r>
    <w:r w:rsidRPr="005240A6">
      <w:rPr>
        <w:rFonts w:ascii="Arial" w:hAnsi="Arial" w:cs="Arial"/>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F70" w:rsidRDefault="00321F70">
      <w:r>
        <w:separator/>
      </w:r>
    </w:p>
  </w:footnote>
  <w:footnote w:type="continuationSeparator" w:id="0">
    <w:p w:rsidR="00321F70" w:rsidRDefault="00321F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D3C" w:rsidRDefault="00C242C3">
    <w:pPr>
      <w:pStyle w:val="Encabezado"/>
    </w:pPr>
    <w:r>
      <w:rPr>
        <w:noProof/>
        <w:lang w:val="en-US" w:eastAsia="en-US"/>
      </w:rPr>
      <w:drawing>
        <wp:inline distT="0" distB="0" distL="0" distR="0">
          <wp:extent cx="1704975" cy="523875"/>
          <wp:effectExtent l="0" t="0" r="0" b="0"/>
          <wp:docPr id="1" name="Imagen 1" descr="Consejo para la Transpar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ejo para la Transparenc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975" cy="523875"/>
                  </a:xfrm>
                  <a:prstGeom prst="rect">
                    <a:avLst/>
                  </a:prstGeom>
                  <a:noFill/>
                  <a:ln>
                    <a:noFill/>
                  </a:ln>
                </pic:spPr>
              </pic:pic>
            </a:graphicData>
          </a:graphic>
        </wp:inline>
      </w:drawing>
    </w:r>
    <w:r w:rsidR="00A95D3C">
      <w:rPr>
        <w:rFonts w:cs="Arial"/>
      </w:rPr>
      <w:tab/>
    </w:r>
    <w:r w:rsidR="00A95D3C">
      <w:rPr>
        <w:rFonts w:cs="Arial"/>
      </w:rPr>
      <w:tab/>
    </w:r>
    <w:r w:rsidRPr="00A84908">
      <w:rPr>
        <w:rFonts w:cs="Arial"/>
        <w:noProof/>
        <w:lang w:val="en-US" w:eastAsia="en-US"/>
      </w:rPr>
      <w:drawing>
        <wp:inline distT="0" distB="0" distL="0" distR="0">
          <wp:extent cx="1743075" cy="409575"/>
          <wp:effectExtent l="0" t="0" r="0" b="0"/>
          <wp:docPr id="2" name="Imagen 2" descr="logocatenaria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catenariaK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43075"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87BC3"/>
    <w:multiLevelType w:val="hybridMultilevel"/>
    <w:tmpl w:val="8EAE3440"/>
    <w:lvl w:ilvl="0" w:tplc="E57EBE14">
      <w:numFmt w:val="bullet"/>
      <w:lvlText w:val=""/>
      <w:lvlJc w:val="left"/>
      <w:pPr>
        <w:tabs>
          <w:tab w:val="num" w:pos="840"/>
        </w:tabs>
        <w:ind w:left="840" w:hanging="480"/>
      </w:pPr>
      <w:rPr>
        <w:rFonts w:ascii="Symbol" w:eastAsia="Times New Roman" w:hAnsi="Symbol"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0C6035"/>
    <w:multiLevelType w:val="hybridMultilevel"/>
    <w:tmpl w:val="3312AE68"/>
    <w:lvl w:ilvl="0" w:tplc="E74C14CA">
      <w:start w:val="1"/>
      <w:numFmt w:val="bullet"/>
      <w:lvlText w:val="&gt;"/>
      <w:lvlJc w:val="left"/>
      <w:pPr>
        <w:ind w:left="720" w:hanging="360"/>
      </w:pPr>
      <w:rPr>
        <w:rFonts w:ascii="Calibri" w:hAnsi="Calibri" w:hint="default"/>
        <w:b/>
        <w:i w:val="0"/>
        <w:sz w:val="24"/>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9D95AD8"/>
    <w:multiLevelType w:val="hybridMultilevel"/>
    <w:tmpl w:val="D10C641E"/>
    <w:lvl w:ilvl="0" w:tplc="7124EE86">
      <w:start w:val="1"/>
      <w:numFmt w:val="bullet"/>
      <w:lvlText w:val=""/>
      <w:lvlJc w:val="left"/>
      <w:pPr>
        <w:ind w:left="360" w:hanging="360"/>
      </w:pPr>
      <w:rPr>
        <w:rFonts w:ascii="Symbol" w:hAnsi="Symbol" w:hint="default"/>
        <w:b/>
        <w:i w:val="0"/>
        <w:sz w:val="24"/>
      </w:rPr>
    </w:lvl>
    <w:lvl w:ilvl="1" w:tplc="E74C14CA">
      <w:start w:val="1"/>
      <w:numFmt w:val="bullet"/>
      <w:lvlText w:val="&gt;"/>
      <w:lvlJc w:val="left"/>
      <w:pPr>
        <w:ind w:left="1080" w:hanging="360"/>
      </w:pPr>
      <w:rPr>
        <w:rFonts w:ascii="Calibri" w:hAnsi="Calibri" w:hint="default"/>
        <w:b/>
        <w:i w:val="0"/>
        <w:sz w:val="24"/>
      </w:rPr>
    </w:lvl>
    <w:lvl w:ilvl="2" w:tplc="7124EE86">
      <w:start w:val="1"/>
      <w:numFmt w:val="bullet"/>
      <w:lvlText w:val=""/>
      <w:lvlJc w:val="left"/>
      <w:pPr>
        <w:ind w:left="1800" w:hanging="360"/>
      </w:pPr>
      <w:rPr>
        <w:rFonts w:ascii="Symbol" w:hAnsi="Symbol" w:hint="default"/>
        <w:b/>
        <w:i w:val="0"/>
        <w:sz w:val="24"/>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15:restartNumberingAfterBreak="0">
    <w:nsid w:val="1A902979"/>
    <w:multiLevelType w:val="hybridMultilevel"/>
    <w:tmpl w:val="63E82952"/>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3B80B81"/>
    <w:multiLevelType w:val="hybridMultilevel"/>
    <w:tmpl w:val="E86AC1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7B92862"/>
    <w:multiLevelType w:val="multilevel"/>
    <w:tmpl w:val="5D18E26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504198"/>
    <w:multiLevelType w:val="hybridMultilevel"/>
    <w:tmpl w:val="5D18E268"/>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B812E5"/>
    <w:multiLevelType w:val="hybridMultilevel"/>
    <w:tmpl w:val="075817D6"/>
    <w:lvl w:ilvl="0" w:tplc="7124EE86">
      <w:start w:val="1"/>
      <w:numFmt w:val="bullet"/>
      <w:lvlText w:val=""/>
      <w:lvlJc w:val="left"/>
      <w:pPr>
        <w:ind w:left="360" w:hanging="360"/>
      </w:pPr>
      <w:rPr>
        <w:rFonts w:ascii="Symbol" w:hAnsi="Symbol" w:hint="default"/>
        <w:b/>
        <w:i w:val="0"/>
        <w:sz w:val="24"/>
      </w:rPr>
    </w:lvl>
    <w:lvl w:ilvl="1" w:tplc="E74C14CA">
      <w:start w:val="1"/>
      <w:numFmt w:val="bullet"/>
      <w:lvlText w:val="&gt;"/>
      <w:lvlJc w:val="left"/>
      <w:pPr>
        <w:ind w:left="1080" w:hanging="360"/>
      </w:pPr>
      <w:rPr>
        <w:rFonts w:ascii="Calibri" w:hAnsi="Calibri" w:hint="default"/>
        <w:b/>
        <w:i w:val="0"/>
        <w:sz w:val="24"/>
      </w:rPr>
    </w:lvl>
    <w:lvl w:ilvl="2" w:tplc="340A0005">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369A7C2C"/>
    <w:multiLevelType w:val="hybridMultilevel"/>
    <w:tmpl w:val="FBD2721A"/>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436CCB"/>
    <w:multiLevelType w:val="hybridMultilevel"/>
    <w:tmpl w:val="43B49B7A"/>
    <w:lvl w:ilvl="0" w:tplc="7124EE86">
      <w:start w:val="1"/>
      <w:numFmt w:val="bullet"/>
      <w:lvlText w:val=""/>
      <w:lvlJc w:val="left"/>
      <w:pPr>
        <w:ind w:left="360" w:hanging="360"/>
      </w:pPr>
      <w:rPr>
        <w:rFonts w:ascii="Symbol" w:hAnsi="Symbol" w:hint="default"/>
        <w:b/>
        <w:i w:val="0"/>
        <w:sz w:val="24"/>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3968794D"/>
    <w:multiLevelType w:val="hybridMultilevel"/>
    <w:tmpl w:val="38C2D846"/>
    <w:lvl w:ilvl="0" w:tplc="0C0A0003">
      <w:start w:val="1"/>
      <w:numFmt w:val="bullet"/>
      <w:lvlText w:val="o"/>
      <w:lvlJc w:val="left"/>
      <w:pPr>
        <w:tabs>
          <w:tab w:val="num" w:pos="720"/>
        </w:tabs>
        <w:ind w:left="720" w:hanging="360"/>
      </w:pPr>
      <w:rPr>
        <w:rFonts w:ascii="Courier New" w:hAnsi="Courier New" w:cs="Courier New" w:hint="default"/>
      </w:rPr>
    </w:lvl>
    <w:lvl w:ilvl="1" w:tplc="E57EBE14">
      <w:numFmt w:val="bullet"/>
      <w:lvlText w:val=""/>
      <w:lvlJc w:val="left"/>
      <w:pPr>
        <w:tabs>
          <w:tab w:val="num" w:pos="1560"/>
        </w:tabs>
        <w:ind w:left="1560" w:hanging="480"/>
      </w:pPr>
      <w:rPr>
        <w:rFonts w:ascii="Symbol" w:eastAsia="Times New Roman" w:hAnsi="Symbol"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A64CF4"/>
    <w:multiLevelType w:val="hybridMultilevel"/>
    <w:tmpl w:val="CEB6C93C"/>
    <w:lvl w:ilvl="0" w:tplc="7124EE86">
      <w:start w:val="1"/>
      <w:numFmt w:val="bullet"/>
      <w:lvlText w:val=""/>
      <w:lvlJc w:val="left"/>
      <w:pPr>
        <w:ind w:left="360" w:hanging="360"/>
      </w:pPr>
      <w:rPr>
        <w:rFonts w:ascii="Symbol" w:hAnsi="Symbol" w:hint="default"/>
        <w:b/>
        <w:i w:val="0"/>
        <w:sz w:val="24"/>
      </w:rPr>
    </w:lvl>
    <w:lvl w:ilvl="1" w:tplc="E74C14CA">
      <w:start w:val="1"/>
      <w:numFmt w:val="bullet"/>
      <w:lvlText w:val="&gt;"/>
      <w:lvlJc w:val="left"/>
      <w:pPr>
        <w:ind w:left="1080" w:hanging="360"/>
      </w:pPr>
      <w:rPr>
        <w:rFonts w:ascii="Calibri" w:hAnsi="Calibri" w:hint="default"/>
        <w:b/>
        <w:i w:val="0"/>
        <w:sz w:val="24"/>
      </w:rPr>
    </w:lvl>
    <w:lvl w:ilvl="2" w:tplc="7124EE86">
      <w:start w:val="1"/>
      <w:numFmt w:val="bullet"/>
      <w:lvlText w:val=""/>
      <w:lvlJc w:val="left"/>
      <w:pPr>
        <w:ind w:left="1800" w:hanging="360"/>
      </w:pPr>
      <w:rPr>
        <w:rFonts w:ascii="Symbol" w:hAnsi="Symbol" w:hint="default"/>
        <w:b/>
        <w:i w:val="0"/>
        <w:sz w:val="24"/>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43C219B7"/>
    <w:multiLevelType w:val="hybridMultilevel"/>
    <w:tmpl w:val="7C1E252C"/>
    <w:lvl w:ilvl="0" w:tplc="0C0A0009">
      <w:start w:val="1"/>
      <w:numFmt w:val="bullet"/>
      <w:lvlText w:val=""/>
      <w:lvlJc w:val="left"/>
      <w:pPr>
        <w:tabs>
          <w:tab w:val="num" w:pos="1428"/>
        </w:tabs>
        <w:ind w:left="1428" w:hanging="360"/>
      </w:pPr>
      <w:rPr>
        <w:rFonts w:ascii="Wingdings" w:hAnsi="Wingdings"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3" w15:restartNumberingAfterBreak="0">
    <w:nsid w:val="48AC41BF"/>
    <w:multiLevelType w:val="hybridMultilevel"/>
    <w:tmpl w:val="F11A32AA"/>
    <w:lvl w:ilvl="0" w:tplc="04090001">
      <w:start w:val="1"/>
      <w:numFmt w:val="bullet"/>
      <w:lvlText w:val=""/>
      <w:lvlJc w:val="left"/>
      <w:pPr>
        <w:ind w:left="1068" w:hanging="360"/>
      </w:pPr>
      <w:rPr>
        <w:rFonts w:ascii="Symbol" w:hAnsi="Symbol" w:hint="default"/>
        <w:b/>
        <w:i w:val="0"/>
        <w:sz w:val="24"/>
      </w:rPr>
    </w:lvl>
    <w:lvl w:ilvl="1" w:tplc="E74C14CA">
      <w:start w:val="1"/>
      <w:numFmt w:val="bullet"/>
      <w:lvlText w:val="&gt;"/>
      <w:lvlJc w:val="left"/>
      <w:pPr>
        <w:ind w:left="1788" w:hanging="360"/>
      </w:pPr>
      <w:rPr>
        <w:rFonts w:ascii="Calibri" w:hAnsi="Calibri" w:hint="default"/>
        <w:b/>
        <w:i w:val="0"/>
        <w:sz w:val="24"/>
      </w:rPr>
    </w:lvl>
    <w:lvl w:ilvl="2" w:tplc="340A0005">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4" w15:restartNumberingAfterBreak="0">
    <w:nsid w:val="4AC351B0"/>
    <w:multiLevelType w:val="hybridMultilevel"/>
    <w:tmpl w:val="D75201C8"/>
    <w:lvl w:ilvl="0" w:tplc="E74C14CA">
      <w:start w:val="1"/>
      <w:numFmt w:val="bullet"/>
      <w:lvlText w:val="&gt;"/>
      <w:lvlJc w:val="left"/>
      <w:pPr>
        <w:ind w:left="360" w:hanging="360"/>
      </w:pPr>
      <w:rPr>
        <w:rFonts w:ascii="Calibri" w:hAnsi="Calibri" w:hint="default"/>
        <w:b/>
        <w:i w:val="0"/>
        <w:sz w:val="24"/>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58FC0ECF"/>
    <w:multiLevelType w:val="hybridMultilevel"/>
    <w:tmpl w:val="B972C830"/>
    <w:lvl w:ilvl="0" w:tplc="340A000F">
      <w:start w:val="1"/>
      <w:numFmt w:val="decimal"/>
      <w:lvlText w:val="%1."/>
      <w:lvlJc w:val="left"/>
      <w:pPr>
        <w:tabs>
          <w:tab w:val="num" w:pos="720"/>
        </w:tabs>
        <w:ind w:left="720" w:hanging="360"/>
      </w:pPr>
    </w:lvl>
    <w:lvl w:ilvl="1" w:tplc="0C0A000F">
      <w:start w:val="1"/>
      <w:numFmt w:val="decimal"/>
      <w:lvlText w:val="%2."/>
      <w:lvlJc w:val="left"/>
      <w:pPr>
        <w:tabs>
          <w:tab w:val="num" w:pos="720"/>
        </w:tabs>
        <w:ind w:left="72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5991679A"/>
    <w:multiLevelType w:val="hybridMultilevel"/>
    <w:tmpl w:val="B0FAEACC"/>
    <w:lvl w:ilvl="0" w:tplc="04090001">
      <w:start w:val="1"/>
      <w:numFmt w:val="bullet"/>
      <w:lvlText w:val=""/>
      <w:lvlJc w:val="left"/>
      <w:pPr>
        <w:ind w:left="360" w:hanging="360"/>
      </w:pPr>
      <w:rPr>
        <w:rFonts w:ascii="Symbol" w:hAnsi="Symbol" w:hint="default"/>
        <w:b/>
        <w:i w:val="0"/>
        <w:sz w:val="24"/>
      </w:rPr>
    </w:lvl>
    <w:lvl w:ilvl="1" w:tplc="E74C14CA">
      <w:start w:val="1"/>
      <w:numFmt w:val="bullet"/>
      <w:lvlText w:val="&gt;"/>
      <w:lvlJc w:val="left"/>
      <w:pPr>
        <w:ind w:left="1080" w:hanging="360"/>
      </w:pPr>
      <w:rPr>
        <w:rFonts w:ascii="Calibri" w:hAnsi="Calibri" w:hint="default"/>
        <w:b/>
        <w:i w:val="0"/>
        <w:sz w:val="24"/>
      </w:rPr>
    </w:lvl>
    <w:lvl w:ilvl="2" w:tplc="340A0005">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15:restartNumberingAfterBreak="0">
    <w:nsid w:val="5A634FE8"/>
    <w:multiLevelType w:val="hybridMultilevel"/>
    <w:tmpl w:val="49022788"/>
    <w:lvl w:ilvl="0" w:tplc="E59C1CDE">
      <w:start w:val="1"/>
      <w:numFmt w:val="decimal"/>
      <w:lvlText w:val="%1."/>
      <w:lvlJc w:val="left"/>
      <w:pPr>
        <w:ind w:left="360" w:hanging="360"/>
      </w:pPr>
      <w:rPr>
        <w:rFonts w:ascii="Verdana" w:eastAsia="Calibri" w:hAnsi="Verdana" w:cs="Verdana"/>
      </w:r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5B034FC2"/>
    <w:multiLevelType w:val="hybridMultilevel"/>
    <w:tmpl w:val="30104380"/>
    <w:lvl w:ilvl="0" w:tplc="340A000F">
      <w:start w:val="1"/>
      <w:numFmt w:val="decimal"/>
      <w:lvlText w:val="%1."/>
      <w:lvlJc w:val="left"/>
      <w:pPr>
        <w:ind w:left="1068" w:hanging="360"/>
      </w:p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9" w15:restartNumberingAfterBreak="0">
    <w:nsid w:val="5B9822B4"/>
    <w:multiLevelType w:val="hybridMultilevel"/>
    <w:tmpl w:val="3B50F03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CD20D2"/>
    <w:multiLevelType w:val="hybridMultilevel"/>
    <w:tmpl w:val="878EE4B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7B3FB4"/>
    <w:multiLevelType w:val="hybridMultilevel"/>
    <w:tmpl w:val="5F269522"/>
    <w:lvl w:ilvl="0" w:tplc="0C0A000F">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4696F32"/>
    <w:multiLevelType w:val="hybridMultilevel"/>
    <w:tmpl w:val="076E6E8A"/>
    <w:lvl w:ilvl="0" w:tplc="E334C272">
      <w:numFmt w:val="bullet"/>
      <w:lvlText w:val="-"/>
      <w:lvlJc w:val="left"/>
      <w:pPr>
        <w:tabs>
          <w:tab w:val="num" w:pos="720"/>
        </w:tabs>
        <w:ind w:left="720" w:hanging="360"/>
      </w:pPr>
      <w:rPr>
        <w:rFonts w:ascii="Arial" w:eastAsia="Times New Roman" w:hAnsi="Arial" w:cs="Aria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3" w15:restartNumberingAfterBreak="0">
    <w:nsid w:val="65042286"/>
    <w:multiLevelType w:val="multilevel"/>
    <w:tmpl w:val="8EAE3440"/>
    <w:lvl w:ilvl="0">
      <w:numFmt w:val="bullet"/>
      <w:lvlText w:val=""/>
      <w:lvlJc w:val="left"/>
      <w:pPr>
        <w:tabs>
          <w:tab w:val="num" w:pos="840"/>
        </w:tabs>
        <w:ind w:left="840" w:hanging="480"/>
      </w:pPr>
      <w:rPr>
        <w:rFonts w:ascii="Symbol" w:eastAsia="Times New Roman" w:hAnsi="Symbol"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8EA355F"/>
    <w:multiLevelType w:val="hybridMultilevel"/>
    <w:tmpl w:val="6D941DD2"/>
    <w:lvl w:ilvl="0" w:tplc="0C0A000F">
      <w:start w:val="1"/>
      <w:numFmt w:val="decimal"/>
      <w:lvlText w:val="%1."/>
      <w:lvlJc w:val="left"/>
      <w:pPr>
        <w:tabs>
          <w:tab w:val="num" w:pos="360"/>
        </w:tabs>
        <w:ind w:left="360" w:hanging="360"/>
      </w:pPr>
    </w:lvl>
    <w:lvl w:ilvl="1" w:tplc="0C0A000F">
      <w:start w:val="1"/>
      <w:numFmt w:val="decimal"/>
      <w:lvlText w:val="%2."/>
      <w:lvlJc w:val="left"/>
      <w:pPr>
        <w:tabs>
          <w:tab w:val="num" w:pos="360"/>
        </w:tabs>
        <w:ind w:left="360" w:hanging="360"/>
      </w:p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5" w15:restartNumberingAfterBreak="0">
    <w:nsid w:val="6D18046D"/>
    <w:multiLevelType w:val="hybridMultilevel"/>
    <w:tmpl w:val="55F02A1A"/>
    <w:lvl w:ilvl="0" w:tplc="20749066">
      <w:start w:val="2"/>
      <w:numFmt w:val="bullet"/>
      <w:lvlText w:val="-"/>
      <w:lvlJc w:val="left"/>
      <w:pPr>
        <w:tabs>
          <w:tab w:val="num" w:pos="720"/>
        </w:tabs>
        <w:ind w:left="720" w:hanging="360"/>
      </w:pPr>
      <w:rPr>
        <w:rFonts w:ascii="Times New Roman" w:eastAsia="Times New Roman" w:hAnsi="Times New Roman"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83D0B43"/>
    <w:multiLevelType w:val="hybridMultilevel"/>
    <w:tmpl w:val="6D3E7BD2"/>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7A7120EA"/>
    <w:multiLevelType w:val="hybridMultilevel"/>
    <w:tmpl w:val="B714EC7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A7749B"/>
    <w:multiLevelType w:val="hybridMultilevel"/>
    <w:tmpl w:val="AB02E4EA"/>
    <w:lvl w:ilvl="0" w:tplc="E57EBE14">
      <w:numFmt w:val="bullet"/>
      <w:lvlText w:val=""/>
      <w:lvlJc w:val="left"/>
      <w:pPr>
        <w:tabs>
          <w:tab w:val="num" w:pos="840"/>
        </w:tabs>
        <w:ind w:left="840" w:hanging="480"/>
      </w:pPr>
      <w:rPr>
        <w:rFonts w:ascii="Symbol" w:eastAsia="Times New Roman" w:hAnsi="Symbol"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20"/>
  </w:num>
  <w:num w:numId="5">
    <w:abstractNumId w:val="19"/>
  </w:num>
  <w:num w:numId="6">
    <w:abstractNumId w:val="0"/>
  </w:num>
  <w:num w:numId="7">
    <w:abstractNumId w:val="28"/>
  </w:num>
  <w:num w:numId="8">
    <w:abstractNumId w:val="23"/>
  </w:num>
  <w:num w:numId="9">
    <w:abstractNumId w:val="10"/>
  </w:num>
  <w:num w:numId="10">
    <w:abstractNumId w:val="6"/>
  </w:num>
  <w:num w:numId="11">
    <w:abstractNumId w:val="5"/>
  </w:num>
  <w:num w:numId="12">
    <w:abstractNumId w:val="27"/>
  </w:num>
  <w:num w:numId="13">
    <w:abstractNumId w:val="12"/>
  </w:num>
  <w:num w:numId="14">
    <w:abstractNumId w:val="8"/>
  </w:num>
  <w:num w:numId="15">
    <w:abstractNumId w:val="25"/>
  </w:num>
  <w:num w:numId="16">
    <w:abstractNumId w:val="4"/>
  </w:num>
  <w:num w:numId="17">
    <w:abstractNumId w:val="21"/>
  </w:num>
  <w:num w:numId="18">
    <w:abstractNumId w:val="18"/>
  </w:num>
  <w:num w:numId="19">
    <w:abstractNumId w:val="7"/>
  </w:num>
  <w:num w:numId="20">
    <w:abstractNumId w:val="14"/>
  </w:num>
  <w:num w:numId="21">
    <w:abstractNumId w:val="15"/>
  </w:num>
  <w:num w:numId="22">
    <w:abstractNumId w:val="9"/>
  </w:num>
  <w:num w:numId="23">
    <w:abstractNumId w:val="1"/>
  </w:num>
  <w:num w:numId="24">
    <w:abstractNumId w:val="17"/>
  </w:num>
  <w:num w:numId="25">
    <w:abstractNumId w:val="26"/>
  </w:num>
  <w:num w:numId="26">
    <w:abstractNumId w:val="3"/>
  </w:num>
  <w:num w:numId="27">
    <w:abstractNumId w:val="11"/>
  </w:num>
  <w:num w:numId="28">
    <w:abstractNumId w:val="2"/>
  </w:num>
  <w:num w:numId="29">
    <w:abstractNumId w:val="13"/>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8BA"/>
    <w:rsid w:val="00002C09"/>
    <w:rsid w:val="00004BF6"/>
    <w:rsid w:val="00004FB6"/>
    <w:rsid w:val="0000749F"/>
    <w:rsid w:val="0001018B"/>
    <w:rsid w:val="00010BD9"/>
    <w:rsid w:val="00010FE9"/>
    <w:rsid w:val="00012300"/>
    <w:rsid w:val="00012ACB"/>
    <w:rsid w:val="000241DB"/>
    <w:rsid w:val="000245F4"/>
    <w:rsid w:val="00031745"/>
    <w:rsid w:val="00031DE7"/>
    <w:rsid w:val="00032CC7"/>
    <w:rsid w:val="00033EA4"/>
    <w:rsid w:val="00034376"/>
    <w:rsid w:val="000354AC"/>
    <w:rsid w:val="000358F7"/>
    <w:rsid w:val="00035FDB"/>
    <w:rsid w:val="000374C4"/>
    <w:rsid w:val="00037FF4"/>
    <w:rsid w:val="000405FD"/>
    <w:rsid w:val="00040F51"/>
    <w:rsid w:val="00043D25"/>
    <w:rsid w:val="00045D79"/>
    <w:rsid w:val="00045F47"/>
    <w:rsid w:val="00051FBD"/>
    <w:rsid w:val="00052EAB"/>
    <w:rsid w:val="000549FE"/>
    <w:rsid w:val="000573AF"/>
    <w:rsid w:val="000626CF"/>
    <w:rsid w:val="000672A8"/>
    <w:rsid w:val="000678F2"/>
    <w:rsid w:val="00072028"/>
    <w:rsid w:val="00074FE5"/>
    <w:rsid w:val="00076D45"/>
    <w:rsid w:val="00080DE4"/>
    <w:rsid w:val="00081093"/>
    <w:rsid w:val="00083A6A"/>
    <w:rsid w:val="00083F9A"/>
    <w:rsid w:val="00084E8B"/>
    <w:rsid w:val="000863FA"/>
    <w:rsid w:val="00086894"/>
    <w:rsid w:val="00090CAB"/>
    <w:rsid w:val="00095DE9"/>
    <w:rsid w:val="00097D36"/>
    <w:rsid w:val="000A18C8"/>
    <w:rsid w:val="000A4906"/>
    <w:rsid w:val="000A4946"/>
    <w:rsid w:val="000A5593"/>
    <w:rsid w:val="000A7BB7"/>
    <w:rsid w:val="000B16BD"/>
    <w:rsid w:val="000B5DD2"/>
    <w:rsid w:val="000B60CA"/>
    <w:rsid w:val="000B7113"/>
    <w:rsid w:val="000C2272"/>
    <w:rsid w:val="000C39F9"/>
    <w:rsid w:val="000D0278"/>
    <w:rsid w:val="000D1C27"/>
    <w:rsid w:val="000D42CD"/>
    <w:rsid w:val="000E26B9"/>
    <w:rsid w:val="000E5DC3"/>
    <w:rsid w:val="000F5F58"/>
    <w:rsid w:val="00100565"/>
    <w:rsid w:val="001008C1"/>
    <w:rsid w:val="00100ACA"/>
    <w:rsid w:val="00101134"/>
    <w:rsid w:val="001019AF"/>
    <w:rsid w:val="00101F40"/>
    <w:rsid w:val="00102297"/>
    <w:rsid w:val="00103E38"/>
    <w:rsid w:val="00105703"/>
    <w:rsid w:val="001100E5"/>
    <w:rsid w:val="00110CD7"/>
    <w:rsid w:val="00111DA7"/>
    <w:rsid w:val="0011376D"/>
    <w:rsid w:val="00113AD3"/>
    <w:rsid w:val="00117D5B"/>
    <w:rsid w:val="001216FB"/>
    <w:rsid w:val="0012259B"/>
    <w:rsid w:val="00126713"/>
    <w:rsid w:val="00126943"/>
    <w:rsid w:val="00126F9F"/>
    <w:rsid w:val="00130F82"/>
    <w:rsid w:val="001314A5"/>
    <w:rsid w:val="00131584"/>
    <w:rsid w:val="001323EF"/>
    <w:rsid w:val="00135ABF"/>
    <w:rsid w:val="0013612B"/>
    <w:rsid w:val="00136F1B"/>
    <w:rsid w:val="00140F8C"/>
    <w:rsid w:val="0014111B"/>
    <w:rsid w:val="00142CB9"/>
    <w:rsid w:val="0014588C"/>
    <w:rsid w:val="00146D8C"/>
    <w:rsid w:val="00147BD2"/>
    <w:rsid w:val="0015149A"/>
    <w:rsid w:val="00151597"/>
    <w:rsid w:val="00153559"/>
    <w:rsid w:val="00154FB5"/>
    <w:rsid w:val="00161CD8"/>
    <w:rsid w:val="00166CE2"/>
    <w:rsid w:val="0016754C"/>
    <w:rsid w:val="00173105"/>
    <w:rsid w:val="00173EF4"/>
    <w:rsid w:val="0017422A"/>
    <w:rsid w:val="00175AFA"/>
    <w:rsid w:val="00181BA3"/>
    <w:rsid w:val="00183C49"/>
    <w:rsid w:val="001842A3"/>
    <w:rsid w:val="001853B9"/>
    <w:rsid w:val="00187524"/>
    <w:rsid w:val="0018779D"/>
    <w:rsid w:val="001900E3"/>
    <w:rsid w:val="00191E3A"/>
    <w:rsid w:val="001926E2"/>
    <w:rsid w:val="001938F8"/>
    <w:rsid w:val="001969F5"/>
    <w:rsid w:val="001B1E1B"/>
    <w:rsid w:val="001B2CBA"/>
    <w:rsid w:val="001B32A5"/>
    <w:rsid w:val="001C34FD"/>
    <w:rsid w:val="001C40F4"/>
    <w:rsid w:val="001D285F"/>
    <w:rsid w:val="001D64C7"/>
    <w:rsid w:val="001D7B57"/>
    <w:rsid w:val="001D7EF8"/>
    <w:rsid w:val="001E2787"/>
    <w:rsid w:val="001E2F60"/>
    <w:rsid w:val="001E4C10"/>
    <w:rsid w:val="001E5C98"/>
    <w:rsid w:val="001E5D12"/>
    <w:rsid w:val="001E5F36"/>
    <w:rsid w:val="001F39C1"/>
    <w:rsid w:val="001F5943"/>
    <w:rsid w:val="001F5A1E"/>
    <w:rsid w:val="001F7591"/>
    <w:rsid w:val="00202DED"/>
    <w:rsid w:val="00203074"/>
    <w:rsid w:val="002055B4"/>
    <w:rsid w:val="00210522"/>
    <w:rsid w:val="002126FC"/>
    <w:rsid w:val="00216658"/>
    <w:rsid w:val="0022179E"/>
    <w:rsid w:val="00221987"/>
    <w:rsid w:val="00222B5F"/>
    <w:rsid w:val="0023244A"/>
    <w:rsid w:val="002366FB"/>
    <w:rsid w:val="00240405"/>
    <w:rsid w:val="00247378"/>
    <w:rsid w:val="00251008"/>
    <w:rsid w:val="00251310"/>
    <w:rsid w:val="00251E45"/>
    <w:rsid w:val="00251FC4"/>
    <w:rsid w:val="0025476C"/>
    <w:rsid w:val="00257440"/>
    <w:rsid w:val="002622D8"/>
    <w:rsid w:val="00262E5C"/>
    <w:rsid w:val="00262ECB"/>
    <w:rsid w:val="00263C56"/>
    <w:rsid w:val="00264EF3"/>
    <w:rsid w:val="002668D1"/>
    <w:rsid w:val="002670CB"/>
    <w:rsid w:val="0026719F"/>
    <w:rsid w:val="002776EF"/>
    <w:rsid w:val="00280C15"/>
    <w:rsid w:val="002810BC"/>
    <w:rsid w:val="002812AC"/>
    <w:rsid w:val="00282C32"/>
    <w:rsid w:val="0028350D"/>
    <w:rsid w:val="002839B2"/>
    <w:rsid w:val="00285FFA"/>
    <w:rsid w:val="00291657"/>
    <w:rsid w:val="00292052"/>
    <w:rsid w:val="002924DA"/>
    <w:rsid w:val="002924E8"/>
    <w:rsid w:val="002932F4"/>
    <w:rsid w:val="002A318A"/>
    <w:rsid w:val="002A5F16"/>
    <w:rsid w:val="002B07EB"/>
    <w:rsid w:val="002B2652"/>
    <w:rsid w:val="002B2DC6"/>
    <w:rsid w:val="002B3F83"/>
    <w:rsid w:val="002B61BB"/>
    <w:rsid w:val="002B74F8"/>
    <w:rsid w:val="002C1B31"/>
    <w:rsid w:val="002C4315"/>
    <w:rsid w:val="002C5683"/>
    <w:rsid w:val="002C6D46"/>
    <w:rsid w:val="002C6DD1"/>
    <w:rsid w:val="002D0226"/>
    <w:rsid w:val="002D5BD0"/>
    <w:rsid w:val="002D68F1"/>
    <w:rsid w:val="002E5D70"/>
    <w:rsid w:val="002E5EB8"/>
    <w:rsid w:val="002E6404"/>
    <w:rsid w:val="002F199B"/>
    <w:rsid w:val="002F1B81"/>
    <w:rsid w:val="002F2D44"/>
    <w:rsid w:val="002F53CF"/>
    <w:rsid w:val="003107C8"/>
    <w:rsid w:val="003121E8"/>
    <w:rsid w:val="003122A5"/>
    <w:rsid w:val="0031394C"/>
    <w:rsid w:val="00315FE9"/>
    <w:rsid w:val="003168EB"/>
    <w:rsid w:val="00320E08"/>
    <w:rsid w:val="00321F70"/>
    <w:rsid w:val="00323FD2"/>
    <w:rsid w:val="00324793"/>
    <w:rsid w:val="0032500E"/>
    <w:rsid w:val="00330258"/>
    <w:rsid w:val="00331D14"/>
    <w:rsid w:val="00331F4E"/>
    <w:rsid w:val="00337CDC"/>
    <w:rsid w:val="003450C0"/>
    <w:rsid w:val="00345B00"/>
    <w:rsid w:val="003461DC"/>
    <w:rsid w:val="00346986"/>
    <w:rsid w:val="0035042F"/>
    <w:rsid w:val="00355375"/>
    <w:rsid w:val="00355438"/>
    <w:rsid w:val="00360648"/>
    <w:rsid w:val="003614F1"/>
    <w:rsid w:val="00362805"/>
    <w:rsid w:val="003632AF"/>
    <w:rsid w:val="00365A96"/>
    <w:rsid w:val="00366566"/>
    <w:rsid w:val="00367768"/>
    <w:rsid w:val="00374266"/>
    <w:rsid w:val="00375D4D"/>
    <w:rsid w:val="003778C8"/>
    <w:rsid w:val="003779F0"/>
    <w:rsid w:val="003805AB"/>
    <w:rsid w:val="003915B1"/>
    <w:rsid w:val="0039285E"/>
    <w:rsid w:val="00392C35"/>
    <w:rsid w:val="00393641"/>
    <w:rsid w:val="003959EA"/>
    <w:rsid w:val="003963C6"/>
    <w:rsid w:val="003A530C"/>
    <w:rsid w:val="003A5493"/>
    <w:rsid w:val="003A58C9"/>
    <w:rsid w:val="003B11E7"/>
    <w:rsid w:val="003B424F"/>
    <w:rsid w:val="003B7A3A"/>
    <w:rsid w:val="003C15C8"/>
    <w:rsid w:val="003C18A8"/>
    <w:rsid w:val="003C5D1C"/>
    <w:rsid w:val="003C7180"/>
    <w:rsid w:val="003C7714"/>
    <w:rsid w:val="003D29A5"/>
    <w:rsid w:val="003D37F2"/>
    <w:rsid w:val="003D517B"/>
    <w:rsid w:val="003D57EE"/>
    <w:rsid w:val="003D5DA7"/>
    <w:rsid w:val="003D7797"/>
    <w:rsid w:val="003E36F9"/>
    <w:rsid w:val="003E4750"/>
    <w:rsid w:val="003E68E7"/>
    <w:rsid w:val="003E71D1"/>
    <w:rsid w:val="003E797C"/>
    <w:rsid w:val="003F1060"/>
    <w:rsid w:val="003F191D"/>
    <w:rsid w:val="003F1EA9"/>
    <w:rsid w:val="003F21A8"/>
    <w:rsid w:val="003F2C17"/>
    <w:rsid w:val="003F5411"/>
    <w:rsid w:val="003F6A08"/>
    <w:rsid w:val="00400B81"/>
    <w:rsid w:val="00402807"/>
    <w:rsid w:val="004058BB"/>
    <w:rsid w:val="004068E9"/>
    <w:rsid w:val="00407215"/>
    <w:rsid w:val="00407FCE"/>
    <w:rsid w:val="00411139"/>
    <w:rsid w:val="00414131"/>
    <w:rsid w:val="00416787"/>
    <w:rsid w:val="004178DF"/>
    <w:rsid w:val="004200EF"/>
    <w:rsid w:val="00420D1F"/>
    <w:rsid w:val="004216F9"/>
    <w:rsid w:val="00423594"/>
    <w:rsid w:val="00424C7B"/>
    <w:rsid w:val="004319EF"/>
    <w:rsid w:val="00434297"/>
    <w:rsid w:val="00452BA1"/>
    <w:rsid w:val="004544E9"/>
    <w:rsid w:val="00454F0F"/>
    <w:rsid w:val="00462846"/>
    <w:rsid w:val="00466CE3"/>
    <w:rsid w:val="00473C1A"/>
    <w:rsid w:val="004747A5"/>
    <w:rsid w:val="004748E8"/>
    <w:rsid w:val="00477ECF"/>
    <w:rsid w:val="0048145D"/>
    <w:rsid w:val="00482A96"/>
    <w:rsid w:val="004845EF"/>
    <w:rsid w:val="00486E45"/>
    <w:rsid w:val="00487360"/>
    <w:rsid w:val="00493B12"/>
    <w:rsid w:val="00494B46"/>
    <w:rsid w:val="00494C7E"/>
    <w:rsid w:val="00494E29"/>
    <w:rsid w:val="0049613E"/>
    <w:rsid w:val="00497B7A"/>
    <w:rsid w:val="00497F03"/>
    <w:rsid w:val="004A15DF"/>
    <w:rsid w:val="004A2937"/>
    <w:rsid w:val="004A2D3F"/>
    <w:rsid w:val="004C0F49"/>
    <w:rsid w:val="004C1F01"/>
    <w:rsid w:val="004C470A"/>
    <w:rsid w:val="004C4B86"/>
    <w:rsid w:val="004C5036"/>
    <w:rsid w:val="004C6289"/>
    <w:rsid w:val="004D4BC8"/>
    <w:rsid w:val="004D6256"/>
    <w:rsid w:val="004D67CF"/>
    <w:rsid w:val="004E1906"/>
    <w:rsid w:val="004E2419"/>
    <w:rsid w:val="004E2F53"/>
    <w:rsid w:val="004E3502"/>
    <w:rsid w:val="004E39CB"/>
    <w:rsid w:val="004F15F8"/>
    <w:rsid w:val="004F2E57"/>
    <w:rsid w:val="0050185E"/>
    <w:rsid w:val="00501FD2"/>
    <w:rsid w:val="005035AC"/>
    <w:rsid w:val="005058C4"/>
    <w:rsid w:val="005059AE"/>
    <w:rsid w:val="00511FDB"/>
    <w:rsid w:val="00516135"/>
    <w:rsid w:val="00521638"/>
    <w:rsid w:val="005240A6"/>
    <w:rsid w:val="005255C0"/>
    <w:rsid w:val="005325BC"/>
    <w:rsid w:val="005346E6"/>
    <w:rsid w:val="0054181A"/>
    <w:rsid w:val="00544659"/>
    <w:rsid w:val="005449BF"/>
    <w:rsid w:val="00550077"/>
    <w:rsid w:val="005517DB"/>
    <w:rsid w:val="00551A5B"/>
    <w:rsid w:val="005521F7"/>
    <w:rsid w:val="00560D58"/>
    <w:rsid w:val="0056577D"/>
    <w:rsid w:val="0056793D"/>
    <w:rsid w:val="00570C82"/>
    <w:rsid w:val="00571529"/>
    <w:rsid w:val="005724F5"/>
    <w:rsid w:val="00574BE2"/>
    <w:rsid w:val="0057654C"/>
    <w:rsid w:val="00576DB2"/>
    <w:rsid w:val="005774C8"/>
    <w:rsid w:val="005805D4"/>
    <w:rsid w:val="00582F04"/>
    <w:rsid w:val="0058607E"/>
    <w:rsid w:val="00586B97"/>
    <w:rsid w:val="00587842"/>
    <w:rsid w:val="005907EE"/>
    <w:rsid w:val="00590A9B"/>
    <w:rsid w:val="00592669"/>
    <w:rsid w:val="005944C5"/>
    <w:rsid w:val="005944EB"/>
    <w:rsid w:val="005961A7"/>
    <w:rsid w:val="005A1A76"/>
    <w:rsid w:val="005A1BFA"/>
    <w:rsid w:val="005A27D9"/>
    <w:rsid w:val="005A2E56"/>
    <w:rsid w:val="005A41F2"/>
    <w:rsid w:val="005A6E47"/>
    <w:rsid w:val="005B37A8"/>
    <w:rsid w:val="005B7E79"/>
    <w:rsid w:val="005C4E57"/>
    <w:rsid w:val="005D0CC0"/>
    <w:rsid w:val="005D3F28"/>
    <w:rsid w:val="005D4A3C"/>
    <w:rsid w:val="005D6503"/>
    <w:rsid w:val="005E0612"/>
    <w:rsid w:val="005E0786"/>
    <w:rsid w:val="005E0B8F"/>
    <w:rsid w:val="005E2701"/>
    <w:rsid w:val="005E2B31"/>
    <w:rsid w:val="005E3302"/>
    <w:rsid w:val="005E7A79"/>
    <w:rsid w:val="005E7FB8"/>
    <w:rsid w:val="00600514"/>
    <w:rsid w:val="00601B10"/>
    <w:rsid w:val="006031F7"/>
    <w:rsid w:val="00605C5C"/>
    <w:rsid w:val="00610349"/>
    <w:rsid w:val="00612BB9"/>
    <w:rsid w:val="006135D1"/>
    <w:rsid w:val="00614692"/>
    <w:rsid w:val="006157BF"/>
    <w:rsid w:val="00620566"/>
    <w:rsid w:val="0062373F"/>
    <w:rsid w:val="00625C4D"/>
    <w:rsid w:val="00626D8E"/>
    <w:rsid w:val="00626DD7"/>
    <w:rsid w:val="006303F0"/>
    <w:rsid w:val="00631884"/>
    <w:rsid w:val="0063526F"/>
    <w:rsid w:val="00641363"/>
    <w:rsid w:val="0064410B"/>
    <w:rsid w:val="00645F01"/>
    <w:rsid w:val="00647DA1"/>
    <w:rsid w:val="006515D2"/>
    <w:rsid w:val="0065587E"/>
    <w:rsid w:val="00655E6B"/>
    <w:rsid w:val="0066170F"/>
    <w:rsid w:val="00666FDF"/>
    <w:rsid w:val="0067734E"/>
    <w:rsid w:val="006803B1"/>
    <w:rsid w:val="006836D5"/>
    <w:rsid w:val="006854D0"/>
    <w:rsid w:val="006909EF"/>
    <w:rsid w:val="00690D62"/>
    <w:rsid w:val="00696E85"/>
    <w:rsid w:val="006A06FA"/>
    <w:rsid w:val="006A0B24"/>
    <w:rsid w:val="006A10FC"/>
    <w:rsid w:val="006A296E"/>
    <w:rsid w:val="006B33D6"/>
    <w:rsid w:val="006B686C"/>
    <w:rsid w:val="006C06BE"/>
    <w:rsid w:val="006C4AFC"/>
    <w:rsid w:val="006C77A3"/>
    <w:rsid w:val="006E004D"/>
    <w:rsid w:val="006E26D8"/>
    <w:rsid w:val="006E39E1"/>
    <w:rsid w:val="006E6E41"/>
    <w:rsid w:val="006E7DD9"/>
    <w:rsid w:val="006F071B"/>
    <w:rsid w:val="006F2A85"/>
    <w:rsid w:val="006F2E94"/>
    <w:rsid w:val="006F404F"/>
    <w:rsid w:val="006F7491"/>
    <w:rsid w:val="00701B6B"/>
    <w:rsid w:val="007030A2"/>
    <w:rsid w:val="0070652E"/>
    <w:rsid w:val="00710A88"/>
    <w:rsid w:val="00713D73"/>
    <w:rsid w:val="00716919"/>
    <w:rsid w:val="007235AC"/>
    <w:rsid w:val="007257A9"/>
    <w:rsid w:val="00734036"/>
    <w:rsid w:val="0073681B"/>
    <w:rsid w:val="00740628"/>
    <w:rsid w:val="00743029"/>
    <w:rsid w:val="007472DA"/>
    <w:rsid w:val="00750DB4"/>
    <w:rsid w:val="007521CB"/>
    <w:rsid w:val="007542B4"/>
    <w:rsid w:val="00755986"/>
    <w:rsid w:val="00755BC8"/>
    <w:rsid w:val="00756E6D"/>
    <w:rsid w:val="00760B4C"/>
    <w:rsid w:val="00760F27"/>
    <w:rsid w:val="007629C8"/>
    <w:rsid w:val="00763F51"/>
    <w:rsid w:val="00764D51"/>
    <w:rsid w:val="00770E49"/>
    <w:rsid w:val="00772027"/>
    <w:rsid w:val="0077553B"/>
    <w:rsid w:val="00776848"/>
    <w:rsid w:val="00780FC7"/>
    <w:rsid w:val="00781192"/>
    <w:rsid w:val="0078374F"/>
    <w:rsid w:val="00784117"/>
    <w:rsid w:val="00784B25"/>
    <w:rsid w:val="00784EF3"/>
    <w:rsid w:val="00787F1C"/>
    <w:rsid w:val="00790DED"/>
    <w:rsid w:val="00793CEF"/>
    <w:rsid w:val="00794CCB"/>
    <w:rsid w:val="007960DF"/>
    <w:rsid w:val="007961E4"/>
    <w:rsid w:val="0079696A"/>
    <w:rsid w:val="007969DF"/>
    <w:rsid w:val="00796B20"/>
    <w:rsid w:val="007A228F"/>
    <w:rsid w:val="007A3583"/>
    <w:rsid w:val="007A3898"/>
    <w:rsid w:val="007B2303"/>
    <w:rsid w:val="007B4471"/>
    <w:rsid w:val="007B6EAC"/>
    <w:rsid w:val="007C0272"/>
    <w:rsid w:val="007C0A37"/>
    <w:rsid w:val="007C1096"/>
    <w:rsid w:val="007C73B5"/>
    <w:rsid w:val="007D0457"/>
    <w:rsid w:val="007D1D97"/>
    <w:rsid w:val="007D316C"/>
    <w:rsid w:val="007D7804"/>
    <w:rsid w:val="007E2FA2"/>
    <w:rsid w:val="007E39E0"/>
    <w:rsid w:val="007E434F"/>
    <w:rsid w:val="007E74F7"/>
    <w:rsid w:val="007E7D7D"/>
    <w:rsid w:val="007F122C"/>
    <w:rsid w:val="007F4299"/>
    <w:rsid w:val="007F5B62"/>
    <w:rsid w:val="007F7072"/>
    <w:rsid w:val="008005F7"/>
    <w:rsid w:val="00800889"/>
    <w:rsid w:val="00804094"/>
    <w:rsid w:val="00806AB3"/>
    <w:rsid w:val="00807C87"/>
    <w:rsid w:val="00811932"/>
    <w:rsid w:val="00812A9C"/>
    <w:rsid w:val="00817830"/>
    <w:rsid w:val="00817E6A"/>
    <w:rsid w:val="00821EE9"/>
    <w:rsid w:val="00824489"/>
    <w:rsid w:val="008264D8"/>
    <w:rsid w:val="00827FD7"/>
    <w:rsid w:val="008324D7"/>
    <w:rsid w:val="00833CD5"/>
    <w:rsid w:val="00837EAF"/>
    <w:rsid w:val="00841D67"/>
    <w:rsid w:val="00843D3D"/>
    <w:rsid w:val="008443F8"/>
    <w:rsid w:val="0084542C"/>
    <w:rsid w:val="00846E2D"/>
    <w:rsid w:val="00846F32"/>
    <w:rsid w:val="00852725"/>
    <w:rsid w:val="00852913"/>
    <w:rsid w:val="00855D2B"/>
    <w:rsid w:val="008568F3"/>
    <w:rsid w:val="0086264F"/>
    <w:rsid w:val="00866A7E"/>
    <w:rsid w:val="008677FE"/>
    <w:rsid w:val="00873F51"/>
    <w:rsid w:val="0087679E"/>
    <w:rsid w:val="0088404E"/>
    <w:rsid w:val="0088600D"/>
    <w:rsid w:val="00887440"/>
    <w:rsid w:val="00891E0D"/>
    <w:rsid w:val="00893468"/>
    <w:rsid w:val="00895DF9"/>
    <w:rsid w:val="008A1029"/>
    <w:rsid w:val="008A1830"/>
    <w:rsid w:val="008A18E3"/>
    <w:rsid w:val="008A425A"/>
    <w:rsid w:val="008A5124"/>
    <w:rsid w:val="008A79D6"/>
    <w:rsid w:val="008B2F73"/>
    <w:rsid w:val="008C5A0A"/>
    <w:rsid w:val="008C7A58"/>
    <w:rsid w:val="008D1376"/>
    <w:rsid w:val="008D366A"/>
    <w:rsid w:val="008D4F51"/>
    <w:rsid w:val="008D7008"/>
    <w:rsid w:val="008E0B2F"/>
    <w:rsid w:val="008E30CC"/>
    <w:rsid w:val="008E6F8D"/>
    <w:rsid w:val="008F2FD6"/>
    <w:rsid w:val="008F6363"/>
    <w:rsid w:val="00900378"/>
    <w:rsid w:val="00903C24"/>
    <w:rsid w:val="00905043"/>
    <w:rsid w:val="00907FBB"/>
    <w:rsid w:val="009101C4"/>
    <w:rsid w:val="0091361A"/>
    <w:rsid w:val="0091461E"/>
    <w:rsid w:val="00917BCC"/>
    <w:rsid w:val="00917E72"/>
    <w:rsid w:val="0092115C"/>
    <w:rsid w:val="00923F97"/>
    <w:rsid w:val="0092647F"/>
    <w:rsid w:val="00931A43"/>
    <w:rsid w:val="00931BB8"/>
    <w:rsid w:val="0093267C"/>
    <w:rsid w:val="00934842"/>
    <w:rsid w:val="009350DC"/>
    <w:rsid w:val="009375BE"/>
    <w:rsid w:val="009414B5"/>
    <w:rsid w:val="00943572"/>
    <w:rsid w:val="00944466"/>
    <w:rsid w:val="0094484B"/>
    <w:rsid w:val="00945FAA"/>
    <w:rsid w:val="009500C8"/>
    <w:rsid w:val="009510DE"/>
    <w:rsid w:val="00954073"/>
    <w:rsid w:val="009552AA"/>
    <w:rsid w:val="00956208"/>
    <w:rsid w:val="00965DFC"/>
    <w:rsid w:val="00966BDC"/>
    <w:rsid w:val="0096723C"/>
    <w:rsid w:val="0097113D"/>
    <w:rsid w:val="009751EB"/>
    <w:rsid w:val="00976E77"/>
    <w:rsid w:val="009839AB"/>
    <w:rsid w:val="00984BAB"/>
    <w:rsid w:val="00987EAB"/>
    <w:rsid w:val="009A3008"/>
    <w:rsid w:val="009A3B7B"/>
    <w:rsid w:val="009A44C4"/>
    <w:rsid w:val="009A4788"/>
    <w:rsid w:val="009A7865"/>
    <w:rsid w:val="009B1AD3"/>
    <w:rsid w:val="009B2FF6"/>
    <w:rsid w:val="009B3B9A"/>
    <w:rsid w:val="009B3EE8"/>
    <w:rsid w:val="009B4CF1"/>
    <w:rsid w:val="009B4FD5"/>
    <w:rsid w:val="009C320A"/>
    <w:rsid w:val="009C38EC"/>
    <w:rsid w:val="009C506C"/>
    <w:rsid w:val="009C5A2E"/>
    <w:rsid w:val="009D5554"/>
    <w:rsid w:val="009D6220"/>
    <w:rsid w:val="009D7DA2"/>
    <w:rsid w:val="009E085E"/>
    <w:rsid w:val="009E24C8"/>
    <w:rsid w:val="009E5162"/>
    <w:rsid w:val="009E6E1E"/>
    <w:rsid w:val="009E73C0"/>
    <w:rsid w:val="009F2D42"/>
    <w:rsid w:val="009F449A"/>
    <w:rsid w:val="009F45CA"/>
    <w:rsid w:val="00A00987"/>
    <w:rsid w:val="00A01E17"/>
    <w:rsid w:val="00A01EEA"/>
    <w:rsid w:val="00A02EDC"/>
    <w:rsid w:val="00A101AD"/>
    <w:rsid w:val="00A1167E"/>
    <w:rsid w:val="00A1330F"/>
    <w:rsid w:val="00A13563"/>
    <w:rsid w:val="00A136B5"/>
    <w:rsid w:val="00A22026"/>
    <w:rsid w:val="00A237EE"/>
    <w:rsid w:val="00A31078"/>
    <w:rsid w:val="00A331A4"/>
    <w:rsid w:val="00A340CD"/>
    <w:rsid w:val="00A4068B"/>
    <w:rsid w:val="00A40EC5"/>
    <w:rsid w:val="00A4242D"/>
    <w:rsid w:val="00A447B0"/>
    <w:rsid w:val="00A467C1"/>
    <w:rsid w:val="00A46952"/>
    <w:rsid w:val="00A549D1"/>
    <w:rsid w:val="00A56BBF"/>
    <w:rsid w:val="00A607BB"/>
    <w:rsid w:val="00A60AED"/>
    <w:rsid w:val="00A60E24"/>
    <w:rsid w:val="00A63B6D"/>
    <w:rsid w:val="00A6454F"/>
    <w:rsid w:val="00A6618C"/>
    <w:rsid w:val="00A66357"/>
    <w:rsid w:val="00A66FF0"/>
    <w:rsid w:val="00A70500"/>
    <w:rsid w:val="00A711E6"/>
    <w:rsid w:val="00A77EE3"/>
    <w:rsid w:val="00A829AA"/>
    <w:rsid w:val="00A84838"/>
    <w:rsid w:val="00A84B7D"/>
    <w:rsid w:val="00A95D3C"/>
    <w:rsid w:val="00AA1D77"/>
    <w:rsid w:val="00AA246B"/>
    <w:rsid w:val="00AA393A"/>
    <w:rsid w:val="00AA4F98"/>
    <w:rsid w:val="00AA7EB6"/>
    <w:rsid w:val="00AB1F6A"/>
    <w:rsid w:val="00AC2BC1"/>
    <w:rsid w:val="00AC5C95"/>
    <w:rsid w:val="00AD0B74"/>
    <w:rsid w:val="00AD0D1A"/>
    <w:rsid w:val="00AD1102"/>
    <w:rsid w:val="00AD1F37"/>
    <w:rsid w:val="00AD3DBB"/>
    <w:rsid w:val="00AE0499"/>
    <w:rsid w:val="00AE3B7C"/>
    <w:rsid w:val="00AE5BC0"/>
    <w:rsid w:val="00AF18F4"/>
    <w:rsid w:val="00AF348B"/>
    <w:rsid w:val="00AF700F"/>
    <w:rsid w:val="00B00644"/>
    <w:rsid w:val="00B0174D"/>
    <w:rsid w:val="00B02E92"/>
    <w:rsid w:val="00B10C11"/>
    <w:rsid w:val="00B10CBD"/>
    <w:rsid w:val="00B112B0"/>
    <w:rsid w:val="00B1541A"/>
    <w:rsid w:val="00B20B6A"/>
    <w:rsid w:val="00B215B6"/>
    <w:rsid w:val="00B24BBC"/>
    <w:rsid w:val="00B334C0"/>
    <w:rsid w:val="00B34D3C"/>
    <w:rsid w:val="00B37B6C"/>
    <w:rsid w:val="00B433B4"/>
    <w:rsid w:val="00B44A28"/>
    <w:rsid w:val="00B451B4"/>
    <w:rsid w:val="00B46777"/>
    <w:rsid w:val="00B50BAB"/>
    <w:rsid w:val="00B5242B"/>
    <w:rsid w:val="00B52AC1"/>
    <w:rsid w:val="00B53DC0"/>
    <w:rsid w:val="00B60D18"/>
    <w:rsid w:val="00B614D2"/>
    <w:rsid w:val="00B61752"/>
    <w:rsid w:val="00B66658"/>
    <w:rsid w:val="00B673AB"/>
    <w:rsid w:val="00B70061"/>
    <w:rsid w:val="00B71C98"/>
    <w:rsid w:val="00B72220"/>
    <w:rsid w:val="00B76AAE"/>
    <w:rsid w:val="00B76D21"/>
    <w:rsid w:val="00B77B38"/>
    <w:rsid w:val="00B858B7"/>
    <w:rsid w:val="00B85D76"/>
    <w:rsid w:val="00B8680C"/>
    <w:rsid w:val="00B901B8"/>
    <w:rsid w:val="00B92735"/>
    <w:rsid w:val="00B9286C"/>
    <w:rsid w:val="00B934D6"/>
    <w:rsid w:val="00B97AAE"/>
    <w:rsid w:val="00B97E9D"/>
    <w:rsid w:val="00BA3B99"/>
    <w:rsid w:val="00BA496C"/>
    <w:rsid w:val="00BB02F3"/>
    <w:rsid w:val="00BB1319"/>
    <w:rsid w:val="00BB6F9B"/>
    <w:rsid w:val="00BB71C8"/>
    <w:rsid w:val="00BB7C11"/>
    <w:rsid w:val="00BC14BC"/>
    <w:rsid w:val="00BC3133"/>
    <w:rsid w:val="00BD6346"/>
    <w:rsid w:val="00BD64FC"/>
    <w:rsid w:val="00BE00BD"/>
    <w:rsid w:val="00BE4CD0"/>
    <w:rsid w:val="00BE5F04"/>
    <w:rsid w:val="00BE793E"/>
    <w:rsid w:val="00BF2057"/>
    <w:rsid w:val="00BF24A1"/>
    <w:rsid w:val="00BF4749"/>
    <w:rsid w:val="00BF785C"/>
    <w:rsid w:val="00C0129F"/>
    <w:rsid w:val="00C014EF"/>
    <w:rsid w:val="00C01644"/>
    <w:rsid w:val="00C0300C"/>
    <w:rsid w:val="00C04041"/>
    <w:rsid w:val="00C06F4C"/>
    <w:rsid w:val="00C121BF"/>
    <w:rsid w:val="00C12F5B"/>
    <w:rsid w:val="00C1427C"/>
    <w:rsid w:val="00C15BB7"/>
    <w:rsid w:val="00C202D8"/>
    <w:rsid w:val="00C21588"/>
    <w:rsid w:val="00C21A3B"/>
    <w:rsid w:val="00C22E54"/>
    <w:rsid w:val="00C242C3"/>
    <w:rsid w:val="00C26FF9"/>
    <w:rsid w:val="00C31416"/>
    <w:rsid w:val="00C341DA"/>
    <w:rsid w:val="00C350D6"/>
    <w:rsid w:val="00C375EC"/>
    <w:rsid w:val="00C3774F"/>
    <w:rsid w:val="00C405DF"/>
    <w:rsid w:val="00C44A3B"/>
    <w:rsid w:val="00C62AEA"/>
    <w:rsid w:val="00C63EDE"/>
    <w:rsid w:val="00C64274"/>
    <w:rsid w:val="00C6660D"/>
    <w:rsid w:val="00C67A08"/>
    <w:rsid w:val="00C74980"/>
    <w:rsid w:val="00C74F36"/>
    <w:rsid w:val="00C80190"/>
    <w:rsid w:val="00C8246E"/>
    <w:rsid w:val="00C82605"/>
    <w:rsid w:val="00C83A39"/>
    <w:rsid w:val="00C8445F"/>
    <w:rsid w:val="00C84549"/>
    <w:rsid w:val="00C85EFC"/>
    <w:rsid w:val="00C91E2A"/>
    <w:rsid w:val="00C94B6C"/>
    <w:rsid w:val="00CA3080"/>
    <w:rsid w:val="00CA3AE4"/>
    <w:rsid w:val="00CA46B1"/>
    <w:rsid w:val="00CB1550"/>
    <w:rsid w:val="00CB268E"/>
    <w:rsid w:val="00CB2A83"/>
    <w:rsid w:val="00CC0271"/>
    <w:rsid w:val="00CC1FBA"/>
    <w:rsid w:val="00CC5470"/>
    <w:rsid w:val="00CC7E91"/>
    <w:rsid w:val="00CD0092"/>
    <w:rsid w:val="00CD1BF4"/>
    <w:rsid w:val="00CE0287"/>
    <w:rsid w:val="00CE2527"/>
    <w:rsid w:val="00CE4C6A"/>
    <w:rsid w:val="00CE59C2"/>
    <w:rsid w:val="00CE74D2"/>
    <w:rsid w:val="00CF0604"/>
    <w:rsid w:val="00CF5E37"/>
    <w:rsid w:val="00CF6904"/>
    <w:rsid w:val="00CF7743"/>
    <w:rsid w:val="00D01E5F"/>
    <w:rsid w:val="00D02703"/>
    <w:rsid w:val="00D03BEB"/>
    <w:rsid w:val="00D03EA1"/>
    <w:rsid w:val="00D04F18"/>
    <w:rsid w:val="00D0614D"/>
    <w:rsid w:val="00D11CDE"/>
    <w:rsid w:val="00D12942"/>
    <w:rsid w:val="00D13FFA"/>
    <w:rsid w:val="00D1413C"/>
    <w:rsid w:val="00D14E29"/>
    <w:rsid w:val="00D15428"/>
    <w:rsid w:val="00D155E8"/>
    <w:rsid w:val="00D204F8"/>
    <w:rsid w:val="00D21D3E"/>
    <w:rsid w:val="00D2242A"/>
    <w:rsid w:val="00D271A5"/>
    <w:rsid w:val="00D27943"/>
    <w:rsid w:val="00D27FA5"/>
    <w:rsid w:val="00D3114F"/>
    <w:rsid w:val="00D32F31"/>
    <w:rsid w:val="00D330D6"/>
    <w:rsid w:val="00D33FB7"/>
    <w:rsid w:val="00D37779"/>
    <w:rsid w:val="00D41CF8"/>
    <w:rsid w:val="00D427F1"/>
    <w:rsid w:val="00D454EB"/>
    <w:rsid w:val="00D46BAD"/>
    <w:rsid w:val="00D50499"/>
    <w:rsid w:val="00D523B7"/>
    <w:rsid w:val="00D53D2A"/>
    <w:rsid w:val="00D56700"/>
    <w:rsid w:val="00D5706D"/>
    <w:rsid w:val="00D607EA"/>
    <w:rsid w:val="00D62992"/>
    <w:rsid w:val="00D63E96"/>
    <w:rsid w:val="00D72DA8"/>
    <w:rsid w:val="00D8242E"/>
    <w:rsid w:val="00D83FDD"/>
    <w:rsid w:val="00D840BC"/>
    <w:rsid w:val="00D84599"/>
    <w:rsid w:val="00D920BF"/>
    <w:rsid w:val="00D93C16"/>
    <w:rsid w:val="00D97605"/>
    <w:rsid w:val="00DA06BA"/>
    <w:rsid w:val="00DA0C84"/>
    <w:rsid w:val="00DA4380"/>
    <w:rsid w:val="00DB2B9C"/>
    <w:rsid w:val="00DB2BD4"/>
    <w:rsid w:val="00DB3F9B"/>
    <w:rsid w:val="00DB7437"/>
    <w:rsid w:val="00DC402F"/>
    <w:rsid w:val="00DC5453"/>
    <w:rsid w:val="00DD0502"/>
    <w:rsid w:val="00DD0A07"/>
    <w:rsid w:val="00DD1BB5"/>
    <w:rsid w:val="00DD2603"/>
    <w:rsid w:val="00DE24B4"/>
    <w:rsid w:val="00DE54EA"/>
    <w:rsid w:val="00DE5992"/>
    <w:rsid w:val="00DE6911"/>
    <w:rsid w:val="00DF33F7"/>
    <w:rsid w:val="00DF3619"/>
    <w:rsid w:val="00DF7A88"/>
    <w:rsid w:val="00E00B83"/>
    <w:rsid w:val="00E0429D"/>
    <w:rsid w:val="00E170E1"/>
    <w:rsid w:val="00E21EE4"/>
    <w:rsid w:val="00E25AA1"/>
    <w:rsid w:val="00E26A8F"/>
    <w:rsid w:val="00E31063"/>
    <w:rsid w:val="00E33242"/>
    <w:rsid w:val="00E34086"/>
    <w:rsid w:val="00E36F97"/>
    <w:rsid w:val="00E463B0"/>
    <w:rsid w:val="00E47453"/>
    <w:rsid w:val="00E52D49"/>
    <w:rsid w:val="00E54692"/>
    <w:rsid w:val="00E54A64"/>
    <w:rsid w:val="00E643C8"/>
    <w:rsid w:val="00E6523A"/>
    <w:rsid w:val="00E7309A"/>
    <w:rsid w:val="00E738BA"/>
    <w:rsid w:val="00E74D9D"/>
    <w:rsid w:val="00E77425"/>
    <w:rsid w:val="00E807EB"/>
    <w:rsid w:val="00E84A1D"/>
    <w:rsid w:val="00E85C58"/>
    <w:rsid w:val="00E86D80"/>
    <w:rsid w:val="00E901D0"/>
    <w:rsid w:val="00E91FDF"/>
    <w:rsid w:val="00EA1557"/>
    <w:rsid w:val="00EA2D3E"/>
    <w:rsid w:val="00EA3AB8"/>
    <w:rsid w:val="00EA3FDF"/>
    <w:rsid w:val="00EA4FD7"/>
    <w:rsid w:val="00EA58CB"/>
    <w:rsid w:val="00EB0A46"/>
    <w:rsid w:val="00EB2FC4"/>
    <w:rsid w:val="00EB4026"/>
    <w:rsid w:val="00EB6550"/>
    <w:rsid w:val="00EB790D"/>
    <w:rsid w:val="00EC36AA"/>
    <w:rsid w:val="00EC74A7"/>
    <w:rsid w:val="00EE163B"/>
    <w:rsid w:val="00EF0EF1"/>
    <w:rsid w:val="00F00984"/>
    <w:rsid w:val="00F034DA"/>
    <w:rsid w:val="00F05875"/>
    <w:rsid w:val="00F07D45"/>
    <w:rsid w:val="00F10FD3"/>
    <w:rsid w:val="00F12498"/>
    <w:rsid w:val="00F17347"/>
    <w:rsid w:val="00F213F7"/>
    <w:rsid w:val="00F459DE"/>
    <w:rsid w:val="00F46729"/>
    <w:rsid w:val="00F46C2F"/>
    <w:rsid w:val="00F51AD3"/>
    <w:rsid w:val="00F5440B"/>
    <w:rsid w:val="00F573F0"/>
    <w:rsid w:val="00F67D21"/>
    <w:rsid w:val="00F72F88"/>
    <w:rsid w:val="00F74616"/>
    <w:rsid w:val="00F810E1"/>
    <w:rsid w:val="00F81D7D"/>
    <w:rsid w:val="00F82663"/>
    <w:rsid w:val="00F86D50"/>
    <w:rsid w:val="00F92B62"/>
    <w:rsid w:val="00F94B9D"/>
    <w:rsid w:val="00FB1AE7"/>
    <w:rsid w:val="00FB421F"/>
    <w:rsid w:val="00FB4BD3"/>
    <w:rsid w:val="00FB4CBF"/>
    <w:rsid w:val="00FB778B"/>
    <w:rsid w:val="00FC03A3"/>
    <w:rsid w:val="00FC0BD6"/>
    <w:rsid w:val="00FC7420"/>
    <w:rsid w:val="00FD1AEF"/>
    <w:rsid w:val="00FD1C82"/>
    <w:rsid w:val="00FD3BB1"/>
    <w:rsid w:val="00FD3EA4"/>
    <w:rsid w:val="00FD5FE5"/>
    <w:rsid w:val="00FE37FA"/>
    <w:rsid w:val="00FF0B2F"/>
    <w:rsid w:val="00FF0DD7"/>
    <w:rsid w:val="00FF2AC3"/>
    <w:rsid w:val="00FF3B9B"/>
    <w:rsid w:val="00FF5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6775B736-E66F-461D-A55C-85A7C342F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rsid w:val="002924DA"/>
    <w:pPr>
      <w:tabs>
        <w:tab w:val="center" w:pos="4252"/>
        <w:tab w:val="right" w:pos="8504"/>
      </w:tabs>
    </w:pPr>
  </w:style>
  <w:style w:type="paragraph" w:styleId="Piedepgina">
    <w:name w:val="footer"/>
    <w:basedOn w:val="Normal"/>
    <w:rsid w:val="002924DA"/>
    <w:pPr>
      <w:tabs>
        <w:tab w:val="center" w:pos="4252"/>
        <w:tab w:val="right" w:pos="8504"/>
      </w:tabs>
    </w:pPr>
  </w:style>
  <w:style w:type="character" w:styleId="Nmerodepgina">
    <w:name w:val="page number"/>
    <w:basedOn w:val="Fuentedeprrafopredeter"/>
    <w:rsid w:val="00FF5B35"/>
  </w:style>
  <w:style w:type="paragraph" w:styleId="Textonotapie">
    <w:name w:val="footnote text"/>
    <w:basedOn w:val="Normal"/>
    <w:semiHidden/>
    <w:rsid w:val="00B76D21"/>
    <w:rPr>
      <w:sz w:val="20"/>
      <w:szCs w:val="20"/>
    </w:rPr>
  </w:style>
  <w:style w:type="character" w:styleId="Refdenotaalpie">
    <w:name w:val="footnote reference"/>
    <w:semiHidden/>
    <w:rsid w:val="00B76D21"/>
    <w:rPr>
      <w:vertAlign w:val="superscript"/>
    </w:rPr>
  </w:style>
  <w:style w:type="table" w:styleId="Tablaconcuadrcula">
    <w:name w:val="Table Grid"/>
    <w:basedOn w:val="Tablanormal"/>
    <w:rsid w:val="00095D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0374C4"/>
    <w:rPr>
      <w:rFonts w:ascii="Tahoma" w:hAnsi="Tahoma" w:cs="Tahoma"/>
      <w:sz w:val="16"/>
      <w:szCs w:val="16"/>
    </w:rPr>
  </w:style>
  <w:style w:type="paragraph" w:styleId="Prrafodelista">
    <w:name w:val="List Paragraph"/>
    <w:basedOn w:val="Normal"/>
    <w:uiPriority w:val="34"/>
    <w:qFormat/>
    <w:rsid w:val="00A1167E"/>
    <w:pPr>
      <w:ind w:left="720"/>
      <w:contextualSpacing/>
    </w:pPr>
    <w:rPr>
      <w:rFonts w:ascii="Arial" w:eastAsia="Calibri" w:hAnsi="Arial"/>
      <w:szCs w:val="22"/>
      <w:lang w:val="es-CL" w:eastAsia="en-US"/>
    </w:rPr>
  </w:style>
  <w:style w:type="paragraph" w:styleId="Mapadeldocumento">
    <w:name w:val="Document Map"/>
    <w:basedOn w:val="Normal"/>
    <w:semiHidden/>
    <w:rsid w:val="00D01E5F"/>
    <w:pPr>
      <w:shd w:val="clear" w:color="auto" w:fill="000080"/>
    </w:pPr>
    <w:rPr>
      <w:rFonts w:ascii="Tahoma" w:hAnsi="Tahoma" w:cs="Tahoma"/>
      <w:sz w:val="20"/>
      <w:szCs w:val="20"/>
    </w:rPr>
  </w:style>
  <w:style w:type="paragraph" w:styleId="HTMLconformatoprevio">
    <w:name w:val="HTML Preformatted"/>
    <w:basedOn w:val="Normal"/>
    <w:rsid w:val="0085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ipervnculo">
    <w:name w:val="Hyperlink"/>
    <w:rsid w:val="00C94B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871856">
      <w:bodyDiv w:val="1"/>
      <w:marLeft w:val="0"/>
      <w:marRight w:val="0"/>
      <w:marTop w:val="0"/>
      <w:marBottom w:val="0"/>
      <w:divBdr>
        <w:top w:val="none" w:sz="0" w:space="0" w:color="auto"/>
        <w:left w:val="none" w:sz="0" w:space="0" w:color="auto"/>
        <w:bottom w:val="none" w:sz="0" w:space="0" w:color="auto"/>
        <w:right w:val="none" w:sz="0" w:space="0" w:color="auto"/>
      </w:divBdr>
    </w:div>
    <w:div w:id="352615372">
      <w:bodyDiv w:val="1"/>
      <w:marLeft w:val="0"/>
      <w:marRight w:val="0"/>
      <w:marTop w:val="0"/>
      <w:marBottom w:val="0"/>
      <w:divBdr>
        <w:top w:val="none" w:sz="0" w:space="0" w:color="auto"/>
        <w:left w:val="none" w:sz="0" w:space="0" w:color="auto"/>
        <w:bottom w:val="none" w:sz="0" w:space="0" w:color="auto"/>
        <w:right w:val="none" w:sz="0" w:space="0" w:color="auto"/>
      </w:divBdr>
    </w:div>
    <w:div w:id="552427820">
      <w:bodyDiv w:val="1"/>
      <w:marLeft w:val="0"/>
      <w:marRight w:val="0"/>
      <w:marTop w:val="0"/>
      <w:marBottom w:val="0"/>
      <w:divBdr>
        <w:top w:val="none" w:sz="0" w:space="0" w:color="auto"/>
        <w:left w:val="none" w:sz="0" w:space="0" w:color="auto"/>
        <w:bottom w:val="none" w:sz="0" w:space="0" w:color="auto"/>
        <w:right w:val="none" w:sz="0" w:space="0" w:color="auto"/>
      </w:divBdr>
    </w:div>
    <w:div w:id="863594014">
      <w:bodyDiv w:val="1"/>
      <w:marLeft w:val="0"/>
      <w:marRight w:val="0"/>
      <w:marTop w:val="0"/>
      <w:marBottom w:val="0"/>
      <w:divBdr>
        <w:top w:val="none" w:sz="0" w:space="0" w:color="auto"/>
        <w:left w:val="none" w:sz="0" w:space="0" w:color="auto"/>
        <w:bottom w:val="none" w:sz="0" w:space="0" w:color="auto"/>
        <w:right w:val="none" w:sz="0" w:space="0" w:color="auto"/>
      </w:divBdr>
      <w:divsChild>
        <w:div w:id="141846573">
          <w:marLeft w:val="0"/>
          <w:marRight w:val="0"/>
          <w:marTop w:val="0"/>
          <w:marBottom w:val="0"/>
          <w:divBdr>
            <w:top w:val="none" w:sz="0" w:space="0" w:color="auto"/>
            <w:left w:val="none" w:sz="0" w:space="0" w:color="auto"/>
            <w:bottom w:val="none" w:sz="0" w:space="0" w:color="auto"/>
            <w:right w:val="none" w:sz="0" w:space="0" w:color="auto"/>
          </w:divBdr>
          <w:divsChild>
            <w:div w:id="491487080">
              <w:marLeft w:val="0"/>
              <w:marRight w:val="0"/>
              <w:marTop w:val="0"/>
              <w:marBottom w:val="0"/>
              <w:divBdr>
                <w:top w:val="none" w:sz="0" w:space="0" w:color="auto"/>
                <w:left w:val="none" w:sz="0" w:space="0" w:color="auto"/>
                <w:bottom w:val="none" w:sz="0" w:space="0" w:color="auto"/>
                <w:right w:val="none" w:sz="0" w:space="0" w:color="auto"/>
              </w:divBdr>
            </w:div>
            <w:div w:id="1355956269">
              <w:marLeft w:val="0"/>
              <w:marRight w:val="0"/>
              <w:marTop w:val="0"/>
              <w:marBottom w:val="0"/>
              <w:divBdr>
                <w:top w:val="none" w:sz="0" w:space="0" w:color="auto"/>
                <w:left w:val="none" w:sz="0" w:space="0" w:color="auto"/>
                <w:bottom w:val="none" w:sz="0" w:space="0" w:color="auto"/>
                <w:right w:val="none" w:sz="0" w:space="0" w:color="auto"/>
              </w:divBdr>
            </w:div>
            <w:div w:id="1411150917">
              <w:marLeft w:val="0"/>
              <w:marRight w:val="0"/>
              <w:marTop w:val="0"/>
              <w:marBottom w:val="0"/>
              <w:divBdr>
                <w:top w:val="none" w:sz="0" w:space="0" w:color="auto"/>
                <w:left w:val="none" w:sz="0" w:space="0" w:color="auto"/>
                <w:bottom w:val="none" w:sz="0" w:space="0" w:color="auto"/>
                <w:right w:val="none" w:sz="0" w:space="0" w:color="auto"/>
              </w:divBdr>
            </w:div>
            <w:div w:id="1507478078">
              <w:marLeft w:val="0"/>
              <w:marRight w:val="0"/>
              <w:marTop w:val="0"/>
              <w:marBottom w:val="0"/>
              <w:divBdr>
                <w:top w:val="none" w:sz="0" w:space="0" w:color="auto"/>
                <w:left w:val="none" w:sz="0" w:space="0" w:color="auto"/>
                <w:bottom w:val="none" w:sz="0" w:space="0" w:color="auto"/>
                <w:right w:val="none" w:sz="0" w:space="0" w:color="auto"/>
              </w:divBdr>
            </w:div>
            <w:div w:id="1538155162">
              <w:marLeft w:val="0"/>
              <w:marRight w:val="0"/>
              <w:marTop w:val="0"/>
              <w:marBottom w:val="0"/>
              <w:divBdr>
                <w:top w:val="none" w:sz="0" w:space="0" w:color="auto"/>
                <w:left w:val="none" w:sz="0" w:space="0" w:color="auto"/>
                <w:bottom w:val="none" w:sz="0" w:space="0" w:color="auto"/>
                <w:right w:val="none" w:sz="0" w:space="0" w:color="auto"/>
              </w:divBdr>
            </w:div>
            <w:div w:id="1617176611">
              <w:marLeft w:val="0"/>
              <w:marRight w:val="0"/>
              <w:marTop w:val="0"/>
              <w:marBottom w:val="0"/>
              <w:divBdr>
                <w:top w:val="none" w:sz="0" w:space="0" w:color="auto"/>
                <w:left w:val="none" w:sz="0" w:space="0" w:color="auto"/>
                <w:bottom w:val="none" w:sz="0" w:space="0" w:color="auto"/>
                <w:right w:val="none" w:sz="0" w:space="0" w:color="auto"/>
              </w:divBdr>
            </w:div>
            <w:div w:id="1756631113">
              <w:marLeft w:val="0"/>
              <w:marRight w:val="0"/>
              <w:marTop w:val="0"/>
              <w:marBottom w:val="0"/>
              <w:divBdr>
                <w:top w:val="none" w:sz="0" w:space="0" w:color="auto"/>
                <w:left w:val="none" w:sz="0" w:space="0" w:color="auto"/>
                <w:bottom w:val="none" w:sz="0" w:space="0" w:color="auto"/>
                <w:right w:val="none" w:sz="0" w:space="0" w:color="auto"/>
              </w:divBdr>
            </w:div>
            <w:div w:id="1863274874">
              <w:marLeft w:val="0"/>
              <w:marRight w:val="0"/>
              <w:marTop w:val="0"/>
              <w:marBottom w:val="0"/>
              <w:divBdr>
                <w:top w:val="none" w:sz="0" w:space="0" w:color="auto"/>
                <w:left w:val="none" w:sz="0" w:space="0" w:color="auto"/>
                <w:bottom w:val="none" w:sz="0" w:space="0" w:color="auto"/>
                <w:right w:val="none" w:sz="0" w:space="0" w:color="auto"/>
              </w:divBdr>
            </w:div>
            <w:div w:id="19567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2419">
      <w:bodyDiv w:val="1"/>
      <w:marLeft w:val="0"/>
      <w:marRight w:val="0"/>
      <w:marTop w:val="0"/>
      <w:marBottom w:val="0"/>
      <w:divBdr>
        <w:top w:val="none" w:sz="0" w:space="0" w:color="auto"/>
        <w:left w:val="none" w:sz="0" w:space="0" w:color="auto"/>
        <w:bottom w:val="none" w:sz="0" w:space="0" w:color="auto"/>
        <w:right w:val="none" w:sz="0" w:space="0" w:color="auto"/>
      </w:divBdr>
      <w:divsChild>
        <w:div w:id="2063476329">
          <w:marLeft w:val="0"/>
          <w:marRight w:val="0"/>
          <w:marTop w:val="0"/>
          <w:marBottom w:val="0"/>
          <w:divBdr>
            <w:top w:val="none" w:sz="0" w:space="0" w:color="auto"/>
            <w:left w:val="none" w:sz="0" w:space="0" w:color="auto"/>
            <w:bottom w:val="none" w:sz="0" w:space="0" w:color="auto"/>
            <w:right w:val="none" w:sz="0" w:space="0" w:color="auto"/>
          </w:divBdr>
          <w:divsChild>
            <w:div w:id="124506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1713">
      <w:bodyDiv w:val="1"/>
      <w:marLeft w:val="0"/>
      <w:marRight w:val="0"/>
      <w:marTop w:val="0"/>
      <w:marBottom w:val="0"/>
      <w:divBdr>
        <w:top w:val="none" w:sz="0" w:space="0" w:color="auto"/>
        <w:left w:val="none" w:sz="0" w:space="0" w:color="auto"/>
        <w:bottom w:val="none" w:sz="0" w:space="0" w:color="auto"/>
        <w:right w:val="none" w:sz="0" w:space="0" w:color="auto"/>
      </w:divBdr>
    </w:div>
    <w:div w:id="1318531336">
      <w:bodyDiv w:val="1"/>
      <w:marLeft w:val="0"/>
      <w:marRight w:val="0"/>
      <w:marTop w:val="0"/>
      <w:marBottom w:val="0"/>
      <w:divBdr>
        <w:top w:val="none" w:sz="0" w:space="0" w:color="auto"/>
        <w:left w:val="none" w:sz="0" w:space="0" w:color="auto"/>
        <w:bottom w:val="none" w:sz="0" w:space="0" w:color="auto"/>
        <w:right w:val="none" w:sz="0" w:space="0" w:color="auto"/>
      </w:divBdr>
    </w:div>
    <w:div w:id="1408267897">
      <w:bodyDiv w:val="1"/>
      <w:marLeft w:val="0"/>
      <w:marRight w:val="0"/>
      <w:marTop w:val="0"/>
      <w:marBottom w:val="0"/>
      <w:divBdr>
        <w:top w:val="none" w:sz="0" w:space="0" w:color="auto"/>
        <w:left w:val="none" w:sz="0" w:space="0" w:color="auto"/>
        <w:bottom w:val="none" w:sz="0" w:space="0" w:color="auto"/>
        <w:right w:val="none" w:sz="0" w:space="0" w:color="auto"/>
      </w:divBdr>
    </w:div>
    <w:div w:id="1439368621">
      <w:bodyDiv w:val="1"/>
      <w:marLeft w:val="0"/>
      <w:marRight w:val="0"/>
      <w:marTop w:val="0"/>
      <w:marBottom w:val="0"/>
      <w:divBdr>
        <w:top w:val="none" w:sz="0" w:space="0" w:color="auto"/>
        <w:left w:val="none" w:sz="0" w:space="0" w:color="auto"/>
        <w:bottom w:val="none" w:sz="0" w:space="0" w:color="auto"/>
        <w:right w:val="none" w:sz="0" w:space="0" w:color="auto"/>
      </w:divBdr>
    </w:div>
    <w:div w:id="1532722782">
      <w:bodyDiv w:val="1"/>
      <w:marLeft w:val="0"/>
      <w:marRight w:val="0"/>
      <w:marTop w:val="0"/>
      <w:marBottom w:val="0"/>
      <w:divBdr>
        <w:top w:val="none" w:sz="0" w:space="0" w:color="auto"/>
        <w:left w:val="none" w:sz="0" w:space="0" w:color="auto"/>
        <w:bottom w:val="none" w:sz="0" w:space="0" w:color="auto"/>
        <w:right w:val="none" w:sz="0" w:space="0" w:color="auto"/>
      </w:divBdr>
    </w:div>
    <w:div w:id="1602906418">
      <w:bodyDiv w:val="1"/>
      <w:marLeft w:val="0"/>
      <w:marRight w:val="0"/>
      <w:marTop w:val="0"/>
      <w:marBottom w:val="0"/>
      <w:divBdr>
        <w:top w:val="none" w:sz="0" w:space="0" w:color="auto"/>
        <w:left w:val="none" w:sz="0" w:space="0" w:color="auto"/>
        <w:bottom w:val="none" w:sz="0" w:space="0" w:color="auto"/>
        <w:right w:val="none" w:sz="0" w:space="0" w:color="auto"/>
      </w:divBdr>
    </w:div>
    <w:div w:id="1695644920">
      <w:bodyDiv w:val="1"/>
      <w:marLeft w:val="0"/>
      <w:marRight w:val="0"/>
      <w:marTop w:val="0"/>
      <w:marBottom w:val="0"/>
      <w:divBdr>
        <w:top w:val="none" w:sz="0" w:space="0" w:color="auto"/>
        <w:left w:val="none" w:sz="0" w:space="0" w:color="auto"/>
        <w:bottom w:val="none" w:sz="0" w:space="0" w:color="auto"/>
        <w:right w:val="none" w:sz="0" w:space="0" w:color="auto"/>
      </w:divBdr>
    </w:div>
    <w:div w:id="1721438101">
      <w:bodyDiv w:val="1"/>
      <w:marLeft w:val="0"/>
      <w:marRight w:val="0"/>
      <w:marTop w:val="0"/>
      <w:marBottom w:val="0"/>
      <w:divBdr>
        <w:top w:val="none" w:sz="0" w:space="0" w:color="auto"/>
        <w:left w:val="none" w:sz="0" w:space="0" w:color="auto"/>
        <w:bottom w:val="none" w:sz="0" w:space="0" w:color="auto"/>
        <w:right w:val="none" w:sz="0" w:space="0" w:color="auto"/>
      </w:divBdr>
    </w:div>
    <w:div w:id="1755276708">
      <w:bodyDiv w:val="1"/>
      <w:marLeft w:val="0"/>
      <w:marRight w:val="0"/>
      <w:marTop w:val="0"/>
      <w:marBottom w:val="0"/>
      <w:divBdr>
        <w:top w:val="none" w:sz="0" w:space="0" w:color="auto"/>
        <w:left w:val="none" w:sz="0" w:space="0" w:color="auto"/>
        <w:bottom w:val="none" w:sz="0" w:space="0" w:color="auto"/>
        <w:right w:val="none" w:sz="0" w:space="0" w:color="auto"/>
      </w:divBdr>
      <w:divsChild>
        <w:div w:id="788427129">
          <w:marLeft w:val="0"/>
          <w:marRight w:val="0"/>
          <w:marTop w:val="0"/>
          <w:marBottom w:val="0"/>
          <w:divBdr>
            <w:top w:val="none" w:sz="0" w:space="0" w:color="auto"/>
            <w:left w:val="none" w:sz="0" w:space="0" w:color="auto"/>
            <w:bottom w:val="none" w:sz="0" w:space="0" w:color="auto"/>
            <w:right w:val="none" w:sz="0" w:space="0" w:color="auto"/>
          </w:divBdr>
        </w:div>
      </w:divsChild>
    </w:div>
    <w:div w:id="1944605429">
      <w:bodyDiv w:val="1"/>
      <w:marLeft w:val="0"/>
      <w:marRight w:val="0"/>
      <w:marTop w:val="0"/>
      <w:marBottom w:val="0"/>
      <w:divBdr>
        <w:top w:val="none" w:sz="0" w:space="0" w:color="auto"/>
        <w:left w:val="none" w:sz="0" w:space="0" w:color="auto"/>
        <w:bottom w:val="none" w:sz="0" w:space="0" w:color="auto"/>
        <w:right w:val="none" w:sz="0" w:space="0" w:color="auto"/>
      </w:divBdr>
      <w:divsChild>
        <w:div w:id="739984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4C3C824D303F24299F2C3A8BB26CD55" ma:contentTypeVersion="0" ma:contentTypeDescription="Crear nuevo documento." ma:contentTypeScope="" ma:versionID="e16bba2ad67cb414632b6ff13029aadc">
  <xsd:schema xmlns:xsd="http://www.w3.org/2001/XMLSchema" xmlns:p="http://schemas.microsoft.com/office/2006/metadata/properties" targetNamespace="http://schemas.microsoft.com/office/2006/metadata/properties" ma:root="true" ma:fieldsID="b004d877ca112f136821ba8115f6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53A5A-118F-4BC4-870E-BDD345F9CB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785C2CD-34C3-4555-8BAD-CEAC0A269BEB}">
  <ds:schemaRefs>
    <ds:schemaRef ds:uri="http://schemas.microsoft.com/sharepoint/v3/contenttype/forms"/>
  </ds:schemaRefs>
</ds:datastoreItem>
</file>

<file path=customXml/itemProps3.xml><?xml version="1.0" encoding="utf-8"?>
<ds:datastoreItem xmlns:ds="http://schemas.openxmlformats.org/officeDocument/2006/customXml" ds:itemID="{B9537AB9-884D-469E-B628-474D64C6CE7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F5D2C94-29FB-4D0C-A209-4B12B3C03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703</Words>
  <Characters>4013</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ACTA DE REUNIÓN</vt:lpstr>
      <vt:lpstr>ACTA DE REUNIÓN</vt:lpstr>
    </vt:vector>
  </TitlesOfParts>
  <Company>CODELCO - Casa Matriz</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dc:title>
  <dc:subject/>
  <dc:creator>Marcelo Godoy Gálvez</dc:creator>
  <cp:keywords/>
  <cp:lastModifiedBy>Usuario de Windows</cp:lastModifiedBy>
  <cp:revision>2</cp:revision>
  <cp:lastPrinted>2009-04-08T21:36:00Z</cp:lastPrinted>
  <dcterms:created xsi:type="dcterms:W3CDTF">2017-08-15T13:20:00Z</dcterms:created>
  <dcterms:modified xsi:type="dcterms:W3CDTF">2017-08-15T13:20:00Z</dcterms:modified>
</cp:coreProperties>
</file>