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eastAsia="Georgia"/>
          <w:b/>
          <w:i w:val="0"/>
          <w:color w:val="7A5C1E"/>
          <w:sz w:val="42"/>
          <w:spacing w:val="40"/>
        </w:rPr>
        <w:t>Ars Syllogistica</w:t>
      </w:r>
    </w:p>
    <w:p>
      <w:pPr>
        <w:spacing w:after="40"/>
        <w:jc w:val="center"/>
      </w:pPr>
      <w:r>
        <w:rPr>
          <w:rFonts w:ascii="Georgia" w:hAnsi="Georgia" w:eastAsia="Georgia"/>
          <w:b w:val="0"/>
          <w:i/>
          <w:color w:val="4A4A4A"/>
          <w:sz w:val="22"/>
        </w:rPr>
        <w:t>Direct Instruction Scripts</w:t>
      </w:r>
    </w:p>
    <w:p>
      <w:pPr>
        <w:spacing w:after="40"/>
        <w:jc w:val="center"/>
      </w:pPr>
      <w:r>
        <w:rPr>
          <w:rFonts w:ascii="Georgia" w:hAnsi="Georgia" w:eastAsia="Georgia"/>
          <w:b w:val="0"/>
          <w:i/>
          <w:color w:val="4A4A4A"/>
          <w:sz w:val="22"/>
        </w:rPr>
        <w:t>The First Act of the Mind · Simple Apprehension</w:t>
      </w:r>
    </w:p>
    <w:p>
      <w:pPr>
        <w:spacing w:after="320"/>
        <w:jc w:val="center"/>
        <w:pBdr>
          <w:bottom w:val="single" w:sz="4" w:space="6" w:color="C9BFA6"/>
        </w:pBdr>
      </w:pPr>
      <w:r>
        <w:rPr>
          <w:rFonts w:ascii="Georgia" w:hAnsi="Georgia" w:eastAsia="Georgia"/>
          <w:b w:val="0"/>
          <w:i/>
          <w:color w:val="4A4A4A"/>
          <w:sz w:val="22"/>
        </w:rPr>
        <w:t>Predicables · Categories · Division · Definition</w:t>
      </w:r>
    </w:p>
    <w:p>
      <w:pPr>
        <w:spacing w:before="120" w:after="100"/>
      </w:pPr>
      <w:r>
        <w:rPr>
          <w:rFonts w:ascii="Georgia" w:hAnsi="Georgia" w:eastAsia="Georgia"/>
          <w:b/>
          <w:i w:val="0"/>
          <w:color w:val="7A5C1E"/>
          <w:sz w:val="21"/>
        </w:rPr>
        <w:t xml:space="preserve">For the teacher. </w:t>
      </w:r>
      <w:r>
        <w:rPr>
          <w:rFonts w:ascii="Georgia" w:hAnsi="Georgia" w:eastAsia="Georgia"/>
          <w:b w:val="0"/>
          <w:i w:val="0"/>
          <w:color w:val="1A1A1A"/>
          <w:sz w:val="21"/>
        </w:rPr>
        <w:t>These scripts teach the doctrine behind the four first-act exercises in Ars Syllogistica, in the order the app itself uses: Predicables, then Categories, then Division, then Definition. Each section moves in four steps — (1) a framing that starts from subjects the class already studies; (2) the teaching of each idea, with full definitions, blanks, and many worked examples; (3) a review of examples with questions and answers; (4) a short doctrine summary that says the whole teaching once more with examples woven in.</w:t>
      </w:r>
    </w:p>
    <w:p>
      <w:pPr>
        <w:spacing w:before="120" w:after="100"/>
      </w:pPr>
      <w:r>
        <w:rPr>
          <w:rFonts w:ascii="Georgia" w:hAnsi="Georgia" w:eastAsia="Georgia"/>
          <w:b/>
          <w:i w:val="0"/>
          <w:color w:val="7A5C1E"/>
          <w:sz w:val="21"/>
        </w:rPr>
        <w:t xml:space="preserve">On the order. </w:t>
      </w:r>
      <w:r>
        <w:rPr>
          <w:rFonts w:ascii="Georgia" w:hAnsi="Georgia" w:eastAsia="Georgia"/>
          <w:b w:val="0"/>
          <w:i w:val="0"/>
          <w:color w:val="1A1A1A"/>
          <w:sz w:val="21"/>
        </w:rPr>
        <w:t>The predicables come first because everything after them leans on them. A division cuts a genus into its species; a definition gives a genus and a difference. If a class does not yet know what a genus is, those later sections have to keep stopping to explain it. Teachers who have tried starting with Division and Definition usually find they were teaching the predicables anyway, only without naming them. Section I has therefore been built to be taught cold, on the first day, with no logic behind it.</w:t>
      </w:r>
    </w:p>
    <w:p>
      <w:pPr>
        <w:spacing w:before="120" w:after="100"/>
      </w:pPr>
      <w:r>
        <w:rPr>
          <w:rFonts w:ascii="Georgia" w:hAnsi="Georgia" w:eastAsia="Georgia"/>
          <w:b/>
          <w:i w:val="0"/>
          <w:color w:val="7A5C1E"/>
          <w:sz w:val="21"/>
        </w:rPr>
        <w:t xml:space="preserve">How to use blanks. </w:t>
      </w:r>
      <w:r>
        <w:rPr>
          <w:rFonts w:ascii="Georgia" w:hAnsi="Georgia" w:eastAsia="Georgia"/>
          <w:b w:val="0"/>
          <w:i w:val="0"/>
          <w:color w:val="1A1A1A"/>
          <w:sz w:val="21"/>
        </w:rPr>
        <w:t>First say or display the full line. Then cover or erase the key term and have the class say or write the blank version. The blank is always the technical word or the key phrase just taught. Do not accept a synonym: the point is to fix the traditional word.</w:t>
      </w:r>
    </w:p>
    <w:p>
      <w:pPr>
        <w:spacing w:before="120" w:after="100"/>
      </w:pPr>
      <w:r>
        <w:rPr>
          <w:rFonts w:ascii="Georgia" w:hAnsi="Georgia" w:eastAsia="Georgia"/>
          <w:b/>
          <w:i w:val="0"/>
          <w:color w:val="7A5C1E"/>
          <w:sz w:val="21"/>
        </w:rPr>
        <w:t xml:space="preserve">On examples. </w:t>
      </w:r>
      <w:r>
        <w:rPr>
          <w:rFonts w:ascii="Georgia" w:hAnsi="Georgia" w:eastAsia="Georgia"/>
          <w:b w:val="0"/>
          <w:i w:val="0"/>
          <w:color w:val="1A1A1A"/>
          <w:sz w:val="21"/>
        </w:rPr>
        <w:t>Each idea is anchored to the example the app itself uses on the screen the student sees just before the exercise begins. Teach the anchor first, so that the language of the lesson and the language of the app are the same. Every other example here is fresh — drawn from grammar, Latin, mathematics, history, and ordinary life — and deliberately does not repeat what the student will meet inside the quiz. Practice at the board should not be a rehearsal of the answers.</w:t>
      </w:r>
    </w:p>
    <w:p>
      <w:pPr>
        <w:spacing w:before="120" w:after="100"/>
      </w:pPr>
      <w:r>
        <w:rPr>
          <w:rFonts w:ascii="Georgia" w:hAnsi="Georgia" w:eastAsia="Georgia"/>
          <w:b/>
          <w:i w:val="0"/>
          <w:color w:val="7A5C1E"/>
          <w:sz w:val="21"/>
        </w:rPr>
        <w:t xml:space="preserve">On the traditional words. </w:t>
      </w:r>
      <w:r>
        <w:rPr>
          <w:rFonts w:ascii="Georgia" w:hAnsi="Georgia" w:eastAsia="Georgia"/>
          <w:b w:val="0"/>
          <w:i w:val="0"/>
          <w:color w:val="1A1A1A"/>
          <w:sz w:val="21"/>
        </w:rPr>
        <w:t>Genus, species, differentia, property, accident, substance, quantity, quality, relation — keep every one of them. They are the words the whole tradition uses, and a pupil who learns them at ten will read Aristotle at eighteen without a glossary. What has been stripped out is not the vocabulary but the fog: sentences that only make sense to someone who already knows the answer.</w:t>
      </w:r>
    </w:p>
    <w:p>
      <w:pPr>
        <w:pStyle w:val="Heading1"/>
        <w:spacing w:before="200" w:after="160"/>
        <w:pBdr>
          <w:bottom w:val="single" w:sz="6" w:space="6" w:color="7A5C1E"/>
        </w:pBdr>
        <w:keepNext/>
      </w:pPr>
      <w:r>
        <w:rPr>
          <w:rFonts w:ascii="Georgia" w:hAnsi="Georgia" w:eastAsia="Georgia"/>
          <w:b/>
          <w:i w:val="0"/>
          <w:color w:val="7A5C1E"/>
          <w:sz w:val="32"/>
        </w:rPr>
        <w:t>I. The Five Predicables</w:t>
      </w:r>
    </w:p>
    <w:p>
      <w:pPr>
        <w:pStyle w:val="Heading2"/>
        <w:spacing w:before="300" w:after="120"/>
        <w:keepNext/>
      </w:pPr>
      <w:r>
        <w:rPr>
          <w:rFonts w:ascii="Georgia" w:hAnsi="Georgia" w:eastAsia="Georgia"/>
          <w:b/>
          <w:i w:val="0"/>
          <w:color w:val="1A1A1A"/>
          <w:sz w:val="26"/>
        </w:rPr>
        <w:t>A. Framing for younger students</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In grammar you already sort words. Noun, verb, adjective — those labels tell you what job a word does in a sentence. Logic sorts in a similar way, but it sorts what we say about things. Listen to four sentences about one bird. A sparrow is a bird. This little brown thing on the fence is a sparrow. A sparrow has feathers. This sparrow is wet. Every one of those says something true, but they do not all say the same sort of thing. The first gives the big family. The second gives the exact kind. The third gives something that belongs to what it is. The fourth will stop being true when the sun comes out. The five predicables are the five different jobs a word can do when we say it of something. Once you can hear the difference, grammar, science, and history all get clearer — and everything else in logic depends on it.</w:t>
      </w:r>
    </w:p>
    <w:p>
      <w:pPr>
        <w:spacing w:before="120" w:after="100"/>
      </w:pPr>
      <w:r>
        <w:rPr>
          <w:rFonts w:ascii="Georgia" w:hAnsi="Georgia" w:eastAsia="Georgia"/>
          <w:b/>
          <w:i w:val="0"/>
          <w:color w:val="7A5C1E"/>
          <w:sz w:val="21"/>
        </w:rPr>
        <w:t xml:space="preserve">Do: </w:t>
      </w:r>
      <w:r>
        <w:rPr>
          <w:rFonts w:ascii="Georgia" w:hAnsi="Georgia" w:eastAsia="Georgia"/>
          <w:b w:val="0"/>
          <w:i w:val="0"/>
          <w:color w:val="1A1A1A"/>
          <w:sz w:val="21"/>
        </w:rPr>
        <w:t>Write on the board: Genus · Species · Differentia · Property · Accident. Underneath: “Five jobs a word can do when we say it of a thing.”</w:t>
      </w:r>
    </w:p>
    <w:p>
      <w:pPr>
        <w:spacing w:before="120" w:after="100"/>
      </w:pPr>
      <w:r>
        <w:rPr>
          <w:rFonts w:ascii="Georgia" w:hAnsi="Georgia" w:eastAsia="Georgia"/>
          <w:b/>
          <w:i w:val="0"/>
          <w:color w:val="7A5C1E"/>
          <w:sz w:val="21"/>
        </w:rPr>
        <w:t xml:space="preserve">Note for the teacher. </w:t>
      </w:r>
      <w:r>
        <w:rPr>
          <w:rFonts w:ascii="Georgia" w:hAnsi="Georgia" w:eastAsia="Georgia"/>
          <w:b w:val="0"/>
          <w:i w:val="0"/>
          <w:color w:val="1A1A1A"/>
          <w:sz w:val="21"/>
        </w:rPr>
        <w:t>This section is the one classes find hardest, because the predicables are not about things but about the relation between a word and a thing. Two habits make it much easier. First, always ask the diagnostic question rather than reaching for the label. Second, run the same subject through all five before moving on, so the class hears the pattern rather than five unconnected facts.</w:t>
      </w:r>
    </w:p>
    <w:p>
      <w:pPr>
        <w:pStyle w:val="Heading2"/>
        <w:spacing w:before="300" w:after="120"/>
        <w:keepNext/>
      </w:pPr>
      <w:r>
        <w:rPr>
          <w:rFonts w:ascii="Georgia" w:hAnsi="Georgia" w:eastAsia="Georgia"/>
          <w:b/>
          <w:i w:val="0"/>
          <w:color w:val="1A1A1A"/>
          <w:sz w:val="26"/>
        </w:rPr>
        <w:t>B. The five questions</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Do not start by guessing the name. Start by asking a question. Each predicable has its own question, and the question tells you the name.</w:t>
      </w:r>
    </w:p>
    <w:p>
      <w:pPr>
        <w:pStyle w:val="ListBullet"/>
        <w:spacing w:before="30" w:after="30"/>
        <w:ind w:left="475" w:hanging="259"/>
      </w:pPr>
      <w:r>
        <w:rPr>
          <w:rFonts w:ascii="Georgia" w:hAnsi="Georgia" w:eastAsia="Georgia"/>
          <w:b/>
          <w:i w:val="0"/>
          <w:color w:val="1A1A1A"/>
          <w:sz w:val="20"/>
        </w:rPr>
        <w:t xml:space="preserve">Genus — </w:t>
      </w:r>
      <w:r>
        <w:rPr>
          <w:rFonts w:ascii="Georgia" w:hAnsi="Georgia" w:eastAsia="Georgia"/>
          <w:b w:val="0"/>
          <w:i w:val="0"/>
          <w:color w:val="1A1A1A"/>
          <w:sz w:val="20"/>
        </w:rPr>
        <w:t>What bigger family does it belong to?</w:t>
      </w:r>
    </w:p>
    <w:p>
      <w:pPr>
        <w:pStyle w:val="ListBullet"/>
        <w:spacing w:before="30" w:after="30"/>
        <w:ind w:left="475" w:hanging="259"/>
      </w:pPr>
      <w:r>
        <w:rPr>
          <w:rFonts w:ascii="Georgia" w:hAnsi="Georgia" w:eastAsia="Georgia"/>
          <w:b/>
          <w:i w:val="0"/>
          <w:color w:val="1A1A1A"/>
          <w:sz w:val="20"/>
        </w:rPr>
        <w:t xml:space="preserve">Species — </w:t>
      </w:r>
      <w:r>
        <w:rPr>
          <w:rFonts w:ascii="Georgia" w:hAnsi="Georgia" w:eastAsia="Georgia"/>
          <w:b w:val="0"/>
          <w:i w:val="0"/>
          <w:color w:val="1A1A1A"/>
          <w:sz w:val="20"/>
        </w:rPr>
        <w:t>What exactly is it? What is its narrowest name?</w:t>
      </w:r>
    </w:p>
    <w:p>
      <w:pPr>
        <w:pStyle w:val="ListBullet"/>
        <w:spacing w:before="30" w:after="30"/>
        <w:ind w:left="475" w:hanging="259"/>
      </w:pPr>
      <w:r>
        <w:rPr>
          <w:rFonts w:ascii="Georgia" w:hAnsi="Georgia" w:eastAsia="Georgia"/>
          <w:b/>
          <w:i w:val="0"/>
          <w:color w:val="1A1A1A"/>
          <w:sz w:val="20"/>
        </w:rPr>
        <w:t xml:space="preserve">Differentia — </w:t>
      </w:r>
      <w:r>
        <w:rPr>
          <w:rFonts w:ascii="Georgia" w:hAnsi="Georgia" w:eastAsia="Georgia"/>
          <w:b w:val="0"/>
          <w:i w:val="0"/>
          <w:color w:val="1A1A1A"/>
          <w:sz w:val="20"/>
        </w:rPr>
        <w:t>What marks it off from the others in that same family?</w:t>
      </w:r>
    </w:p>
    <w:p>
      <w:pPr>
        <w:pStyle w:val="ListBullet"/>
        <w:spacing w:before="30" w:after="30"/>
        <w:ind w:left="475" w:hanging="259"/>
      </w:pPr>
      <w:r>
        <w:rPr>
          <w:rFonts w:ascii="Georgia" w:hAnsi="Georgia" w:eastAsia="Georgia"/>
          <w:b/>
          <w:i w:val="0"/>
          <w:color w:val="1A1A1A"/>
          <w:sz w:val="20"/>
        </w:rPr>
        <w:t xml:space="preserve">Property — </w:t>
      </w:r>
      <w:r>
        <w:rPr>
          <w:rFonts w:ascii="Georgia" w:hAnsi="Georgia" w:eastAsia="Georgia"/>
          <w:b w:val="0"/>
          <w:i w:val="0"/>
          <w:color w:val="1A1A1A"/>
          <w:sz w:val="20"/>
        </w:rPr>
        <w:t>What is always true of it, and true of nothing else — but still is not what it is?</w:t>
      </w:r>
    </w:p>
    <w:p>
      <w:pPr>
        <w:pStyle w:val="ListBullet"/>
        <w:spacing w:before="30" w:after="30"/>
        <w:ind w:left="475" w:hanging="259"/>
      </w:pPr>
      <w:r>
        <w:rPr>
          <w:rFonts w:ascii="Georgia" w:hAnsi="Georgia" w:eastAsia="Georgia"/>
          <w:b/>
          <w:i w:val="0"/>
          <w:color w:val="1A1A1A"/>
          <w:sz w:val="20"/>
        </w:rPr>
        <w:t xml:space="preserve">Accident — </w:t>
      </w:r>
      <w:r>
        <w:rPr>
          <w:rFonts w:ascii="Georgia" w:hAnsi="Georgia" w:eastAsia="Georgia"/>
          <w:b w:val="0"/>
          <w:i w:val="0"/>
          <w:color w:val="1A1A1A"/>
          <w:sz w:val="20"/>
        </w:rPr>
        <w:t>What just happens to be true of it, and could stop being true?</w:t>
      </w:r>
    </w:p>
    <w:p>
      <w:pPr>
        <w:spacing w:before="120" w:after="100"/>
      </w:pPr>
      <w:r>
        <w:rPr>
          <w:rFonts w:ascii="Georgia" w:hAnsi="Georgia" w:eastAsia="Georgia"/>
          <w:b/>
          <w:i w:val="0"/>
          <w:color w:val="7A5C1E"/>
          <w:sz w:val="21"/>
        </w:rPr>
        <w:t xml:space="preserve">Do: </w:t>
      </w:r>
      <w:r>
        <w:rPr>
          <w:rFonts w:ascii="Georgia" w:hAnsi="Georgia" w:eastAsia="Georgia"/>
          <w:b w:val="0"/>
          <w:i w:val="0"/>
          <w:color w:val="1A1A1A"/>
          <w:sz w:val="21"/>
        </w:rPr>
        <w:t>Keep these five questions on the board for the whole of Section I. Point at the question, not the answer, whenever a pupil is stuck.</w:t>
      </w:r>
    </w:p>
    <w:p>
      <w:pPr>
        <w:pStyle w:val="Heading2"/>
        <w:spacing w:before="300" w:after="120"/>
        <w:keepNext/>
      </w:pPr>
      <w:r>
        <w:rPr>
          <w:rFonts w:ascii="Georgia" w:hAnsi="Georgia" w:eastAsia="Georgia"/>
          <w:b/>
          <w:i w:val="0"/>
          <w:color w:val="1A1A1A"/>
          <w:sz w:val="26"/>
        </w:rPr>
        <w:t>C. The anchor ladder</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Here is the ladder the app will show you. Learn it by heart. Every one of the five is on it, and they all speak about one thing — man.</w:t>
      </w:r>
    </w:p>
    <w:p>
      <w:pPr>
        <w:pStyle w:val="ListBullet"/>
        <w:spacing w:before="30" w:after="30"/>
        <w:ind w:left="475" w:hanging="259"/>
      </w:pPr>
      <w:r>
        <w:rPr>
          <w:rFonts w:ascii="Georgia" w:hAnsi="Georgia" w:eastAsia="Georgia"/>
          <w:b w:val="0"/>
          <w:i w:val="0"/>
          <w:color w:val="1A1A1A"/>
          <w:sz w:val="20"/>
        </w:rPr>
        <w:t>Genus: animal, said alike of man and of horse.</w:t>
      </w:r>
    </w:p>
    <w:p>
      <w:pPr>
        <w:pStyle w:val="ListBullet"/>
        <w:spacing w:before="30" w:after="30"/>
        <w:ind w:left="475" w:hanging="259"/>
      </w:pPr>
      <w:r>
        <w:rPr>
          <w:rFonts w:ascii="Georgia" w:hAnsi="Georgia" w:eastAsia="Georgia"/>
          <w:b w:val="0"/>
          <w:i w:val="0"/>
          <w:color w:val="1A1A1A"/>
          <w:sz w:val="20"/>
        </w:rPr>
        <w:t>Species: man, said of Socrates and of Plato.</w:t>
      </w:r>
    </w:p>
    <w:p>
      <w:pPr>
        <w:pStyle w:val="ListBullet"/>
        <w:spacing w:before="30" w:after="30"/>
        <w:ind w:left="475" w:hanging="259"/>
      </w:pPr>
      <w:r>
        <w:rPr>
          <w:rFonts w:ascii="Georgia" w:hAnsi="Georgia" w:eastAsia="Georgia"/>
          <w:b w:val="0"/>
          <w:i w:val="0"/>
          <w:color w:val="1A1A1A"/>
          <w:sz w:val="20"/>
        </w:rPr>
        <w:t>Differentia: rational, which divides animal and makes man.</w:t>
      </w:r>
    </w:p>
    <w:p>
      <w:pPr>
        <w:pStyle w:val="ListBullet"/>
        <w:spacing w:before="30" w:after="30"/>
        <w:ind w:left="475" w:hanging="259"/>
      </w:pPr>
      <w:r>
        <w:rPr>
          <w:rFonts w:ascii="Georgia" w:hAnsi="Georgia" w:eastAsia="Georgia"/>
          <w:b w:val="0"/>
          <w:i w:val="0"/>
          <w:color w:val="1A1A1A"/>
          <w:sz w:val="20"/>
        </w:rPr>
        <w:t>Property: the power to laugh (risibility), in man.</w:t>
      </w:r>
    </w:p>
    <w:p>
      <w:pPr>
        <w:pStyle w:val="ListBullet"/>
        <w:spacing w:before="30" w:after="30"/>
        <w:ind w:left="475" w:hanging="259"/>
      </w:pPr>
      <w:r>
        <w:rPr>
          <w:rFonts w:ascii="Georgia" w:hAnsi="Georgia" w:eastAsia="Georgia"/>
          <w:b w:val="0"/>
          <w:i w:val="0"/>
          <w:color w:val="1A1A1A"/>
          <w:sz w:val="20"/>
        </w:rPr>
        <w:t>Accident: Socrates is white; this man is musical.</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Look at what that ladder shows. Three of the five say something about what a man is: the family he is in, the exact kind he is, and the mark that sets that kind apart. Two of them do not: one thing that always goes with being a man without being part of it, and one thing that merely happens to be true of this man today.</w:t>
      </w:r>
    </w:p>
    <w:p>
      <w:pPr>
        <w:pStyle w:val="ListBullet"/>
        <w:spacing w:before="30" w:after="30"/>
        <w:ind w:left="475" w:hanging="259"/>
      </w:pPr>
      <w:r>
        <w:rPr>
          <w:rFonts w:ascii="Georgia" w:hAnsi="Georgia" w:eastAsia="Georgia"/>
          <w:b w:val="0"/>
          <w:i w:val="0"/>
          <w:color w:val="1A1A1A"/>
          <w:sz w:val="20"/>
        </w:rPr>
        <w:t>Say what the thing is: genus, species, differentia.</w:t>
      </w:r>
    </w:p>
    <w:p>
      <w:pPr>
        <w:pStyle w:val="ListBullet"/>
        <w:spacing w:before="30" w:after="30"/>
        <w:ind w:left="475" w:hanging="259"/>
      </w:pPr>
      <w:r>
        <w:rPr>
          <w:rFonts w:ascii="Georgia" w:hAnsi="Georgia" w:eastAsia="Georgia"/>
          <w:b w:val="0"/>
          <w:i w:val="0"/>
          <w:color w:val="1A1A1A"/>
          <w:sz w:val="20"/>
        </w:rPr>
        <w:t>Do not say what the thing is: property, accident.</w:t>
      </w:r>
    </w:p>
    <w:p>
      <w:pPr>
        <w:spacing w:before="120" w:after="100"/>
      </w:pPr>
      <w:r>
        <w:rPr>
          <w:rFonts w:ascii="Georgia" w:hAnsi="Georgia" w:eastAsia="Georgia"/>
          <w:b/>
          <w:i w:val="0"/>
          <w:color w:val="7A5C1E"/>
          <w:sz w:val="21"/>
        </w:rPr>
        <w:t xml:space="preserve">Do: </w:t>
      </w:r>
      <w:r>
        <w:rPr>
          <w:rFonts w:ascii="Georgia" w:hAnsi="Georgia" w:eastAsia="Georgia"/>
          <w:b w:val="0"/>
          <w:i w:val="0"/>
          <w:color w:val="1A1A1A"/>
          <w:sz w:val="21"/>
        </w:rPr>
        <w:t>Draw a line down the board. Three names on the left, two on the right. Leave it up all lesson.</w:t>
      </w:r>
    </w:p>
    <w:p>
      <w:pPr>
        <w:pStyle w:val="Heading2"/>
        <w:spacing w:before="300" w:after="120"/>
        <w:keepNext/>
      </w:pPr>
      <w:r>
        <w:rPr>
          <w:rFonts w:ascii="Georgia" w:hAnsi="Georgia" w:eastAsia="Georgia"/>
          <w:b/>
          <w:i w:val="0"/>
          <w:color w:val="1A1A1A"/>
          <w:sz w:val="26"/>
        </w:rPr>
        <w:t>D. Teaching each predicable</w:t>
      </w:r>
    </w:p>
    <w:p>
      <w:pPr>
        <w:pStyle w:val="Heading3"/>
        <w:spacing w:before="240" w:after="80"/>
        <w:keepNext/>
      </w:pPr>
      <w:r>
        <w:rPr>
          <w:rFonts w:ascii="Georgia" w:hAnsi="Georgia" w:eastAsia="Georgia"/>
          <w:b/>
          <w:i/>
          <w:color w:val="7A5C1E"/>
          <w:sz w:val="23"/>
        </w:rPr>
        <w:t>1. Genus — the wider kind</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A genus is the wider kind — the bigger family a thing belongs to. It is said of many things that differ from one another in kind, and it answers “What is it?” with the wider nature. The question to ask is: what bigger family does this fall into?</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A genus is the wider kind, said of many things that differ in kind.</w:t>
      </w:r>
    </w:p>
    <w:p>
      <w:pPr>
        <w:pStyle w:val="ListBullet"/>
        <w:spacing w:before="30" w:after="30"/>
        <w:ind w:left="475" w:hanging="259"/>
      </w:pPr>
      <w:r>
        <w:rPr>
          <w:rFonts w:ascii="Georgia" w:hAnsi="Georgia" w:eastAsia="Georgia"/>
          <w:b w:val="0"/>
          <w:i w:val="0"/>
          <w:color w:val="1A1A1A"/>
          <w:sz w:val="20"/>
        </w:rPr>
        <w:t>Blank: A ________ is the wider kind, said of many things that differ in kind.</w:t>
      </w:r>
    </w:p>
    <w:p>
      <w:pPr>
        <w:pStyle w:val="ListBullet"/>
        <w:spacing w:before="30" w:after="30"/>
        <w:ind w:left="475" w:hanging="259"/>
      </w:pPr>
      <w:r>
        <w:rPr>
          <w:rFonts w:ascii="Georgia" w:hAnsi="Georgia" w:eastAsia="Georgia"/>
          <w:b w:val="0"/>
          <w:i w:val="0"/>
          <w:color w:val="1A1A1A"/>
          <w:sz w:val="20"/>
        </w:rPr>
        <w:t>Full: The genus answers “What is it?” with the wider nature.</w:t>
      </w:r>
    </w:p>
    <w:p>
      <w:pPr>
        <w:pStyle w:val="ListBullet"/>
        <w:spacing w:before="30" w:after="30"/>
        <w:ind w:left="475" w:hanging="259"/>
      </w:pPr>
      <w:r>
        <w:rPr>
          <w:rFonts w:ascii="Georgia" w:hAnsi="Georgia" w:eastAsia="Georgia"/>
          <w:b w:val="0"/>
          <w:i w:val="0"/>
          <w:color w:val="1A1A1A"/>
          <w:sz w:val="20"/>
        </w:rPr>
        <w:t>Blank: The ________ answers “What is it?” with the wider nature.</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Animal is the genus of man — and of the horse, and the dog, and the sparrow. One word, said of many kinds at once.</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A sparrow is a bird. — Bird is the wider family holding sparrows, eagles, and owls.</w:t>
      </w:r>
    </w:p>
    <w:p>
      <w:pPr>
        <w:pStyle w:val="ListBullet"/>
        <w:spacing w:before="30" w:after="30"/>
        <w:ind w:left="475" w:hanging="259"/>
      </w:pPr>
      <w:r>
        <w:rPr>
          <w:rFonts w:ascii="Georgia" w:hAnsi="Georgia" w:eastAsia="Georgia"/>
          <w:b w:val="0"/>
          <w:i w:val="0"/>
          <w:color w:val="1A1A1A"/>
          <w:sz w:val="20"/>
        </w:rPr>
        <w:t>A noun is a part of speech. — Part of speech is the wider family of noun, verb, and adverb.</w:t>
      </w:r>
    </w:p>
    <w:p>
      <w:pPr>
        <w:pStyle w:val="ListBullet"/>
        <w:spacing w:before="30" w:after="30"/>
        <w:ind w:left="475" w:hanging="259"/>
      </w:pPr>
      <w:r>
        <w:rPr>
          <w:rFonts w:ascii="Georgia" w:hAnsi="Georgia" w:eastAsia="Georgia"/>
          <w:b w:val="0"/>
          <w:i w:val="0"/>
          <w:color w:val="1A1A1A"/>
          <w:sz w:val="20"/>
        </w:rPr>
        <w:t>A sonnet is a poem. — Poem holds sonnets, ballads, and epics.</w:t>
      </w:r>
    </w:p>
    <w:p>
      <w:pPr>
        <w:pStyle w:val="ListBullet"/>
        <w:spacing w:before="30" w:after="30"/>
        <w:ind w:left="475" w:hanging="259"/>
      </w:pPr>
      <w:r>
        <w:rPr>
          <w:rFonts w:ascii="Georgia" w:hAnsi="Georgia" w:eastAsia="Georgia"/>
          <w:b w:val="0"/>
          <w:i w:val="0"/>
          <w:color w:val="1A1A1A"/>
          <w:sz w:val="20"/>
        </w:rPr>
        <w:t>Latin is a language. — Language holds Latin, Greek, and English.</w:t>
      </w:r>
    </w:p>
    <w:p>
      <w:pPr>
        <w:pStyle w:val="ListBullet"/>
        <w:spacing w:before="30" w:after="30"/>
        <w:ind w:left="475" w:hanging="259"/>
      </w:pPr>
      <w:r>
        <w:rPr>
          <w:rFonts w:ascii="Georgia" w:hAnsi="Georgia" w:eastAsia="Georgia"/>
          <w:b w:val="0"/>
          <w:i w:val="0"/>
          <w:color w:val="1A1A1A"/>
          <w:sz w:val="20"/>
        </w:rPr>
        <w:t>A violin is a musical instrument. — Instrument holds violins, flutes, and drums.</w:t>
      </w:r>
    </w:p>
    <w:p>
      <w:pPr>
        <w:pStyle w:val="ListBullet"/>
        <w:spacing w:before="30" w:after="30"/>
        <w:ind w:left="475" w:hanging="259"/>
      </w:pPr>
      <w:r>
        <w:rPr>
          <w:rFonts w:ascii="Georgia" w:hAnsi="Georgia" w:eastAsia="Georgia"/>
          <w:b w:val="0"/>
          <w:i w:val="0"/>
          <w:color w:val="1A1A1A"/>
          <w:sz w:val="20"/>
        </w:rPr>
        <w:t>Courage is a virtue. — Virtue holds courage, justice, and honesty.</w:t>
      </w:r>
    </w:p>
    <w:p>
      <w:pPr>
        <w:pStyle w:val="ListBullet"/>
        <w:spacing w:before="30" w:after="30"/>
        <w:ind w:left="475" w:hanging="259"/>
      </w:pPr>
      <w:r>
        <w:rPr>
          <w:rFonts w:ascii="Georgia" w:hAnsi="Georgia" w:eastAsia="Georgia"/>
          <w:b w:val="0"/>
          <w:i w:val="0"/>
          <w:color w:val="1A1A1A"/>
          <w:sz w:val="20"/>
        </w:rPr>
        <w:t>Athens was a city-state. — City-state holds Athens, Sparta, and Corinth.</w:t>
      </w:r>
    </w:p>
    <w:p>
      <w:pPr>
        <w:pStyle w:val="ListBullet"/>
        <w:spacing w:before="30" w:after="30"/>
        <w:ind w:left="475" w:hanging="259"/>
      </w:pPr>
      <w:r>
        <w:rPr>
          <w:rFonts w:ascii="Georgia" w:hAnsi="Georgia" w:eastAsia="Georgia"/>
          <w:b w:val="0"/>
          <w:i w:val="0"/>
          <w:color w:val="1A1A1A"/>
          <w:sz w:val="20"/>
        </w:rPr>
        <w:t>A hexameter is a verse line. — Verse line holds hexameters and pentameters.</w:t>
      </w:r>
    </w:p>
    <w:p>
      <w:pPr>
        <w:spacing w:before="120" w:after="100"/>
      </w:pPr>
      <w:r>
        <w:rPr>
          <w:rFonts w:ascii="Georgia" w:hAnsi="Georgia" w:eastAsia="Georgia"/>
          <w:b/>
          <w:i w:val="0"/>
          <w:color w:val="7A5C1E"/>
          <w:sz w:val="21"/>
        </w:rPr>
        <w:t xml:space="preserve">The mistake to head off. </w:t>
      </w:r>
      <w:r>
        <w:rPr>
          <w:rFonts w:ascii="Georgia" w:hAnsi="Georgia" w:eastAsia="Georgia"/>
          <w:b w:val="0"/>
          <w:i w:val="0"/>
          <w:color w:val="1A1A1A"/>
          <w:sz w:val="21"/>
        </w:rPr>
        <w:t>Pupils reach for the narrowest word they know. If you ask for the genus of “sparrow” and someone says “sparrow,” ask: is a sparrow the only thing that is a sparrow? Then what is the bigger family?</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In “A verb is a part of speech,” which words give the genus? (Part of speech.) Give me the genus of “sonnet.” (Poem.)</w:t>
      </w:r>
    </w:p>
    <w:p>
      <w:pPr>
        <w:pStyle w:val="Heading3"/>
        <w:spacing w:before="240" w:after="80"/>
        <w:keepNext/>
      </w:pPr>
      <w:r>
        <w:rPr>
          <w:rFonts w:ascii="Georgia" w:hAnsi="Georgia" w:eastAsia="Georgia"/>
          <w:b/>
          <w:i/>
          <w:color w:val="7A5C1E"/>
          <w:sz w:val="23"/>
        </w:rPr>
        <w:t>2. Species — the narrower kind</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A species is the narrower kind under a genus, said of the individuals that share it. If bird is the family, sparrow is one kind within it — and that bird on the fence falls under the kind sparrow. The question is: what exactly is it? What is its narrowest name?</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A species is the narrower kind under a genus, said of the individuals that share it.</w:t>
      </w:r>
    </w:p>
    <w:p>
      <w:pPr>
        <w:pStyle w:val="ListBullet"/>
        <w:spacing w:before="30" w:after="30"/>
        <w:ind w:left="475" w:hanging="259"/>
      </w:pPr>
      <w:r>
        <w:rPr>
          <w:rFonts w:ascii="Georgia" w:hAnsi="Georgia" w:eastAsia="Georgia"/>
          <w:b w:val="0"/>
          <w:i w:val="0"/>
          <w:color w:val="1A1A1A"/>
          <w:sz w:val="20"/>
        </w:rPr>
        <w:t>Blank: A ________ is the narrower kind under a genus, said of the individuals that share it.</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Man is a species of animal — and man is said of Socrates and of Plato, the individuals who fall under it.</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That bird on the fence is a sparrow. — The kind, said of one bird.</w:t>
      </w:r>
    </w:p>
    <w:p>
      <w:pPr>
        <w:pStyle w:val="ListBullet"/>
        <w:spacing w:before="30" w:after="30"/>
        <w:ind w:left="475" w:hanging="259"/>
      </w:pPr>
      <w:r>
        <w:rPr>
          <w:rFonts w:ascii="Georgia" w:hAnsi="Georgia" w:eastAsia="Georgia"/>
          <w:b w:val="0"/>
          <w:i w:val="0"/>
          <w:color w:val="1A1A1A"/>
          <w:sz w:val="20"/>
        </w:rPr>
        <w:t>“Amo” is a first-conjugation verb. — First conjugation is a kind under the family verb.</w:t>
      </w:r>
    </w:p>
    <w:p>
      <w:pPr>
        <w:pStyle w:val="ListBullet"/>
        <w:spacing w:before="30" w:after="30"/>
        <w:ind w:left="475" w:hanging="259"/>
      </w:pPr>
      <w:r>
        <w:rPr>
          <w:rFonts w:ascii="Georgia" w:hAnsi="Georgia" w:eastAsia="Georgia"/>
          <w:b w:val="0"/>
          <w:i w:val="0"/>
          <w:color w:val="1A1A1A"/>
          <w:sz w:val="20"/>
        </w:rPr>
        <w:t>This poem is a sonnet. — Sonnet is the kind this poem belongs to.</w:t>
      </w:r>
    </w:p>
    <w:p>
      <w:pPr>
        <w:pStyle w:val="ListBullet"/>
        <w:spacing w:before="30" w:after="30"/>
        <w:ind w:left="475" w:hanging="259"/>
      </w:pPr>
      <w:r>
        <w:rPr>
          <w:rFonts w:ascii="Georgia" w:hAnsi="Georgia" w:eastAsia="Georgia"/>
          <w:b w:val="0"/>
          <w:i w:val="0"/>
          <w:color w:val="1A1A1A"/>
          <w:sz w:val="20"/>
        </w:rPr>
        <w:t>Caesar is a Roman. — Roman names the kind of people Caesar belongs to.</w:t>
      </w:r>
    </w:p>
    <w:p>
      <w:pPr>
        <w:pStyle w:val="ListBullet"/>
        <w:spacing w:before="30" w:after="30"/>
        <w:ind w:left="475" w:hanging="259"/>
      </w:pPr>
      <w:r>
        <w:rPr>
          <w:rFonts w:ascii="Georgia" w:hAnsi="Georgia" w:eastAsia="Georgia"/>
          <w:b w:val="0"/>
          <w:i w:val="0"/>
          <w:color w:val="1A1A1A"/>
          <w:sz w:val="20"/>
        </w:rPr>
        <w:t>Sparta was a city-state. — Said of one particular city.</w:t>
      </w:r>
    </w:p>
    <w:p>
      <w:pPr>
        <w:pStyle w:val="ListBullet"/>
        <w:spacing w:before="30" w:after="30"/>
        <w:ind w:left="475" w:hanging="259"/>
      </w:pPr>
      <w:r>
        <w:rPr>
          <w:rFonts w:ascii="Georgia" w:hAnsi="Georgia" w:eastAsia="Georgia"/>
          <w:b w:val="0"/>
          <w:i w:val="0"/>
          <w:color w:val="1A1A1A"/>
          <w:sz w:val="20"/>
        </w:rPr>
        <w:t>This instrument in the case is a violin. — Violin is its narrowest name.</w:t>
      </w:r>
    </w:p>
    <w:p>
      <w:pPr>
        <w:pStyle w:val="ListBullet"/>
        <w:spacing w:before="30" w:after="30"/>
        <w:ind w:left="475" w:hanging="259"/>
      </w:pPr>
      <w:r>
        <w:rPr>
          <w:rFonts w:ascii="Georgia" w:hAnsi="Georgia" w:eastAsia="Georgia"/>
          <w:b w:val="0"/>
          <w:i w:val="0"/>
          <w:color w:val="1A1A1A"/>
          <w:sz w:val="20"/>
        </w:rPr>
        <w:t>Cicero is a man. — Man is the kind, said of the individual Cicero.</w:t>
      </w:r>
    </w:p>
    <w:p>
      <w:pPr>
        <w:spacing w:before="120" w:after="100"/>
      </w:pPr>
      <w:r>
        <w:rPr>
          <w:rFonts w:ascii="Georgia" w:hAnsi="Georgia" w:eastAsia="Georgia"/>
          <w:b/>
          <w:i w:val="0"/>
          <w:color w:val="7A5C1E"/>
          <w:sz w:val="21"/>
        </w:rPr>
        <w:t xml:space="preserve">The mistake to head off. </w:t>
      </w:r>
      <w:r>
        <w:rPr>
          <w:rFonts w:ascii="Georgia" w:hAnsi="Georgia" w:eastAsia="Georgia"/>
          <w:b w:val="0"/>
          <w:i w:val="0"/>
          <w:color w:val="1A1A1A"/>
          <w:sz w:val="21"/>
        </w:rPr>
        <w:t>Pupils confuse the individual with the species. Cicero is not a species; man is. Cicero is only ever the thing we are talking about — you can say things of him, but you cannot say him of anything.</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In “This word is a noun,” is “noun” the genus or the species of this word? (The species — the kind this one word is.) Is Caesar a species? (No — an individual.)</w:t>
      </w:r>
    </w:p>
    <w:p>
      <w:pPr>
        <w:pStyle w:val="Heading3"/>
        <w:spacing w:before="240" w:after="80"/>
        <w:keepNext/>
      </w:pPr>
      <w:r>
        <w:rPr>
          <w:rFonts w:ascii="Georgia" w:hAnsi="Georgia" w:eastAsia="Georgia"/>
          <w:b/>
          <w:i/>
          <w:color w:val="7A5C1E"/>
          <w:sz w:val="23"/>
        </w:rPr>
        <w:t>3. Differentia — the mark that sets a kind apart</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A differentia is the mark that divides a family and makes one kind within it. It answers “What sort of thing is it, in its very nature?” Not what colour it happens to be, and not what mood it is in — the mark that makes this kind this kind. The question is: what marks it off from the others in the same family?</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A differentia is the mark that divides a genus and makes a species.</w:t>
      </w:r>
    </w:p>
    <w:p>
      <w:pPr>
        <w:pStyle w:val="ListBullet"/>
        <w:spacing w:before="30" w:after="30"/>
        <w:ind w:left="475" w:hanging="259"/>
      </w:pPr>
      <w:r>
        <w:rPr>
          <w:rFonts w:ascii="Georgia" w:hAnsi="Georgia" w:eastAsia="Georgia"/>
          <w:b w:val="0"/>
          <w:i w:val="0"/>
          <w:color w:val="1A1A1A"/>
          <w:sz w:val="20"/>
        </w:rPr>
        <w:t>Blank: A ________ is the mark that divides a genus and makes a species.</w:t>
      </w:r>
    </w:p>
    <w:p>
      <w:pPr>
        <w:pStyle w:val="ListBullet"/>
        <w:spacing w:before="30" w:after="30"/>
        <w:ind w:left="475" w:hanging="259"/>
      </w:pPr>
      <w:r>
        <w:rPr>
          <w:rFonts w:ascii="Georgia" w:hAnsi="Georgia" w:eastAsia="Georgia"/>
          <w:b w:val="0"/>
          <w:i w:val="0"/>
          <w:color w:val="1A1A1A"/>
          <w:sz w:val="20"/>
        </w:rPr>
        <w:t>Full: The differentia answers “What sort of thing is it, in its very nature?”</w:t>
      </w:r>
    </w:p>
    <w:p>
      <w:pPr>
        <w:pStyle w:val="ListBullet"/>
        <w:spacing w:before="30" w:after="30"/>
        <w:ind w:left="475" w:hanging="259"/>
      </w:pPr>
      <w:r>
        <w:rPr>
          <w:rFonts w:ascii="Georgia" w:hAnsi="Georgia" w:eastAsia="Georgia"/>
          <w:b w:val="0"/>
          <w:i w:val="0"/>
          <w:color w:val="1A1A1A"/>
          <w:sz w:val="20"/>
        </w:rPr>
        <w:t>Blank: The ________ answers “What sort of thing is it, in its very nature?”</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Rational divides animal and makes man. — Animal is the family; being able to reason is the mark that cuts man off from every other animal.</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A finite verb has person and number. — The mark that divides verbs into finite and infinitive.</w:t>
      </w:r>
    </w:p>
    <w:p>
      <w:pPr>
        <w:pStyle w:val="ListBullet"/>
        <w:spacing w:before="30" w:after="30"/>
        <w:ind w:left="475" w:hanging="259"/>
      </w:pPr>
      <w:r>
        <w:rPr>
          <w:rFonts w:ascii="Georgia" w:hAnsi="Georgia" w:eastAsia="Georgia"/>
          <w:b w:val="0"/>
          <w:i w:val="0"/>
          <w:color w:val="1A1A1A"/>
          <w:sz w:val="20"/>
        </w:rPr>
        <w:t>A transitive verb takes a direct object. — The mark that divides transitive from intransitive.</w:t>
      </w:r>
    </w:p>
    <w:p>
      <w:pPr>
        <w:pStyle w:val="ListBullet"/>
        <w:spacing w:before="30" w:after="30"/>
        <w:ind w:left="475" w:hanging="259"/>
      </w:pPr>
      <w:r>
        <w:rPr>
          <w:rFonts w:ascii="Georgia" w:hAnsi="Georgia" w:eastAsia="Georgia"/>
          <w:b w:val="0"/>
          <w:i w:val="0"/>
          <w:color w:val="1A1A1A"/>
          <w:sz w:val="20"/>
        </w:rPr>
        <w:t>A proper noun names one particular thing. — The mark that divides proper nouns from common ones.</w:t>
      </w:r>
    </w:p>
    <w:p>
      <w:pPr>
        <w:pStyle w:val="ListBullet"/>
        <w:spacing w:before="30" w:after="30"/>
        <w:ind w:left="475" w:hanging="259"/>
      </w:pPr>
      <w:r>
        <w:rPr>
          <w:rFonts w:ascii="Georgia" w:hAnsi="Georgia" w:eastAsia="Georgia"/>
          <w:b w:val="0"/>
          <w:i w:val="0"/>
          <w:color w:val="1A1A1A"/>
          <w:sz w:val="20"/>
        </w:rPr>
        <w:t>A consonant is sounded by partly closing the breath. — The mark that divides consonants from vowels.</w:t>
      </w:r>
    </w:p>
    <w:p>
      <w:pPr>
        <w:pStyle w:val="ListBullet"/>
        <w:spacing w:before="30" w:after="30"/>
        <w:ind w:left="475" w:hanging="259"/>
      </w:pPr>
      <w:r>
        <w:rPr>
          <w:rFonts w:ascii="Georgia" w:hAnsi="Georgia" w:eastAsia="Georgia"/>
          <w:b w:val="0"/>
          <w:i w:val="0"/>
          <w:color w:val="1A1A1A"/>
          <w:sz w:val="20"/>
        </w:rPr>
        <w:t>A violin is played with a bow. — The mark that divides it from the guitar and the harp.</w:t>
      </w:r>
    </w:p>
    <w:p>
      <w:pPr>
        <w:pStyle w:val="ListBullet"/>
        <w:spacing w:before="30" w:after="30"/>
        <w:ind w:left="475" w:hanging="259"/>
      </w:pPr>
      <w:r>
        <w:rPr>
          <w:rFonts w:ascii="Georgia" w:hAnsi="Georgia" w:eastAsia="Georgia"/>
          <w:b w:val="0"/>
          <w:i w:val="0"/>
          <w:color w:val="1A1A1A"/>
          <w:sz w:val="20"/>
        </w:rPr>
        <w:t>A peninsula is joined to the mainland on one side only. — The mark that divides peninsula from island.</w:t>
      </w:r>
    </w:p>
    <w:p>
      <w:pPr>
        <w:pStyle w:val="ListBullet"/>
        <w:spacing w:before="30" w:after="30"/>
        <w:ind w:left="475" w:hanging="259"/>
      </w:pPr>
      <w:r>
        <w:rPr>
          <w:rFonts w:ascii="Georgia" w:hAnsi="Georgia" w:eastAsia="Georgia"/>
          <w:b w:val="0"/>
          <w:i w:val="0"/>
          <w:color w:val="1A1A1A"/>
          <w:sz w:val="20"/>
        </w:rPr>
        <w:t>A sonnet runs to fourteen lines. — The mark that divides it from other short poems.</w:t>
      </w:r>
    </w:p>
    <w:p>
      <w:pPr>
        <w:spacing w:before="120" w:after="100"/>
      </w:pPr>
      <w:r>
        <w:rPr>
          <w:rFonts w:ascii="Georgia" w:hAnsi="Georgia" w:eastAsia="Georgia"/>
          <w:b/>
          <w:i w:val="0"/>
          <w:color w:val="7A5C1E"/>
          <w:sz w:val="21"/>
        </w:rPr>
        <w:t xml:space="preserve">The mistake to head off. </w:t>
      </w:r>
      <w:r>
        <w:rPr>
          <w:rFonts w:ascii="Georgia" w:hAnsi="Georgia" w:eastAsia="Georgia"/>
          <w:b w:val="0"/>
          <w:i w:val="0"/>
          <w:color w:val="1A1A1A"/>
          <w:sz w:val="21"/>
        </w:rPr>
        <w:t>A differentia must divide the family you actually named. “A sparrow is small” does not divide birds usefully, because wrens are small too. Ask: does this mark cut one kind cleanly away from the rest of the family?</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What differentia turns “verb” into “transitive verb”? (Taking a direct object.) What differentia turns “animal” into “man”? (Being able to reason.)</w:t>
      </w:r>
    </w:p>
    <w:p>
      <w:pPr>
        <w:pStyle w:val="Heading3"/>
        <w:spacing w:before="240" w:after="80"/>
        <w:keepNext/>
      </w:pPr>
      <w:r>
        <w:rPr>
          <w:rFonts w:ascii="Georgia" w:hAnsi="Georgia" w:eastAsia="Georgia"/>
          <w:b/>
          <w:i/>
          <w:color w:val="7A5C1E"/>
          <w:sz w:val="23"/>
        </w:rPr>
        <w:t>4. Property — always true, and true of nothing else</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A property follows from what a thing is, without being part of what it is. It has three marks together, and it needs all three: it belongs to every one of that kind, to that kind alone, and at all times. Because of that, wherever you find the one you find the other. But it still does not tell you what the thing is. Knowing that men can laugh does not tell you what a man is; it only tells you something that never fails to come with being one. The old name for it is proprium.</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A property follows from what a thing is, and belongs to every one of that kind, to that kind alone, and always.</w:t>
      </w:r>
    </w:p>
    <w:p>
      <w:pPr>
        <w:pStyle w:val="ListBullet"/>
        <w:spacing w:before="30" w:after="30"/>
        <w:ind w:left="475" w:hanging="259"/>
      </w:pPr>
      <w:r>
        <w:rPr>
          <w:rFonts w:ascii="Georgia" w:hAnsi="Georgia" w:eastAsia="Georgia"/>
          <w:b w:val="0"/>
          <w:i w:val="0"/>
          <w:color w:val="1A1A1A"/>
          <w:sz w:val="20"/>
        </w:rPr>
        <w:t>Blank: A ________ follows from what a thing is, and belongs to every one of that kind, to that kind alone, and always.</w:t>
      </w:r>
    </w:p>
    <w:p>
      <w:pPr>
        <w:pStyle w:val="ListBullet"/>
        <w:spacing w:before="30" w:after="30"/>
        <w:ind w:left="475" w:hanging="259"/>
      </w:pPr>
      <w:r>
        <w:rPr>
          <w:rFonts w:ascii="Georgia" w:hAnsi="Georgia" w:eastAsia="Georgia"/>
          <w:b w:val="0"/>
          <w:i w:val="0"/>
          <w:color w:val="1A1A1A"/>
          <w:sz w:val="20"/>
        </w:rPr>
        <w:t>Full: A property always goes with the species, yet it is no part of what the thing is.</w:t>
      </w:r>
    </w:p>
    <w:p>
      <w:pPr>
        <w:pStyle w:val="ListBullet"/>
        <w:spacing w:before="30" w:after="30"/>
        <w:ind w:left="475" w:hanging="259"/>
      </w:pPr>
      <w:r>
        <w:rPr>
          <w:rFonts w:ascii="Georgia" w:hAnsi="Georgia" w:eastAsia="Georgia"/>
          <w:b w:val="0"/>
          <w:i w:val="0"/>
          <w:color w:val="1A1A1A"/>
          <w:sz w:val="20"/>
        </w:rPr>
        <w:t>Blank: A ________ always goes with the species, yet it is no part of what the thing is.</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The power to laugh (risibility), in man. — Every man can laugh; nothing else can; and it never stops being true. Yet “a thing that can laugh” is not what a man is.</w:t>
      </w:r>
    </w:p>
    <w:p>
      <w:pPr>
        <w:pStyle w:val="ListBullet"/>
        <w:spacing w:before="30" w:after="30"/>
        <w:ind w:left="475" w:hanging="259"/>
      </w:pPr>
      <w:r>
        <w:rPr>
          <w:rFonts w:ascii="Georgia" w:hAnsi="Georgia" w:eastAsia="Georgia"/>
          <w:b w:val="0"/>
          <w:i w:val="0"/>
          <w:color w:val="1A1A1A"/>
          <w:sz w:val="20"/>
        </w:rPr>
        <w:t>A triangle’s angles add up to two right angles. — True of every triangle, of triangles alone, and always.</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The angles of any four-sided figure add up to four right angles. — Follows from having four sides; true of all of them, only of them, always.</w:t>
      </w:r>
    </w:p>
    <w:p>
      <w:pPr>
        <w:pStyle w:val="ListBullet"/>
        <w:spacing w:before="30" w:after="30"/>
        <w:ind w:left="475" w:hanging="259"/>
      </w:pPr>
      <w:r>
        <w:rPr>
          <w:rFonts w:ascii="Georgia" w:hAnsi="Georgia" w:eastAsia="Georgia"/>
          <w:b w:val="0"/>
          <w:i w:val="0"/>
          <w:color w:val="1A1A1A"/>
          <w:sz w:val="20"/>
        </w:rPr>
        <w:t>A square’s area is its side multiplied by itself. — Follows from what a square is.</w:t>
      </w:r>
    </w:p>
    <w:p>
      <w:pPr>
        <w:pStyle w:val="ListBullet"/>
        <w:spacing w:before="30" w:after="30"/>
        <w:ind w:left="475" w:hanging="259"/>
      </w:pPr>
      <w:r>
        <w:rPr>
          <w:rFonts w:ascii="Georgia" w:hAnsi="Georgia" w:eastAsia="Georgia"/>
          <w:b w:val="0"/>
          <w:i w:val="0"/>
          <w:color w:val="1A1A1A"/>
          <w:sz w:val="20"/>
        </w:rPr>
        <w:t>A bell rings when it is struck. — True of every bell, of bells alone, and always — but “a thing that rings” is not what a bell is.</w:t>
      </w:r>
    </w:p>
    <w:p>
      <w:pPr>
        <w:pStyle w:val="ListBullet"/>
        <w:spacing w:before="30" w:after="30"/>
        <w:ind w:left="475" w:hanging="259"/>
      </w:pPr>
      <w:r>
        <w:rPr>
          <w:rFonts w:ascii="Georgia" w:hAnsi="Georgia" w:eastAsia="Georgia"/>
          <w:b w:val="0"/>
          <w:i w:val="0"/>
          <w:color w:val="1A1A1A"/>
          <w:sz w:val="20"/>
        </w:rPr>
        <w:t>A mirror shows things the wrong way round. — Follows from what a mirror is.</w:t>
      </w:r>
    </w:p>
    <w:p>
      <w:pPr>
        <w:pStyle w:val="ListBullet"/>
        <w:spacing w:before="30" w:after="30"/>
        <w:ind w:left="475" w:hanging="259"/>
      </w:pPr>
      <w:r>
        <w:rPr>
          <w:rFonts w:ascii="Georgia" w:hAnsi="Georgia" w:eastAsia="Georgia"/>
          <w:b w:val="0"/>
          <w:i w:val="0"/>
          <w:color w:val="1A1A1A"/>
          <w:sz w:val="20"/>
        </w:rPr>
        <w:t>A finite verb can show tense. — Follows from being finite.</w:t>
      </w:r>
    </w:p>
    <w:p>
      <w:pPr>
        <w:pStyle w:val="ListBullet"/>
        <w:spacing w:before="30" w:after="30"/>
        <w:ind w:left="475" w:hanging="259"/>
      </w:pPr>
      <w:r>
        <w:rPr>
          <w:rFonts w:ascii="Georgia" w:hAnsi="Georgia" w:eastAsia="Georgia"/>
          <w:b w:val="0"/>
          <w:i w:val="0"/>
          <w:color w:val="1A1A1A"/>
          <w:sz w:val="20"/>
        </w:rPr>
        <w:t>A noun can be the subject of a verb. — Follows from being a noun.</w:t>
      </w:r>
    </w:p>
    <w:p>
      <w:pPr>
        <w:spacing w:before="120" w:after="100"/>
      </w:pPr>
      <w:r>
        <w:rPr>
          <w:rFonts w:ascii="Georgia" w:hAnsi="Georgia" w:eastAsia="Georgia"/>
          <w:b/>
          <w:i w:val="0"/>
          <w:color w:val="7A5C1E"/>
          <w:sz w:val="21"/>
        </w:rPr>
        <w:t xml:space="preserve">The three-part test. </w:t>
      </w:r>
      <w:r>
        <w:rPr>
          <w:rFonts w:ascii="Georgia" w:hAnsi="Georgia" w:eastAsia="Georgia"/>
          <w:b w:val="0"/>
          <w:i w:val="0"/>
          <w:color w:val="1A1A1A"/>
          <w:sz w:val="21"/>
        </w:rPr>
        <w:t>Give the class the mark and make them check all three aloud: To every one? To it alone? Always? If any answer is no, it is not a property.</w:t>
      </w:r>
    </w:p>
    <w:p>
      <w:pPr>
        <w:spacing w:before="120" w:after="100"/>
      </w:pPr>
      <w:r>
        <w:rPr>
          <w:rFonts w:ascii="Georgia" w:hAnsi="Georgia" w:eastAsia="Georgia"/>
          <w:b/>
          <w:i w:val="0"/>
          <w:color w:val="7A5C1E"/>
          <w:sz w:val="21"/>
        </w:rPr>
        <w:t xml:space="preserve">The mistake to head off. </w:t>
      </w:r>
      <w:r>
        <w:rPr>
          <w:rFonts w:ascii="Georgia" w:hAnsi="Georgia" w:eastAsia="Georgia"/>
          <w:b w:val="0"/>
          <w:i w:val="0"/>
          <w:color w:val="1A1A1A"/>
          <w:sz w:val="21"/>
        </w:rPr>
        <w:t>Pupils offer marks that fail one of the three. “Birds fly” — to every one? No, not the ostrich. “A sparrow is brown” — to it alone? No, so are wrens. True propria are rarer than pupils expect, and saying so is part of the lesson.</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Is a property part of what the thing is? (No.) Does it still belong always, and to that kind alone? (Yes — all three marks, or it is not a property.)</w:t>
      </w:r>
    </w:p>
    <w:p>
      <w:pPr>
        <w:pStyle w:val="Heading3"/>
        <w:spacing w:before="240" w:after="80"/>
        <w:keepNext/>
      </w:pPr>
      <w:r>
        <w:rPr>
          <w:rFonts w:ascii="Georgia" w:hAnsi="Georgia" w:eastAsia="Georgia"/>
          <w:b/>
          <w:i/>
          <w:color w:val="7A5C1E"/>
          <w:sz w:val="23"/>
        </w:rPr>
        <w:t>5. Accident — it may come or go</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An accident is something the subject may have or lack while staying the very same thing. Sitting down, being dusty, being written in red ink — none of these is what the thing is, and the thing survives losing them. Some accidents almost never leave: a raven is always black, so far as anyone has seen. That kind is called inseparable. But even an inseparable accident is not part of what the thing is, because being a raven does not consist in being black.</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An accident is what a subject may have or lack while remaining the very same thing.</w:t>
      </w:r>
    </w:p>
    <w:p>
      <w:pPr>
        <w:pStyle w:val="ListBullet"/>
        <w:spacing w:before="30" w:after="30"/>
        <w:ind w:left="475" w:hanging="259"/>
      </w:pPr>
      <w:r>
        <w:rPr>
          <w:rFonts w:ascii="Georgia" w:hAnsi="Georgia" w:eastAsia="Georgia"/>
          <w:b w:val="0"/>
          <w:i w:val="0"/>
          <w:color w:val="1A1A1A"/>
          <w:sz w:val="20"/>
        </w:rPr>
        <w:t>Blank: An ________ is what a subject may have or lack while remaining the very same thing.</w:t>
      </w:r>
    </w:p>
    <w:p>
      <w:pPr>
        <w:pStyle w:val="ListBullet"/>
        <w:spacing w:before="30" w:after="30"/>
        <w:ind w:left="475" w:hanging="259"/>
      </w:pPr>
      <w:r>
        <w:rPr>
          <w:rFonts w:ascii="Georgia" w:hAnsi="Georgia" w:eastAsia="Georgia"/>
          <w:b w:val="0"/>
          <w:i w:val="0"/>
          <w:color w:val="1A1A1A"/>
          <w:sz w:val="20"/>
        </w:rPr>
        <w:t>Full: An accident is present in the thing, but is no part of what the thing is.</w:t>
      </w:r>
    </w:p>
    <w:p>
      <w:pPr>
        <w:pStyle w:val="ListBullet"/>
        <w:spacing w:before="30" w:after="30"/>
        <w:ind w:left="475" w:hanging="259"/>
      </w:pPr>
      <w:r>
        <w:rPr>
          <w:rFonts w:ascii="Georgia" w:hAnsi="Georgia" w:eastAsia="Georgia"/>
          <w:b w:val="0"/>
          <w:i w:val="0"/>
          <w:color w:val="1A1A1A"/>
          <w:sz w:val="20"/>
        </w:rPr>
        <w:t>Blank: An ________ is present in the thing, but is no part of what the thing is.</w:t>
      </w:r>
    </w:p>
    <w:p>
      <w:pPr>
        <w:pStyle w:val="ListBullet"/>
        <w:spacing w:before="30" w:after="30"/>
        <w:ind w:left="475" w:hanging="259"/>
      </w:pPr>
      <w:r>
        <w:rPr>
          <w:rFonts w:ascii="Georgia" w:hAnsi="Georgia" w:eastAsia="Georgia"/>
          <w:b w:val="0"/>
          <w:i w:val="0"/>
          <w:color w:val="1A1A1A"/>
          <w:sz w:val="20"/>
        </w:rPr>
        <w:t>Full: A separable accident comes and goes; an inseparable accident never leaves, but is still no part of what the thing is.</w:t>
      </w:r>
    </w:p>
    <w:p>
      <w:pPr>
        <w:pStyle w:val="ListBullet"/>
        <w:spacing w:before="30" w:after="30"/>
        <w:ind w:left="475" w:hanging="259"/>
      </w:pPr>
      <w:r>
        <w:rPr>
          <w:rFonts w:ascii="Georgia" w:hAnsi="Georgia" w:eastAsia="Georgia"/>
          <w:b w:val="0"/>
          <w:i w:val="0"/>
          <w:color w:val="1A1A1A"/>
          <w:sz w:val="20"/>
        </w:rPr>
        <w:t>Blank: A ________ accident comes and goes; an ________ accident never leaves, but is still no part of what the thing is.</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Socrates is white. — He might have been dark and been the same Socrates.</w:t>
      </w:r>
    </w:p>
    <w:p>
      <w:pPr>
        <w:pStyle w:val="ListBullet"/>
        <w:spacing w:before="30" w:after="30"/>
        <w:ind w:left="475" w:hanging="259"/>
      </w:pPr>
      <w:r>
        <w:rPr>
          <w:rFonts w:ascii="Georgia" w:hAnsi="Georgia" w:eastAsia="Georgia"/>
          <w:b w:val="0"/>
          <w:i w:val="0"/>
          <w:color w:val="1A1A1A"/>
          <w:sz w:val="20"/>
        </w:rPr>
        <w:t>This man is musical. — He may take up music or give it up, and be the same man either way.</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This noun is written in capitals. — The letters can change; the word is still a noun.</w:t>
      </w:r>
    </w:p>
    <w:p>
      <w:pPr>
        <w:pStyle w:val="ListBullet"/>
        <w:spacing w:before="30" w:after="30"/>
        <w:ind w:left="475" w:hanging="259"/>
      </w:pPr>
      <w:r>
        <w:rPr>
          <w:rFonts w:ascii="Georgia" w:hAnsi="Georgia" w:eastAsia="Georgia"/>
          <w:b w:val="0"/>
          <w:i w:val="0"/>
          <w:color w:val="1A1A1A"/>
          <w:sz w:val="20"/>
        </w:rPr>
        <w:t>This verb is misspelled. — A slip of the pen is no part of being a verb.</w:t>
      </w:r>
    </w:p>
    <w:p>
      <w:pPr>
        <w:pStyle w:val="ListBullet"/>
        <w:spacing w:before="30" w:after="30"/>
        <w:ind w:left="475" w:hanging="259"/>
      </w:pPr>
      <w:r>
        <w:rPr>
          <w:rFonts w:ascii="Georgia" w:hAnsi="Georgia" w:eastAsia="Georgia"/>
          <w:b w:val="0"/>
          <w:i w:val="0"/>
          <w:color w:val="1A1A1A"/>
          <w:sz w:val="20"/>
        </w:rPr>
        <w:t>Caesar was tired after the march. — Weariness comes and goes.</w:t>
      </w:r>
    </w:p>
    <w:p>
      <w:pPr>
        <w:pStyle w:val="ListBullet"/>
        <w:spacing w:before="30" w:after="30"/>
        <w:ind w:left="475" w:hanging="259"/>
      </w:pPr>
      <w:r>
        <w:rPr>
          <w:rFonts w:ascii="Georgia" w:hAnsi="Georgia" w:eastAsia="Georgia"/>
          <w:b w:val="0"/>
          <w:i w:val="0"/>
          <w:color w:val="1A1A1A"/>
          <w:sz w:val="20"/>
        </w:rPr>
        <w:t>This map is torn at the corner. — A tear is no part of what a map is.</w:t>
      </w:r>
    </w:p>
    <w:p>
      <w:pPr>
        <w:pStyle w:val="ListBullet"/>
        <w:spacing w:before="30" w:after="30"/>
        <w:ind w:left="475" w:hanging="259"/>
      </w:pPr>
      <w:r>
        <w:rPr>
          <w:rFonts w:ascii="Georgia" w:hAnsi="Georgia" w:eastAsia="Georgia"/>
          <w:b w:val="0"/>
          <w:i w:val="0"/>
          <w:color w:val="1A1A1A"/>
          <w:sz w:val="20"/>
        </w:rPr>
        <w:t>This sentence is long. — Length varies; it is a sentence either way.</w:t>
      </w:r>
    </w:p>
    <w:p>
      <w:pPr>
        <w:pStyle w:val="ListBullet"/>
        <w:spacing w:before="30" w:after="30"/>
        <w:ind w:left="475" w:hanging="259"/>
      </w:pPr>
      <w:r>
        <w:rPr>
          <w:rFonts w:ascii="Georgia" w:hAnsi="Georgia" w:eastAsia="Georgia"/>
          <w:b w:val="0"/>
          <w:i w:val="0"/>
          <w:color w:val="1A1A1A"/>
          <w:sz w:val="20"/>
        </w:rPr>
        <w:t>This bell is cracked. — It was a bell before it cracked.</w:t>
      </w:r>
    </w:p>
    <w:p>
      <w:pPr>
        <w:pStyle w:val="ListBullet"/>
        <w:spacing w:before="30" w:after="30"/>
        <w:ind w:left="475" w:hanging="259"/>
      </w:pPr>
      <w:r>
        <w:rPr>
          <w:rFonts w:ascii="Georgia" w:hAnsi="Georgia" w:eastAsia="Georgia"/>
          <w:b w:val="0"/>
          <w:i w:val="0"/>
          <w:color w:val="1A1A1A"/>
          <w:sz w:val="20"/>
        </w:rPr>
        <w:t>This poem is copied into the margin. — Where it is written is no part of the poem.</w:t>
      </w:r>
    </w:p>
    <w:p>
      <w:pPr>
        <w:pStyle w:val="ListBullet"/>
        <w:spacing w:before="30" w:after="30"/>
        <w:ind w:left="475" w:hanging="259"/>
      </w:pPr>
      <w:r>
        <w:rPr>
          <w:rFonts w:ascii="Georgia" w:hAnsi="Georgia" w:eastAsia="Georgia"/>
          <w:b w:val="0"/>
          <w:i w:val="0"/>
          <w:color w:val="1A1A1A"/>
          <w:sz w:val="20"/>
        </w:rPr>
        <w:t>This violin is varnished dark. — The colour of the varnish is no part of what a violin is.</w:t>
      </w:r>
    </w:p>
    <w:p>
      <w:pPr>
        <w:spacing w:before="120" w:after="100"/>
      </w:pPr>
      <w:r>
        <w:rPr>
          <w:rFonts w:ascii="Georgia" w:hAnsi="Georgia" w:eastAsia="Georgia"/>
          <w:b/>
          <w:i w:val="0"/>
          <w:color w:val="7A5C1E"/>
          <w:sz w:val="21"/>
        </w:rPr>
        <w:t xml:space="preserve">The mistake to head off. </w:t>
      </w:r>
      <w:r>
        <w:rPr>
          <w:rFonts w:ascii="Georgia" w:hAnsi="Georgia" w:eastAsia="Georgia"/>
          <w:b w:val="0"/>
          <w:i w:val="0"/>
          <w:color w:val="1A1A1A"/>
          <w:sz w:val="21"/>
        </w:rPr>
        <w:t>Pupils think “it never changes” proves something is essential. It does not. The raven’s black never changes and is still an accident. Ask instead: if this went away, would the thing stop being what it is?</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“This verb is transitive” and “This verb is written in blue ink” — which is a differentia, and which an accident? (Transitive is the mark of a kind of verb; blue ink is an accident.)</w:t>
      </w:r>
    </w:p>
    <w:p>
      <w:pPr>
        <w:pStyle w:val="Heading2"/>
        <w:spacing w:before="300" w:after="120"/>
        <w:keepNext/>
      </w:pPr>
      <w:r>
        <w:rPr>
          <w:rFonts w:ascii="Georgia" w:hAnsi="Georgia" w:eastAsia="Georgia"/>
          <w:b/>
          <w:i w:val="0"/>
          <w:color w:val="1A1A1A"/>
          <w:sz w:val="26"/>
        </w:rPr>
        <w:t>E. Genus and species are relative</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One more thing, and it catches everybody. “Genus” and “species” are not fixed labels stuck to particular words. They are jobs, and the same word can do either one depending on what you are comparing it to. Bird is a genus when you are talking about sparrows. Bird is a species when you are talking about animals. Only the very top of the ladder is always a genus. Only the very bottom kind is always a species. And the individual — that sparrow on the fence — is neither, because you can say things of it but you cannot say it of anything.</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Genus and species are relative terms: the same kind may be a genus to what is below it and a species to what is above it.</w:t>
      </w:r>
    </w:p>
    <w:p>
      <w:pPr>
        <w:pStyle w:val="ListBullet"/>
        <w:spacing w:before="30" w:after="30"/>
        <w:ind w:left="475" w:hanging="259"/>
      </w:pPr>
      <w:r>
        <w:rPr>
          <w:rFonts w:ascii="Georgia" w:hAnsi="Georgia" w:eastAsia="Georgia"/>
          <w:b w:val="0"/>
          <w:i w:val="0"/>
          <w:color w:val="1A1A1A"/>
          <w:sz w:val="20"/>
        </w:rPr>
        <w:t>Blank: Genus and species are ________ terms: the same kind may be a genus to what is below it and a species to what is above it.</w:t>
      </w:r>
    </w:p>
    <w:p>
      <w:pPr>
        <w:spacing w:before="80" w:after="80"/>
      </w:pPr>
      <w:r>
        <w:rPr>
          <w:rFonts w:ascii="Georgia" w:hAnsi="Georgia" w:eastAsia="Georgia"/>
          <w:b w:val="0"/>
          <w:i w:val="0"/>
          <w:color w:val="1A1A1A"/>
          <w:sz w:val="21"/>
        </w:rPr>
        <w:t>Ladders to walk aloud</w:t>
      </w:r>
    </w:p>
    <w:p>
      <w:pPr>
        <w:pStyle w:val="ListBullet"/>
        <w:spacing w:before="30" w:after="30"/>
        <w:ind w:left="475" w:hanging="259"/>
      </w:pPr>
      <w:r>
        <w:rPr>
          <w:rFonts w:ascii="Georgia" w:hAnsi="Georgia" w:eastAsia="Georgia"/>
          <w:b w:val="0"/>
          <w:i w:val="0"/>
          <w:color w:val="1A1A1A"/>
          <w:sz w:val="20"/>
        </w:rPr>
        <w:t>Living thing → animal → bird → sparrow → that sparrow on the fence.</w:t>
      </w:r>
    </w:p>
    <w:p>
      <w:pPr>
        <w:pStyle w:val="ListBullet"/>
        <w:spacing w:before="30" w:after="30"/>
        <w:ind w:left="475" w:hanging="259"/>
      </w:pPr>
      <w:r>
        <w:rPr>
          <w:rFonts w:ascii="Georgia" w:hAnsi="Georgia" w:eastAsia="Georgia"/>
          <w:b w:val="0"/>
          <w:i w:val="0"/>
          <w:color w:val="1A1A1A"/>
          <w:sz w:val="20"/>
        </w:rPr>
        <w:t>Part of speech → verb → finite verb → first-person singular present → the word “amo.”</w:t>
      </w:r>
    </w:p>
    <w:p>
      <w:pPr>
        <w:pStyle w:val="ListBullet"/>
        <w:spacing w:before="30" w:after="30"/>
        <w:ind w:left="475" w:hanging="259"/>
      </w:pPr>
      <w:r>
        <w:rPr>
          <w:rFonts w:ascii="Georgia" w:hAnsi="Georgia" w:eastAsia="Georgia"/>
          <w:b w:val="0"/>
          <w:i w:val="0"/>
          <w:color w:val="1A1A1A"/>
          <w:sz w:val="20"/>
        </w:rPr>
        <w:t>Musical instrument → stringed instrument → violin → this violin in the case.</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Is “bird” only a genus? (No — a genus to sparrow, a species under animal.) Which word on the first ladder is never a species? (Living thing.) Which is never a genus? (That sparrow on the fence — and it is not a species either. It is only an individual.)</w:t>
      </w:r>
    </w:p>
    <w:p>
      <w:pPr>
        <w:pStyle w:val="Heading2"/>
        <w:spacing w:before="300" w:after="120"/>
        <w:keepNext/>
      </w:pPr>
      <w:r>
        <w:rPr>
          <w:rFonts w:ascii="Georgia" w:hAnsi="Georgia" w:eastAsia="Georgia"/>
          <w:b/>
          <w:i w:val="0"/>
          <w:color w:val="1A1A1A"/>
          <w:sz w:val="26"/>
        </w:rPr>
        <w:t>F. Review — examples with questions and answers</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I give a sentence. You ask the five questions, then name the predicable of the predicate.</w:t>
      </w:r>
    </w:p>
    <w:p>
      <w:pPr>
        <w:pStyle w:val="ListBullet"/>
        <w:spacing w:before="30" w:after="30"/>
        <w:ind w:left="475" w:hanging="259"/>
      </w:pPr>
      <w:r>
        <w:rPr>
          <w:rFonts w:ascii="Georgia" w:hAnsi="Georgia" w:eastAsia="Georgia"/>
          <w:b w:val="0"/>
          <w:i w:val="0"/>
          <w:color w:val="1A1A1A"/>
          <w:sz w:val="20"/>
        </w:rPr>
        <w:t>“A noun is a part of speech.” → Genus. The wider family.</w:t>
      </w:r>
    </w:p>
    <w:p>
      <w:pPr>
        <w:pStyle w:val="ListBullet"/>
        <w:spacing w:before="30" w:after="30"/>
        <w:ind w:left="475" w:hanging="259"/>
      </w:pPr>
      <w:r>
        <w:rPr>
          <w:rFonts w:ascii="Georgia" w:hAnsi="Georgia" w:eastAsia="Georgia"/>
          <w:b w:val="0"/>
          <w:i w:val="0"/>
          <w:color w:val="1A1A1A"/>
          <w:sz w:val="20"/>
        </w:rPr>
        <w:t>“This word is a noun.” → Species. The exact kind of this one word.</w:t>
      </w:r>
    </w:p>
    <w:p>
      <w:pPr>
        <w:pStyle w:val="ListBullet"/>
        <w:spacing w:before="30" w:after="30"/>
        <w:ind w:left="475" w:hanging="259"/>
      </w:pPr>
      <w:r>
        <w:rPr>
          <w:rFonts w:ascii="Georgia" w:hAnsi="Georgia" w:eastAsia="Georgia"/>
          <w:b w:val="0"/>
          <w:i w:val="0"/>
          <w:color w:val="1A1A1A"/>
          <w:sz w:val="20"/>
        </w:rPr>
        <w:t>“A transitive verb takes a direct object.” → Differentia. The mark that divides a kind of verb.</w:t>
      </w:r>
    </w:p>
    <w:p>
      <w:pPr>
        <w:pStyle w:val="ListBullet"/>
        <w:spacing w:before="30" w:after="30"/>
        <w:ind w:left="475" w:hanging="259"/>
      </w:pPr>
      <w:r>
        <w:rPr>
          <w:rFonts w:ascii="Georgia" w:hAnsi="Georgia" w:eastAsia="Georgia"/>
          <w:b w:val="0"/>
          <w:i w:val="0"/>
          <w:color w:val="1A1A1A"/>
          <w:sz w:val="20"/>
        </w:rPr>
        <w:t>“A bell rings when struck.” → Property. To every bell, to bells alone, always — yet not what a bell is.</w:t>
      </w:r>
    </w:p>
    <w:p>
      <w:pPr>
        <w:pStyle w:val="ListBullet"/>
        <w:spacing w:before="30" w:after="30"/>
        <w:ind w:left="475" w:hanging="259"/>
      </w:pPr>
      <w:r>
        <w:rPr>
          <w:rFonts w:ascii="Georgia" w:hAnsi="Georgia" w:eastAsia="Georgia"/>
          <w:b w:val="0"/>
          <w:i w:val="0"/>
          <w:color w:val="1A1A1A"/>
          <w:sz w:val="20"/>
        </w:rPr>
        <w:t>“This sentence is written in pencil.” → Accident. It could have been ink.</w:t>
      </w:r>
    </w:p>
    <w:p>
      <w:pPr>
        <w:pStyle w:val="ListBullet"/>
        <w:spacing w:before="30" w:after="30"/>
        <w:ind w:left="475" w:hanging="259"/>
      </w:pPr>
      <w:r>
        <w:rPr>
          <w:rFonts w:ascii="Georgia" w:hAnsi="Georgia" w:eastAsia="Georgia"/>
          <w:b w:val="0"/>
          <w:i w:val="0"/>
          <w:color w:val="1A1A1A"/>
          <w:sz w:val="20"/>
        </w:rPr>
        <w:t>“Latin is a language.” → Genus.</w:t>
      </w:r>
    </w:p>
    <w:p>
      <w:pPr>
        <w:pStyle w:val="ListBullet"/>
        <w:spacing w:before="30" w:after="30"/>
        <w:ind w:left="475" w:hanging="259"/>
      </w:pPr>
      <w:r>
        <w:rPr>
          <w:rFonts w:ascii="Georgia" w:hAnsi="Georgia" w:eastAsia="Georgia"/>
          <w:b w:val="0"/>
          <w:i w:val="0"/>
          <w:color w:val="1A1A1A"/>
          <w:sz w:val="20"/>
        </w:rPr>
        <w:t>“Sparta was a city-state.” → Species, said of one city.</w:t>
      </w:r>
    </w:p>
    <w:p>
      <w:pPr>
        <w:pStyle w:val="ListBullet"/>
        <w:spacing w:before="30" w:after="30"/>
        <w:ind w:left="475" w:hanging="259"/>
      </w:pPr>
      <w:r>
        <w:rPr>
          <w:rFonts w:ascii="Georgia" w:hAnsi="Georgia" w:eastAsia="Georgia"/>
          <w:b w:val="0"/>
          <w:i w:val="0"/>
          <w:color w:val="1A1A1A"/>
          <w:sz w:val="20"/>
        </w:rPr>
        <w:t>“This map is torn at the corner.” → Accident.</w:t>
      </w:r>
    </w:p>
    <w:p>
      <w:pPr>
        <w:pStyle w:val="ListBullet"/>
        <w:spacing w:before="30" w:after="30"/>
        <w:ind w:left="475" w:hanging="259"/>
      </w:pPr>
      <w:r>
        <w:rPr>
          <w:rFonts w:ascii="Georgia" w:hAnsi="Georgia" w:eastAsia="Georgia"/>
          <w:b w:val="0"/>
          <w:i w:val="0"/>
          <w:color w:val="1A1A1A"/>
          <w:sz w:val="20"/>
        </w:rPr>
        <w:t>“A proper noun names one particular thing.” → Differentia.</w:t>
      </w:r>
    </w:p>
    <w:p>
      <w:pPr>
        <w:pStyle w:val="ListBullet"/>
        <w:spacing w:before="30" w:after="30"/>
        <w:ind w:left="475" w:hanging="259"/>
      </w:pPr>
      <w:r>
        <w:rPr>
          <w:rFonts w:ascii="Georgia" w:hAnsi="Georgia" w:eastAsia="Georgia"/>
          <w:b w:val="0"/>
          <w:i w:val="0"/>
          <w:color w:val="1A1A1A"/>
          <w:sz w:val="20"/>
        </w:rPr>
        <w:t>“The angles of a four-sided figure add up to four right angles.” → Property.</w:t>
      </w:r>
    </w:p>
    <w:p>
      <w:pPr>
        <w:pStyle w:val="ListBullet"/>
        <w:spacing w:before="30" w:after="30"/>
        <w:ind w:left="475" w:hanging="259"/>
      </w:pPr>
      <w:r>
        <w:rPr>
          <w:rFonts w:ascii="Georgia" w:hAnsi="Georgia" w:eastAsia="Georgia"/>
          <w:b w:val="0"/>
          <w:i w:val="0"/>
          <w:color w:val="1A1A1A"/>
          <w:sz w:val="20"/>
        </w:rPr>
        <w:t>“A violin is played with a bow.” → Differentia.</w:t>
      </w:r>
    </w:p>
    <w:p>
      <w:pPr>
        <w:pStyle w:val="ListBullet"/>
        <w:spacing w:before="30" w:after="30"/>
        <w:ind w:left="475" w:hanging="259"/>
      </w:pPr>
      <w:r>
        <w:rPr>
          <w:rFonts w:ascii="Georgia" w:hAnsi="Georgia" w:eastAsia="Georgia"/>
          <w:b w:val="0"/>
          <w:i w:val="0"/>
          <w:color w:val="1A1A1A"/>
          <w:sz w:val="20"/>
        </w:rPr>
        <w:t>“Cicero is a man.” → Species, said of an individual.</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Oral, quick round: give me a genus from Latin class, a differentia from grammar, and an accident from the classroom around you.</w:t>
      </w:r>
    </w:p>
    <w:p>
      <w:pPr>
        <w:pStyle w:val="Heading2"/>
        <w:spacing w:before="300" w:after="120"/>
        <w:keepNext/>
      </w:pPr>
      <w:r>
        <w:rPr>
          <w:rFonts w:ascii="Georgia" w:hAnsi="Georgia" w:eastAsia="Georgia"/>
          <w:b/>
          <w:i w:val="0"/>
          <w:color w:val="1A1A1A"/>
          <w:sz w:val="26"/>
        </w:rPr>
        <w:t>G. Doctrine summary (final review)</w:t>
      </w:r>
    </w:p>
    <w:p>
      <w:pPr>
        <w:spacing w:before="80" w:after="80"/>
      </w:pPr>
      <w:r>
        <w:rPr>
          <w:rFonts w:ascii="Georgia" w:hAnsi="Georgia" w:eastAsia="Georgia"/>
          <w:b w:val="0"/>
          <w:i w:val="0"/>
          <w:color w:val="1A1A1A"/>
          <w:sz w:val="21"/>
        </w:rPr>
        <w:t>The five predicables — said once more, whole</w:t>
      </w:r>
    </w:p>
    <w:p>
      <w:pPr>
        <w:spacing w:before="80" w:after="80"/>
      </w:pPr>
      <w:r>
        <w:rPr>
          <w:rFonts w:ascii="Georgia" w:hAnsi="Georgia" w:eastAsia="Georgia"/>
          <w:b w:val="0"/>
          <w:i w:val="0"/>
          <w:color w:val="1A1A1A"/>
          <w:sz w:val="21"/>
        </w:rPr>
        <w:t>There are five predicables, and Porphyry fixed their number: five ways a general word can be said of a subject. Genus is the wider kind — the bigger family: “A noun is a part of speech.” Species is the narrower kind under it, said of the individuals that share it: “This word is a noun.” Differentia is the mark that divides the family and makes the kind: “A transitive verb takes a direct object.” Property follows from what the thing is and belongs to every one of that kind, to that kind alone, and always — yet is no part of what it is: a bell rings when struck. Accident is what a subject may have or lack while staying the very same thing: “This sentence is written in pencil.” Three of them — genus, species, differentia — say what a thing is. Two of them — property and accident — do not. Genus and species are relative: bird is a genus to sparrow and a species under animal. The individual is neither; it is only ever what things are said about. And the predicables are second intentions: they are the mind’s ways of saying one thing of another, though they are grounded in how things really are.</w:t>
      </w:r>
    </w:p>
    <w:p>
      <w:pPr>
        <w:pStyle w:val="Heading1"/>
        <w:pageBreakBefore/>
        <w:spacing w:before="200" w:after="160"/>
        <w:pBdr>
          <w:bottom w:val="single" w:sz="6" w:space="6" w:color="7A5C1E"/>
        </w:pBdr>
        <w:keepNext/>
      </w:pPr>
      <w:r>
        <w:rPr>
          <w:rFonts w:ascii="Georgia" w:hAnsi="Georgia" w:eastAsia="Georgia"/>
          <w:b/>
          <w:i w:val="0"/>
          <w:color w:val="7A5C1E"/>
          <w:sz w:val="32"/>
        </w:rPr>
        <w:t>II. The Ten Categories</w:t>
      </w:r>
    </w:p>
    <w:p>
      <w:pPr>
        <w:pStyle w:val="Heading2"/>
        <w:spacing w:before="300" w:after="120"/>
        <w:keepNext/>
      </w:pPr>
      <w:r>
        <w:rPr>
          <w:rFonts w:ascii="Georgia" w:hAnsi="Georgia" w:eastAsia="Georgia"/>
          <w:b/>
          <w:i w:val="0"/>
          <w:color w:val="1A1A1A"/>
          <w:sz w:val="26"/>
        </w:rPr>
        <w:t>A. Framing for younger students</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When you describe anything in a history lesson, you pile up facts of very different sorts. Caesar — a man — six feet tall — brave — consul — yesterday — in Gaul — on horseback — wearing a cloak — cutting a path — being cheered. Every one of those is a fact about Caesar, but they are not the same sort of fact. One says what he is. One says how much. One says of what sort. One says how he stands toward somebody else. One says what he does; another what is done to him. One says when, one says where, one says how his body is arranged, and one says what he has on him. Aristotle sorted every possible sort of fact into ten bins, and there are only ten. You already use them; today you learn their names.</w:t>
      </w:r>
    </w:p>
    <w:p>
      <w:pPr>
        <w:spacing w:before="120" w:after="100"/>
      </w:pPr>
      <w:r>
        <w:rPr>
          <w:rFonts w:ascii="Georgia" w:hAnsi="Georgia" w:eastAsia="Georgia"/>
          <w:b/>
          <w:i w:val="0"/>
          <w:color w:val="7A5C1E"/>
          <w:sz w:val="21"/>
        </w:rPr>
        <w:t xml:space="preserve">Do: </w:t>
      </w:r>
      <w:r>
        <w:rPr>
          <w:rFonts w:ascii="Georgia" w:hAnsi="Georgia" w:eastAsia="Georgia"/>
          <w:b w:val="0"/>
          <w:i w:val="0"/>
          <w:color w:val="1A1A1A"/>
          <w:sz w:val="21"/>
        </w:rPr>
        <w:t>Board, in four groups, the way the app groups them. Substance on its own. Then what belongs to it: quantity, quality, relation. Then what it does or undergoes: action, passion. Then what measures it from outside or sits on it: when, where, posture, habit.</w:t>
      </w:r>
    </w:p>
    <w:p>
      <w:pPr>
        <w:spacing w:before="120" w:after="100"/>
      </w:pPr>
      <w:r>
        <w:rPr>
          <w:rFonts w:ascii="Georgia" w:hAnsi="Georgia" w:eastAsia="Georgia"/>
          <w:b/>
          <w:i w:val="0"/>
          <w:color w:val="7A5C1E"/>
          <w:sz w:val="21"/>
        </w:rPr>
        <w:t xml:space="preserve">Note for the teacher. </w:t>
      </w:r>
      <w:r>
        <w:rPr>
          <w:rFonts w:ascii="Georgia" w:hAnsi="Georgia" w:eastAsia="Georgia"/>
          <w:b w:val="0"/>
          <w:i w:val="0"/>
          <w:color w:val="1A1A1A"/>
          <w:sz w:val="21"/>
        </w:rPr>
        <w:t>The categories are easier than the predicables, and a class that has just done Section I will feel the relief. Say so. But do not let them blur the two: the predicables are five ways of saying, the categories are ten kinds of thing said. The last part of this section drives that home.</w:t>
      </w:r>
    </w:p>
    <w:p>
      <w:pPr>
        <w:pStyle w:val="Heading2"/>
        <w:spacing w:before="300" w:after="120"/>
        <w:keepNext/>
      </w:pPr>
      <w:r>
        <w:rPr>
          <w:rFonts w:ascii="Georgia" w:hAnsi="Georgia" w:eastAsia="Georgia"/>
          <w:b/>
          <w:i w:val="0"/>
          <w:color w:val="1A1A1A"/>
          <w:sz w:val="26"/>
        </w:rPr>
        <w:t>B. Substance, and the nine that lean on it</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One bin is not like the others. Substance is the thing itself — what stands on its own. The other nine are called accidents, and every one of them needs a substance to sit in. There is no “six feet tall” wandering about without something that is six feet tall. Remember that and the ten fall into place.</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Substance exists in its own right; the other nine categories are accidents, and exist only in a substance.</w:t>
      </w:r>
    </w:p>
    <w:p>
      <w:pPr>
        <w:pStyle w:val="ListBullet"/>
        <w:spacing w:before="30" w:after="30"/>
        <w:ind w:left="475" w:hanging="259"/>
      </w:pPr>
      <w:r>
        <w:rPr>
          <w:rFonts w:ascii="Georgia" w:hAnsi="Georgia" w:eastAsia="Georgia"/>
          <w:b w:val="0"/>
          <w:i w:val="0"/>
          <w:color w:val="1A1A1A"/>
          <w:sz w:val="20"/>
        </w:rPr>
        <w:t>Blank: ________ exists in its own right; the other nine categories are ________, and exist only in a substance.</w:t>
      </w:r>
    </w:p>
    <w:p>
      <w:pPr>
        <w:pStyle w:val="Heading2"/>
        <w:spacing w:before="300" w:after="120"/>
        <w:keepNext/>
      </w:pPr>
      <w:r>
        <w:rPr>
          <w:rFonts w:ascii="Georgia" w:hAnsi="Georgia" w:eastAsia="Georgia"/>
          <w:b/>
          <w:i w:val="0"/>
          <w:color w:val="1A1A1A"/>
          <w:sz w:val="26"/>
        </w:rPr>
        <w:t>C. Teaching each category</w:t>
      </w:r>
    </w:p>
    <w:p>
      <w:pPr>
        <w:pStyle w:val="Heading3"/>
        <w:spacing w:before="240" w:after="80"/>
        <w:keepNext/>
      </w:pPr>
      <w:r>
        <w:rPr>
          <w:rFonts w:ascii="Georgia" w:hAnsi="Georgia" w:eastAsia="Georgia"/>
          <w:b/>
          <w:i/>
          <w:color w:val="7A5C1E"/>
          <w:sz w:val="23"/>
        </w:rPr>
        <w:t>1. Substance — what exists in its own right</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Substance is not said of anything else, and does not exist in anything else. Primary substance is the individual — this pupil, this horse, this city. Secondary substance is the kind it belongs to — pupil, horse, city. Everything else in the list depends on substance.</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Substance exists in its own right, not in something else as an accident does.</w:t>
      </w:r>
    </w:p>
    <w:p>
      <w:pPr>
        <w:pStyle w:val="ListBullet"/>
        <w:spacing w:before="30" w:after="30"/>
        <w:ind w:left="475" w:hanging="259"/>
      </w:pPr>
      <w:r>
        <w:rPr>
          <w:rFonts w:ascii="Georgia" w:hAnsi="Georgia" w:eastAsia="Georgia"/>
          <w:b w:val="0"/>
          <w:i w:val="0"/>
          <w:color w:val="1A1A1A"/>
          <w:sz w:val="20"/>
        </w:rPr>
        <w:t>Blank: ________ exists in its own right, not in something else as an accident does.</w:t>
      </w:r>
    </w:p>
    <w:p>
      <w:pPr>
        <w:pStyle w:val="ListBullet"/>
        <w:spacing w:before="30" w:after="30"/>
        <w:ind w:left="475" w:hanging="259"/>
      </w:pPr>
      <w:r>
        <w:rPr>
          <w:rFonts w:ascii="Georgia" w:hAnsi="Georgia" w:eastAsia="Georgia"/>
          <w:b w:val="0"/>
          <w:i w:val="0"/>
          <w:color w:val="1A1A1A"/>
          <w:sz w:val="20"/>
        </w:rPr>
        <w:t>Full: Primary substance is the individual; secondary substance is the kind it belongs to.</w:t>
      </w:r>
    </w:p>
    <w:p>
      <w:pPr>
        <w:pStyle w:val="ListBullet"/>
        <w:spacing w:before="30" w:after="30"/>
        <w:ind w:left="475" w:hanging="259"/>
      </w:pPr>
      <w:r>
        <w:rPr>
          <w:rFonts w:ascii="Georgia" w:hAnsi="Georgia" w:eastAsia="Georgia"/>
          <w:b w:val="0"/>
          <w:i w:val="0"/>
          <w:color w:val="1A1A1A"/>
          <w:sz w:val="20"/>
        </w:rPr>
        <w:t>Blank: ________ substance is the individual; ________ substance is the kind it belongs to.</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This man, this horse — primary substance. Man, animal — secondary substance.</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this pupil · this teacher · this wax tablet · this river · Rome · this clay pot · this fortress · this olive tree · this scroll · this ox</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Is “brave” a substance? (No — a quality.) Is “this soldier” a substance? (Yes — a primary one.) Is “soldier” a substance? (Yes — a secondary one, the kind.)</w:t>
      </w:r>
    </w:p>
    <w:p>
      <w:pPr>
        <w:pStyle w:val="Heading3"/>
        <w:spacing w:before="240" w:after="80"/>
        <w:keepNext/>
      </w:pPr>
      <w:r>
        <w:rPr>
          <w:rFonts w:ascii="Georgia" w:hAnsi="Georgia" w:eastAsia="Georgia"/>
          <w:b/>
          <w:i/>
          <w:color w:val="7A5C1E"/>
          <w:sz w:val="23"/>
        </w:rPr>
        <w:t>2. Quantity — how much?</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Quantity answers “How much?” It belongs to a thing by reason of its matter — its size, its length, its number. Ask: could you count it or measure it?</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Quantity belongs to a thing by reason of its matter, and answers “How much?”</w:t>
      </w:r>
    </w:p>
    <w:p>
      <w:pPr>
        <w:pStyle w:val="ListBullet"/>
        <w:spacing w:before="30" w:after="30"/>
        <w:ind w:left="475" w:hanging="259"/>
      </w:pPr>
      <w:r>
        <w:rPr>
          <w:rFonts w:ascii="Georgia" w:hAnsi="Georgia" w:eastAsia="Georgia"/>
          <w:b w:val="0"/>
          <w:i w:val="0"/>
          <w:color w:val="1A1A1A"/>
          <w:sz w:val="20"/>
        </w:rPr>
        <w:t>Blank: ________ belongs to a thing by reason of its matter, and answers “How much?”</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Two feet long; a number.</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six feet tall · twenty soldiers · a mile of road · three syllables · a page of twenty lines · half a jug · a dozen eggs · ninety degrees · fourteen lines · two spans of string</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In “twenty soldiers,” which word is the quantity? (Twenty.) Is “three syllables” quantity or quality? (Quantity.)</w:t>
      </w:r>
    </w:p>
    <w:p>
      <w:pPr>
        <w:pStyle w:val="Heading3"/>
        <w:spacing w:before="240" w:after="80"/>
        <w:keepNext/>
      </w:pPr>
      <w:r>
        <w:rPr>
          <w:rFonts w:ascii="Georgia" w:hAnsi="Georgia" w:eastAsia="Georgia"/>
          <w:b/>
          <w:i/>
          <w:color w:val="7A5C1E"/>
          <w:sz w:val="23"/>
        </w:rPr>
        <w:t>3. Quality — of what sort?</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Quality answers “Of what sort?” It belongs to a thing by reason of its form. Colour, shape, flavour, skill, character — all quality. Ask: what is it like?</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Quality belongs to a thing by reason of its form, and answers “Of what sort?”</w:t>
      </w:r>
    </w:p>
    <w:p>
      <w:pPr>
        <w:pStyle w:val="ListBullet"/>
        <w:spacing w:before="30" w:after="30"/>
        <w:ind w:left="475" w:hanging="259"/>
      </w:pPr>
      <w:r>
        <w:rPr>
          <w:rFonts w:ascii="Georgia" w:hAnsi="Georgia" w:eastAsia="Georgia"/>
          <w:b w:val="0"/>
          <w:i w:val="0"/>
          <w:color w:val="1A1A1A"/>
          <w:sz w:val="20"/>
        </w:rPr>
        <w:t>Blank: ________ belongs to a thing by reason of its form, and answers “Of what sort?”</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White; hot; just.</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scarlet · rough · bitter · pious · bold · soft · learned · curved · skilled at scanning verse · fluent in Latin</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Is “fluent in Latin” a substance or a quality? (A quality.) Is “scarlet” quantity or quality? (Quality — it answers of what sort, not how much.)</w:t>
      </w:r>
    </w:p>
    <w:p>
      <w:pPr>
        <w:pStyle w:val="Heading3"/>
        <w:spacing w:before="240" w:after="80"/>
        <w:keepNext/>
      </w:pPr>
      <w:r>
        <w:rPr>
          <w:rFonts w:ascii="Georgia" w:hAnsi="Georgia" w:eastAsia="Georgia"/>
          <w:b/>
          <w:i/>
          <w:color w:val="7A5C1E"/>
          <w:sz w:val="23"/>
        </w:rPr>
        <w:t>4. Relation — toward another</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A relation’s whole being is a leaning toward something else. You cannot understand one end of it without the other. Double means nothing without half; teacher means nothing without pupil. Ask: does this word need a second thing before it makes sense?</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A relation is said toward another; its whole being is a bearing toward something else.</w:t>
      </w:r>
    </w:p>
    <w:p>
      <w:pPr>
        <w:pStyle w:val="ListBullet"/>
        <w:spacing w:before="30" w:after="30"/>
        <w:ind w:left="475" w:hanging="259"/>
      </w:pPr>
      <w:r>
        <w:rPr>
          <w:rFonts w:ascii="Georgia" w:hAnsi="Georgia" w:eastAsia="Georgia"/>
          <w:b w:val="0"/>
          <w:i w:val="0"/>
          <w:color w:val="1A1A1A"/>
          <w:sz w:val="20"/>
        </w:rPr>
        <w:t>Blank: A ________ is said toward another; its whole being is a bearing toward something else.</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Double; half; a master.</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teacher of · pupil of · larger than · twin of · ally of · rival of · the subject of a king · a synonym of · the opposite of · older than</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Can you understand “twin” without a second person? (No — so it is a relation.) Is “tall” a relation? (No — a quality. “Taller than” is a relation.)</w:t>
      </w:r>
    </w:p>
    <w:p>
      <w:pPr>
        <w:pStyle w:val="Heading3"/>
        <w:spacing w:before="240" w:after="80"/>
        <w:keepNext/>
      </w:pPr>
      <w:r>
        <w:rPr>
          <w:rFonts w:ascii="Georgia" w:hAnsi="Georgia" w:eastAsia="Georgia"/>
          <w:b/>
          <w:i/>
          <w:color w:val="7A5C1E"/>
          <w:sz w:val="23"/>
        </w:rPr>
        <w:t>5. Action — what it does to something else</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Action is what a substance does, where the doing passes into something else. Ask: is this thing doing it?</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Action is what a substance does to something else.</w:t>
      </w:r>
    </w:p>
    <w:p>
      <w:pPr>
        <w:pStyle w:val="ListBullet"/>
        <w:spacing w:before="30" w:after="30"/>
        <w:ind w:left="475" w:hanging="259"/>
      </w:pPr>
      <w:r>
        <w:rPr>
          <w:rFonts w:ascii="Georgia" w:hAnsi="Georgia" w:eastAsia="Georgia"/>
          <w:b w:val="0"/>
          <w:i w:val="0"/>
          <w:color w:val="1A1A1A"/>
          <w:sz w:val="20"/>
        </w:rPr>
        <w:t>Blank: ________ is what a substance does to something else.</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Cutting; burning.</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writing a line · throwing a spear · ploughing a field · singing a hymn · erasing a letter · measuring a board · translating a sentence · lighting a lamp · counting coins · sharpening a stylus</w:t>
      </w:r>
    </w:p>
    <w:p>
      <w:pPr>
        <w:pStyle w:val="Heading3"/>
        <w:spacing w:before="240" w:after="80"/>
        <w:keepNext/>
      </w:pPr>
      <w:r>
        <w:rPr>
          <w:rFonts w:ascii="Georgia" w:hAnsi="Georgia" w:eastAsia="Georgia"/>
          <w:b/>
          <w:i/>
          <w:color w:val="7A5C1E"/>
          <w:sz w:val="23"/>
        </w:rPr>
        <w:t>6. Passion — what is done to it</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Passion is the other end of the same change: not the doing but the undergoing. The word does not mean strong feeling here; it means being on the receiving end. Ask: is this thing having it done to it?</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Passion is what is done to a substance by something else.</w:t>
      </w:r>
    </w:p>
    <w:p>
      <w:pPr>
        <w:pStyle w:val="ListBullet"/>
        <w:spacing w:before="30" w:after="30"/>
        <w:ind w:left="475" w:hanging="259"/>
      </w:pPr>
      <w:r>
        <w:rPr>
          <w:rFonts w:ascii="Georgia" w:hAnsi="Georgia" w:eastAsia="Georgia"/>
          <w:b w:val="0"/>
          <w:i w:val="0"/>
          <w:color w:val="1A1A1A"/>
          <w:sz w:val="20"/>
        </w:rPr>
        <w:t>Blank: ________ is what is done to a substance by something else.</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Being cut; being burnt.</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being written · being thrown · being ploughed · being sung · being erased · being measured · being translated · being lit · being counted · being sharpened</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One lesson, two categories: the master teaches — action; the pupil is taught — passion. Same change, two ends.</w:t>
      </w:r>
    </w:p>
    <w:p>
      <w:pPr>
        <w:pStyle w:val="Heading3"/>
        <w:spacing w:before="240" w:after="80"/>
        <w:keepNext/>
      </w:pPr>
      <w:r>
        <w:rPr>
          <w:rFonts w:ascii="Georgia" w:hAnsi="Georgia" w:eastAsia="Georgia"/>
          <w:b/>
          <w:i/>
          <w:color w:val="7A5C1E"/>
          <w:sz w:val="23"/>
        </w:rPr>
        <w:t>7. When — its position in time</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When places a thing in time. Ask: at what time?</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When places a thing in time.</w:t>
      </w:r>
    </w:p>
    <w:p>
      <w:pPr>
        <w:pStyle w:val="ListBullet"/>
        <w:spacing w:before="30" w:after="30"/>
        <w:ind w:left="475" w:hanging="259"/>
      </w:pPr>
      <w:r>
        <w:rPr>
          <w:rFonts w:ascii="Georgia" w:hAnsi="Georgia" w:eastAsia="Georgia"/>
          <w:b w:val="0"/>
          <w:i w:val="0"/>
          <w:color w:val="1A1A1A"/>
          <w:sz w:val="20"/>
        </w:rPr>
        <w:t>Blank: ________ places a thing in time.</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Yesterday; now.</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at noon · in the third year of the war · before breakfast · during the lesson · after harvest · on the Ides · in spring · at sunset · in the first watch · while the bell rang</w:t>
      </w:r>
    </w:p>
    <w:p>
      <w:pPr>
        <w:pStyle w:val="Heading3"/>
        <w:spacing w:before="240" w:after="80"/>
        <w:keepNext/>
      </w:pPr>
      <w:r>
        <w:rPr>
          <w:rFonts w:ascii="Georgia" w:hAnsi="Georgia" w:eastAsia="Georgia"/>
          <w:b/>
          <w:i/>
          <w:color w:val="7A5C1E"/>
          <w:sz w:val="23"/>
        </w:rPr>
        <w:t>8. Where — its position in place</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Where sets a thing in a place. Ask: whereabouts?</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Where sets a thing in a place.</w:t>
      </w:r>
    </w:p>
    <w:p>
      <w:pPr>
        <w:pStyle w:val="ListBullet"/>
        <w:spacing w:before="30" w:after="30"/>
        <w:ind w:left="475" w:hanging="259"/>
      </w:pPr>
      <w:r>
        <w:rPr>
          <w:rFonts w:ascii="Georgia" w:hAnsi="Georgia" w:eastAsia="Georgia"/>
          <w:b w:val="0"/>
          <w:i w:val="0"/>
          <w:color w:val="1A1A1A"/>
          <w:sz w:val="20"/>
        </w:rPr>
        <w:t>Blank: ________ sets a thing in a place.</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In the school; in the marketplace.</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in the classroom · on the hill · beside the river · under the desk · at the harbour · inside the tent · outside the walls · on the far bank · in the margin · at the crossroads</w:t>
      </w:r>
    </w:p>
    <w:p>
      <w:pPr>
        <w:pStyle w:val="Heading3"/>
        <w:spacing w:before="240" w:after="80"/>
        <w:keepNext/>
      </w:pPr>
      <w:r>
        <w:rPr>
          <w:rFonts w:ascii="Georgia" w:hAnsi="Georgia" w:eastAsia="Georgia"/>
          <w:b/>
          <w:i/>
          <w:color w:val="7A5C1E"/>
          <w:sz w:val="23"/>
        </w:rPr>
        <w:t>9. Posture — how its parts are arranged</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Posture is how a thing’s parts are arranged in the place it occupies. It is not the place itself, and it is not what the thing has on. Ask: how is it holding itself?</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Posture is how a thing’s parts are arranged in the place it occupies.</w:t>
      </w:r>
    </w:p>
    <w:p>
      <w:pPr>
        <w:pStyle w:val="ListBullet"/>
        <w:spacing w:before="30" w:after="30"/>
        <w:ind w:left="475" w:hanging="259"/>
      </w:pPr>
      <w:r>
        <w:rPr>
          <w:rFonts w:ascii="Georgia" w:hAnsi="Georgia" w:eastAsia="Georgia"/>
          <w:b w:val="0"/>
          <w:i w:val="0"/>
          <w:color w:val="1A1A1A"/>
          <w:sz w:val="20"/>
        </w:rPr>
        <w:t>Blank: ________ is how a thing’s parts are arranged in the place it occupies.</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He sits; he lies.</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he kneels · she leans · they crouch · he is upright · she is bowed · he is cross-legged · the scroll is rolled · the tablet is propped · he is face-down · she is turned sideways</w:t>
      </w:r>
    </w:p>
    <w:p>
      <w:pPr>
        <w:pStyle w:val="Heading3"/>
        <w:spacing w:before="240" w:after="80"/>
        <w:keepNext/>
      </w:pPr>
      <w:r>
        <w:rPr>
          <w:rFonts w:ascii="Georgia" w:hAnsi="Georgia" w:eastAsia="Georgia"/>
          <w:b/>
          <w:i/>
          <w:color w:val="7A5C1E"/>
          <w:sz w:val="23"/>
        </w:rPr>
        <w:t>10. Habit — what it has on it</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Habit — having — is what a substance has on it: attached to it, but not measuring it. Not what it is, not where it is, not how it stands: what it is wearing or carrying. Ask: what has it got on?</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Habit is what a substance has on it — attached to it, but not measuring it.</w:t>
      </w:r>
    </w:p>
    <w:p>
      <w:pPr>
        <w:pStyle w:val="ListBullet"/>
        <w:spacing w:before="30" w:after="30"/>
        <w:ind w:left="475" w:hanging="259"/>
      </w:pPr>
      <w:r>
        <w:rPr>
          <w:rFonts w:ascii="Georgia" w:hAnsi="Georgia" w:eastAsia="Georgia"/>
          <w:b w:val="0"/>
          <w:i w:val="0"/>
          <w:color w:val="1A1A1A"/>
          <w:sz w:val="20"/>
        </w:rPr>
        <w:t>Blank: ________ is what a substance has on it — attached to it, but not measuring it.</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He is shod; he is armed.</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she is ringed · he is helmeted · she wears a ribbon · he carries a satchel · she is veiled · he is gloved · the letter is sealed · he is crowned · she is belted · he is spurred</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“Kneeling in the tent at dawn, helmeted.” Four categories in one phrase — separate them. (Posture, where, when, habit.)</w:t>
      </w:r>
    </w:p>
    <w:p>
      <w:pPr>
        <w:pStyle w:val="Heading2"/>
        <w:spacing w:before="300" w:after="120"/>
        <w:keepNext/>
      </w:pPr>
      <w:r>
        <w:rPr>
          <w:rFonts w:ascii="Georgia" w:hAnsi="Georgia" w:eastAsia="Georgia"/>
          <w:b/>
          <w:i w:val="0"/>
          <w:color w:val="1A1A1A"/>
          <w:sz w:val="26"/>
        </w:rPr>
        <w:t>D. Categories and predicables — do not mix them</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Here is the difference, and it matters. The ten categories are about real things: they sort what is actually out there. The five predicables are about our way of speaking: they sort the jobs a word does when we say it of something. The tradition calls the first sort of thing a first intention and the second a second intention. Ten bins of being; five jobs of saying. Do not put them in the same list.</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The categories are first intentions — about real things. The predicables are second intentions — about the mind’s ways of saying one thing of another.</w:t>
      </w:r>
    </w:p>
    <w:p>
      <w:pPr>
        <w:pStyle w:val="ListBullet"/>
        <w:spacing w:before="30" w:after="30"/>
        <w:ind w:left="475" w:hanging="259"/>
      </w:pPr>
      <w:r>
        <w:rPr>
          <w:rFonts w:ascii="Georgia" w:hAnsi="Georgia" w:eastAsia="Georgia"/>
          <w:b w:val="0"/>
          <w:i w:val="0"/>
          <w:color w:val="1A1A1A"/>
          <w:sz w:val="20"/>
        </w:rPr>
        <w:t>Blank: The categories are ________ intentions — about real things. The predicables are ________ intentions — about the mind’s ways of saying one thing of another.</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“Quality” — a category or a predicable? (A category.) “Differentia” — which? (A predicable.) How many categories, and how many predicables? (Ten and five.)</w:t>
      </w:r>
    </w:p>
    <w:p>
      <w:pPr>
        <w:pStyle w:val="Heading2"/>
        <w:spacing w:before="300" w:after="120"/>
        <w:keepNext/>
      </w:pPr>
      <w:r>
        <w:rPr>
          <w:rFonts w:ascii="Georgia" w:hAnsi="Georgia" w:eastAsia="Georgia"/>
          <w:b/>
          <w:i w:val="0"/>
          <w:color w:val="1A1A1A"/>
          <w:sz w:val="26"/>
        </w:rPr>
        <w:t>E. Review — examples with questions and answers</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Name the category.</w:t>
      </w:r>
    </w:p>
    <w:p>
      <w:pPr>
        <w:pStyle w:val="ListBullet"/>
        <w:spacing w:before="30" w:after="30"/>
        <w:ind w:left="475" w:hanging="259"/>
      </w:pPr>
      <w:r>
        <w:rPr>
          <w:rFonts w:ascii="Georgia" w:hAnsi="Georgia" w:eastAsia="Georgia"/>
          <w:b w:val="0"/>
          <w:i w:val="0"/>
          <w:color w:val="1A1A1A"/>
          <w:sz w:val="20"/>
        </w:rPr>
        <w:t>“this pupil” → Substance</w:t>
      </w:r>
    </w:p>
    <w:p>
      <w:pPr>
        <w:pStyle w:val="ListBullet"/>
        <w:spacing w:before="30" w:after="30"/>
        <w:ind w:left="475" w:hanging="259"/>
      </w:pPr>
      <w:r>
        <w:rPr>
          <w:rFonts w:ascii="Georgia" w:hAnsi="Georgia" w:eastAsia="Georgia"/>
          <w:b w:val="0"/>
          <w:i w:val="0"/>
          <w:color w:val="1A1A1A"/>
          <w:sz w:val="20"/>
        </w:rPr>
        <w:t>“six feet tall” → Quantity</w:t>
      </w:r>
    </w:p>
    <w:p>
      <w:pPr>
        <w:pStyle w:val="ListBullet"/>
        <w:spacing w:before="30" w:after="30"/>
        <w:ind w:left="475" w:hanging="259"/>
      </w:pPr>
      <w:r>
        <w:rPr>
          <w:rFonts w:ascii="Georgia" w:hAnsi="Georgia" w:eastAsia="Georgia"/>
          <w:b w:val="0"/>
          <w:i w:val="0"/>
          <w:color w:val="1A1A1A"/>
          <w:sz w:val="20"/>
        </w:rPr>
        <w:t>“fluent in Latin” → Quality</w:t>
      </w:r>
    </w:p>
    <w:p>
      <w:pPr>
        <w:pStyle w:val="ListBullet"/>
        <w:spacing w:before="30" w:after="30"/>
        <w:ind w:left="475" w:hanging="259"/>
      </w:pPr>
      <w:r>
        <w:rPr>
          <w:rFonts w:ascii="Georgia" w:hAnsi="Georgia" w:eastAsia="Georgia"/>
          <w:b w:val="0"/>
          <w:i w:val="0"/>
          <w:color w:val="1A1A1A"/>
          <w:sz w:val="20"/>
        </w:rPr>
        <w:t>“teacher of Marcus” → Relation</w:t>
      </w:r>
    </w:p>
    <w:p>
      <w:pPr>
        <w:pStyle w:val="ListBullet"/>
        <w:spacing w:before="30" w:after="30"/>
        <w:ind w:left="475" w:hanging="259"/>
      </w:pPr>
      <w:r>
        <w:rPr>
          <w:rFonts w:ascii="Georgia" w:hAnsi="Georgia" w:eastAsia="Georgia"/>
          <w:b w:val="0"/>
          <w:i w:val="0"/>
          <w:color w:val="1A1A1A"/>
          <w:sz w:val="20"/>
        </w:rPr>
        <w:t>“writing a line” → Action</w:t>
      </w:r>
    </w:p>
    <w:p>
      <w:pPr>
        <w:pStyle w:val="ListBullet"/>
        <w:spacing w:before="30" w:after="30"/>
        <w:ind w:left="475" w:hanging="259"/>
      </w:pPr>
      <w:r>
        <w:rPr>
          <w:rFonts w:ascii="Georgia" w:hAnsi="Georgia" w:eastAsia="Georgia"/>
          <w:b w:val="0"/>
          <w:i w:val="0"/>
          <w:color w:val="1A1A1A"/>
          <w:sz w:val="20"/>
        </w:rPr>
        <w:t>“being erased” → Passion</w:t>
      </w:r>
    </w:p>
    <w:p>
      <w:pPr>
        <w:pStyle w:val="ListBullet"/>
        <w:spacing w:before="30" w:after="30"/>
        <w:ind w:left="475" w:hanging="259"/>
      </w:pPr>
      <w:r>
        <w:rPr>
          <w:rFonts w:ascii="Georgia" w:hAnsi="Georgia" w:eastAsia="Georgia"/>
          <w:b w:val="0"/>
          <w:i w:val="0"/>
          <w:color w:val="1A1A1A"/>
          <w:sz w:val="20"/>
        </w:rPr>
        <w:t>“on the Ides” → When</w:t>
      </w:r>
    </w:p>
    <w:p>
      <w:pPr>
        <w:pStyle w:val="ListBullet"/>
        <w:spacing w:before="30" w:after="30"/>
        <w:ind w:left="475" w:hanging="259"/>
      </w:pPr>
      <w:r>
        <w:rPr>
          <w:rFonts w:ascii="Georgia" w:hAnsi="Georgia" w:eastAsia="Georgia"/>
          <w:b w:val="0"/>
          <w:i w:val="0"/>
          <w:color w:val="1A1A1A"/>
          <w:sz w:val="20"/>
        </w:rPr>
        <w:t>“beside the river” → Where</w:t>
      </w:r>
    </w:p>
    <w:p>
      <w:pPr>
        <w:pStyle w:val="ListBullet"/>
        <w:spacing w:before="30" w:after="30"/>
        <w:ind w:left="475" w:hanging="259"/>
      </w:pPr>
      <w:r>
        <w:rPr>
          <w:rFonts w:ascii="Georgia" w:hAnsi="Georgia" w:eastAsia="Georgia"/>
          <w:b w:val="0"/>
          <w:i w:val="0"/>
          <w:color w:val="1A1A1A"/>
          <w:sz w:val="20"/>
        </w:rPr>
        <w:t>“he kneels” → Posture</w:t>
      </w:r>
    </w:p>
    <w:p>
      <w:pPr>
        <w:pStyle w:val="ListBullet"/>
        <w:spacing w:before="30" w:after="30"/>
        <w:ind w:left="475" w:hanging="259"/>
      </w:pPr>
      <w:r>
        <w:rPr>
          <w:rFonts w:ascii="Georgia" w:hAnsi="Georgia" w:eastAsia="Georgia"/>
          <w:b w:val="0"/>
          <w:i w:val="0"/>
          <w:color w:val="1A1A1A"/>
          <w:sz w:val="20"/>
        </w:rPr>
        <w:t>“he is helmeted” → Habit</w:t>
      </w:r>
    </w:p>
    <w:p>
      <w:pPr>
        <w:pStyle w:val="ListBullet"/>
        <w:spacing w:before="30" w:after="30"/>
        <w:ind w:left="475" w:hanging="259"/>
      </w:pPr>
      <w:r>
        <w:rPr>
          <w:rFonts w:ascii="Georgia" w:hAnsi="Georgia" w:eastAsia="Georgia"/>
          <w:b w:val="0"/>
          <w:i w:val="0"/>
          <w:color w:val="1A1A1A"/>
          <w:sz w:val="20"/>
        </w:rPr>
        <w:t>“three syllables” → Quantity</w:t>
      </w:r>
    </w:p>
    <w:p>
      <w:pPr>
        <w:pStyle w:val="ListBullet"/>
        <w:spacing w:before="30" w:after="30"/>
        <w:ind w:left="475" w:hanging="259"/>
      </w:pPr>
      <w:r>
        <w:rPr>
          <w:rFonts w:ascii="Georgia" w:hAnsi="Georgia" w:eastAsia="Georgia"/>
          <w:b w:val="0"/>
          <w:i w:val="0"/>
          <w:color w:val="1A1A1A"/>
          <w:sz w:val="20"/>
        </w:rPr>
        <w:t>“ally of Rome” → Relation</w:t>
      </w:r>
    </w:p>
    <w:p>
      <w:pPr>
        <w:pStyle w:val="ListBullet"/>
        <w:spacing w:before="30" w:after="30"/>
        <w:ind w:left="475" w:hanging="259"/>
      </w:pPr>
      <w:r>
        <w:rPr>
          <w:rFonts w:ascii="Georgia" w:hAnsi="Georgia" w:eastAsia="Georgia"/>
          <w:b w:val="0"/>
          <w:i w:val="0"/>
          <w:color w:val="1A1A1A"/>
          <w:sz w:val="20"/>
        </w:rPr>
        <w:t>“ploughing a field” → Action</w:t>
      </w:r>
    </w:p>
    <w:p>
      <w:pPr>
        <w:pStyle w:val="ListBullet"/>
        <w:spacing w:before="30" w:after="30"/>
        <w:ind w:left="475" w:hanging="259"/>
      </w:pPr>
      <w:r>
        <w:rPr>
          <w:rFonts w:ascii="Georgia" w:hAnsi="Georgia" w:eastAsia="Georgia"/>
          <w:b w:val="0"/>
          <w:i w:val="0"/>
          <w:color w:val="1A1A1A"/>
          <w:sz w:val="20"/>
        </w:rPr>
        <w:t>“the tablet is propped” → Posture</w:t>
      </w:r>
    </w:p>
    <w:p>
      <w:pPr>
        <w:pStyle w:val="ListBullet"/>
        <w:spacing w:before="30" w:after="30"/>
        <w:ind w:left="475" w:hanging="259"/>
      </w:pPr>
      <w:r>
        <w:rPr>
          <w:rFonts w:ascii="Georgia" w:hAnsi="Georgia" w:eastAsia="Georgia"/>
          <w:b w:val="0"/>
          <w:i w:val="0"/>
          <w:color w:val="1A1A1A"/>
          <w:sz w:val="20"/>
        </w:rPr>
        <w:t>“she is veiled” → Habit</w:t>
      </w:r>
    </w:p>
    <w:p>
      <w:pPr>
        <w:pStyle w:val="ListBullet"/>
        <w:spacing w:before="30" w:after="30"/>
        <w:ind w:left="475" w:hanging="259"/>
      </w:pPr>
      <w:r>
        <w:rPr>
          <w:rFonts w:ascii="Georgia" w:hAnsi="Georgia" w:eastAsia="Georgia"/>
          <w:b w:val="0"/>
          <w:i w:val="0"/>
          <w:color w:val="1A1A1A"/>
          <w:sz w:val="20"/>
        </w:rPr>
        <w:t>“this olive tree” → Substance</w:t>
      </w:r>
    </w:p>
    <w:p>
      <w:pPr>
        <w:pStyle w:val="ListBullet"/>
        <w:spacing w:before="30" w:after="30"/>
        <w:ind w:left="475" w:hanging="259"/>
      </w:pPr>
      <w:r>
        <w:rPr>
          <w:rFonts w:ascii="Georgia" w:hAnsi="Georgia" w:eastAsia="Georgia"/>
          <w:b w:val="0"/>
          <w:i w:val="0"/>
          <w:color w:val="1A1A1A"/>
          <w:sz w:val="20"/>
        </w:rPr>
        <w:t>“older than Cicero” → Relation</w:t>
      </w:r>
    </w:p>
    <w:p>
      <w:pPr>
        <w:pStyle w:val="ListBullet"/>
        <w:spacing w:before="30" w:after="30"/>
        <w:ind w:left="475" w:hanging="259"/>
      </w:pPr>
      <w:r>
        <w:rPr>
          <w:rFonts w:ascii="Georgia" w:hAnsi="Georgia" w:eastAsia="Georgia"/>
          <w:b w:val="0"/>
          <w:i w:val="0"/>
          <w:color w:val="1A1A1A"/>
          <w:sz w:val="20"/>
        </w:rPr>
        <w:t>“at sunset” → When</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Give me one example of each of the four that are easiest to confuse: where, posture, habit, and when.</w:t>
      </w:r>
    </w:p>
    <w:p>
      <w:pPr>
        <w:pStyle w:val="Heading2"/>
        <w:spacing w:before="300" w:after="120"/>
        <w:keepNext/>
      </w:pPr>
      <w:r>
        <w:rPr>
          <w:rFonts w:ascii="Georgia" w:hAnsi="Georgia" w:eastAsia="Georgia"/>
          <w:b/>
          <w:i w:val="0"/>
          <w:color w:val="1A1A1A"/>
          <w:sz w:val="26"/>
        </w:rPr>
        <w:t>F. Doctrine summary (final review)</w:t>
      </w:r>
    </w:p>
    <w:p>
      <w:pPr>
        <w:spacing w:before="80" w:after="80"/>
      </w:pPr>
      <w:r>
        <w:rPr>
          <w:rFonts w:ascii="Georgia" w:hAnsi="Georgia" w:eastAsia="Georgia"/>
          <w:b w:val="0"/>
          <w:i w:val="0"/>
          <w:color w:val="1A1A1A"/>
          <w:sz w:val="21"/>
        </w:rPr>
        <w:t>The ten categories — said once more, whole</w:t>
      </w:r>
    </w:p>
    <w:p>
      <w:pPr>
        <w:spacing w:before="80" w:after="80"/>
      </w:pPr>
      <w:r>
        <w:rPr>
          <w:rFonts w:ascii="Georgia" w:hAnsi="Georgia" w:eastAsia="Georgia"/>
          <w:b w:val="0"/>
          <w:i w:val="0"/>
          <w:color w:val="1A1A1A"/>
          <w:sz w:val="21"/>
        </w:rPr>
        <w:t>Aristotle sorted everything that can be said of a thing into ten highest kinds. One is substance, which exists in its own right — this pupil, Rome. The other nine are accidents, and exist only in a substance. Three of them belong to the substance itself: quantity, which comes from its matter and answers how much — six feet, twenty soldiers; quality, which comes from its form and answers of what sort — scarlet, fluent in Latin; and relation, whose whole being is a bearing toward something else — teacher of, larger than. Two of them are the two ends of one change: action, what the thing does to another — writing, ploughing; and passion, what is done to it — being written, being ploughed. Three measure it from outside: when, its position in time — at noon, on the Ides; where, its position in place — beside the river; and posture, how its parts are arranged there — he kneels, she leans. And one is merely what it has on it: habit — he is helmeted, she is veiled. The categories are first intentions, about real things. The predicables are second intentions, about our ways of saying. Ten and five, and they are not the same list.</w:t>
      </w:r>
    </w:p>
    <w:p>
      <w:pPr>
        <w:pStyle w:val="Heading1"/>
        <w:pageBreakBefore/>
        <w:spacing w:before="200" w:after="160"/>
        <w:pBdr>
          <w:bottom w:val="single" w:sz="6" w:space="6" w:color="7A5C1E"/>
        </w:pBdr>
        <w:keepNext/>
      </w:pPr>
      <w:r>
        <w:rPr>
          <w:rFonts w:ascii="Georgia" w:hAnsi="Georgia" w:eastAsia="Georgia"/>
          <w:b/>
          <w:i w:val="0"/>
          <w:color w:val="7A5C1E"/>
          <w:sz w:val="32"/>
        </w:rPr>
        <w:t>III. Division</w:t>
      </w:r>
    </w:p>
    <w:p>
      <w:pPr>
        <w:pStyle w:val="Heading2"/>
        <w:spacing w:before="300" w:after="120"/>
        <w:keepNext/>
      </w:pPr>
      <w:r>
        <w:rPr>
          <w:rFonts w:ascii="Georgia" w:hAnsi="Georgia" w:eastAsia="Georgia"/>
          <w:b/>
          <w:i w:val="0"/>
          <w:color w:val="1A1A1A"/>
          <w:sz w:val="26"/>
        </w:rPr>
        <w:t>A. Framing for younger students</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To divide is to break a whole into its members. You already do it every day. In grammar you divide sentences into simple and compound, nouns into common and proper. In mathematics you divide numbers into odd and even. In history you divide a reign into its years. A good division is like a good set of drawers: everything has a drawer, nothing is in two drawers at once, nothing is in a drawer that does not belong to the chest at all, and you did not sort by colour and by size in the same breath. Those four sentences are the four rules, and every good division keeps all four. Then there are four different sorts of whole you can divide, and we shall learn those too.</w:t>
      </w:r>
    </w:p>
    <w:p>
      <w:pPr>
        <w:spacing w:before="120" w:after="100"/>
      </w:pPr>
      <w:r>
        <w:rPr>
          <w:rFonts w:ascii="Georgia" w:hAnsi="Georgia" w:eastAsia="Georgia"/>
          <w:b/>
          <w:i w:val="0"/>
          <w:color w:val="7A5C1E"/>
          <w:sz w:val="21"/>
        </w:rPr>
        <w:t xml:space="preserve">Do: </w:t>
      </w:r>
      <w:r>
        <w:rPr>
          <w:rFonts w:ascii="Georgia" w:hAnsi="Georgia" w:eastAsia="Georgia"/>
          <w:b w:val="0"/>
          <w:i w:val="0"/>
          <w:color w:val="1A1A1A"/>
          <w:sz w:val="21"/>
        </w:rPr>
        <w:t>Board: Four rules | Four kinds.</w:t>
      </w:r>
    </w:p>
    <w:p>
      <w:pPr>
        <w:spacing w:before="120" w:after="100"/>
      </w:pPr>
      <w:r>
        <w:rPr>
          <w:rFonts w:ascii="Georgia" w:hAnsi="Georgia" w:eastAsia="Georgia"/>
          <w:b/>
          <w:i w:val="0"/>
          <w:color w:val="7A5C1E"/>
          <w:sz w:val="21"/>
        </w:rPr>
        <w:t xml:space="preserve">Note for the teacher. </w:t>
      </w:r>
      <w:r>
        <w:rPr>
          <w:rFonts w:ascii="Georgia" w:hAnsi="Georgia" w:eastAsia="Georgia"/>
          <w:b w:val="0"/>
          <w:i w:val="0"/>
          <w:color w:val="1A1A1A"/>
          <w:sz w:val="21"/>
        </w:rPr>
        <w:t>Now the predicables pay off. An essential division divides a genus into its species by opposed differences — a sentence that means nothing to a class that has not met genus, species, and differentia, and means everything to a class that has. Point back to Section I when you reach the four kinds.</w:t>
      </w:r>
    </w:p>
    <w:p>
      <w:pPr>
        <w:pStyle w:val="Heading2"/>
        <w:spacing w:before="300" w:after="120"/>
        <w:keepNext/>
      </w:pPr>
      <w:r>
        <w:rPr>
          <w:rFonts w:ascii="Georgia" w:hAnsi="Georgia" w:eastAsia="Georgia"/>
          <w:b/>
          <w:i w:val="0"/>
          <w:color w:val="1A1A1A"/>
          <w:sz w:val="26"/>
        </w:rPr>
        <w:t>B. The four rules of division</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Whatever sort of division you are making, these four rules bind.</w:t>
      </w:r>
    </w:p>
    <w:p>
      <w:pPr>
        <w:spacing w:before="80" w:after="80"/>
      </w:pPr>
      <w:r>
        <w:rPr>
          <w:rFonts w:ascii="Georgia" w:hAnsi="Georgia" w:eastAsia="Georgia"/>
          <w:b w:val="0"/>
          <w:i w:val="0"/>
          <w:color w:val="1A1A1A"/>
          <w:sz w:val="21"/>
        </w:rPr>
        <w:t>Definition practice — the four rules together</w:t>
      </w:r>
    </w:p>
    <w:p>
      <w:pPr>
        <w:pStyle w:val="ListBullet"/>
        <w:spacing w:before="30" w:after="30"/>
        <w:ind w:left="475" w:hanging="259"/>
      </w:pPr>
      <w:r>
        <w:rPr>
          <w:rFonts w:ascii="Georgia" w:hAnsi="Georgia" w:eastAsia="Georgia"/>
          <w:b w:val="0"/>
          <w:i w:val="0"/>
          <w:color w:val="1A1A1A"/>
          <w:sz w:val="20"/>
        </w:rPr>
        <w:t>Full: The members together must cover the whole; they must not overlap; every member must belong to the whole; and the whole division must be made on a single basis.</w:t>
      </w:r>
    </w:p>
    <w:p>
      <w:pPr>
        <w:pStyle w:val="ListBullet"/>
        <w:spacing w:before="30" w:after="30"/>
        <w:ind w:left="475" w:hanging="259"/>
      </w:pPr>
      <w:r>
        <w:rPr>
          <w:rFonts w:ascii="Georgia" w:hAnsi="Georgia" w:eastAsia="Georgia"/>
          <w:b w:val="0"/>
          <w:i w:val="0"/>
          <w:color w:val="1A1A1A"/>
          <w:sz w:val="20"/>
        </w:rPr>
        <w:t>Blank: The members together must ________ the whole; they must not ________; every member must ________ to the whole; and the whole division must be made on a ________ basis.</w:t>
      </w:r>
    </w:p>
    <w:p>
      <w:pPr>
        <w:pStyle w:val="Heading3"/>
        <w:spacing w:before="240" w:after="80"/>
        <w:keepNext/>
      </w:pPr>
      <w:r>
        <w:rPr>
          <w:rFonts w:ascii="Georgia" w:hAnsi="Georgia" w:eastAsia="Georgia"/>
          <w:b/>
          <w:i/>
          <w:color w:val="7A5C1E"/>
          <w:sz w:val="23"/>
        </w:rPr>
        <w:t>Rule 1 — The members must cover the whole</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Taken together, the members have to cover the whole, leaving nothing out. If something belongs to the whole but falls under no member, the division is incomplete.</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The members together must cover the whole, leaving nothing out.</w:t>
      </w:r>
    </w:p>
    <w:p>
      <w:pPr>
        <w:pStyle w:val="ListBullet"/>
        <w:spacing w:before="30" w:after="30"/>
        <w:ind w:left="475" w:hanging="259"/>
      </w:pPr>
      <w:r>
        <w:rPr>
          <w:rFonts w:ascii="Georgia" w:hAnsi="Georgia" w:eastAsia="Georgia"/>
          <w:b w:val="0"/>
          <w:i w:val="0"/>
          <w:color w:val="1A1A1A"/>
          <w:sz w:val="20"/>
        </w:rPr>
        <w:t>Blank: The members together must ________ the whole, leaving nothing out.</w:t>
      </w:r>
    </w:p>
    <w:p>
      <w:pPr>
        <w:spacing w:before="80" w:after="80"/>
      </w:pPr>
      <w:r>
        <w:rPr>
          <w:rFonts w:ascii="Georgia" w:hAnsi="Georgia" w:eastAsia="Georgia"/>
          <w:b w:val="0"/>
          <w:i w:val="0"/>
          <w:color w:val="1A1A1A"/>
          <w:sz w:val="21"/>
        </w:rPr>
        <w:t>Sound</w:t>
      </w:r>
    </w:p>
    <w:p>
      <w:pPr>
        <w:pStyle w:val="ListBullet"/>
        <w:spacing w:before="30" w:after="30"/>
        <w:ind w:left="475" w:hanging="259"/>
      </w:pPr>
      <w:r>
        <w:rPr>
          <w:rFonts w:ascii="Georgia" w:hAnsi="Georgia" w:eastAsia="Georgia"/>
          <w:b w:val="0"/>
          <w:i w:val="0"/>
          <w:color w:val="1A1A1A"/>
          <w:sz w:val="20"/>
        </w:rPr>
        <w:t>Whole numbers into the odd and the even.</w:t>
      </w:r>
    </w:p>
    <w:p>
      <w:pPr>
        <w:pStyle w:val="ListBullet"/>
        <w:spacing w:before="30" w:after="30"/>
        <w:ind w:left="475" w:hanging="259"/>
      </w:pPr>
      <w:r>
        <w:rPr>
          <w:rFonts w:ascii="Georgia" w:hAnsi="Georgia" w:eastAsia="Georgia"/>
          <w:b w:val="0"/>
          <w:i w:val="0"/>
          <w:color w:val="1A1A1A"/>
          <w:sz w:val="20"/>
        </w:rPr>
        <w:t>English sentences into statements, questions, commands, and exclamations.</w:t>
      </w:r>
    </w:p>
    <w:p>
      <w:pPr>
        <w:pStyle w:val="ListBullet"/>
        <w:spacing w:before="30" w:after="30"/>
        <w:ind w:left="475" w:hanging="259"/>
      </w:pPr>
      <w:r>
        <w:rPr>
          <w:rFonts w:ascii="Georgia" w:hAnsi="Georgia" w:eastAsia="Georgia"/>
          <w:b w:val="0"/>
          <w:i w:val="0"/>
          <w:color w:val="1A1A1A"/>
          <w:sz w:val="20"/>
        </w:rPr>
        <w:t>Latin nouns into the five declensions.</w:t>
      </w:r>
    </w:p>
    <w:p>
      <w:pPr>
        <w:pStyle w:val="ListBullet"/>
        <w:spacing w:before="30" w:after="30"/>
        <w:ind w:left="475" w:hanging="259"/>
      </w:pPr>
      <w:r>
        <w:rPr>
          <w:rFonts w:ascii="Georgia" w:hAnsi="Georgia" w:eastAsia="Georgia"/>
          <w:b w:val="0"/>
          <w:i w:val="0"/>
          <w:color w:val="1A1A1A"/>
          <w:sz w:val="20"/>
        </w:rPr>
        <w:t>A reign into the years that made it up.</w:t>
      </w:r>
    </w:p>
    <w:p>
      <w:pPr>
        <w:spacing w:before="80" w:after="80"/>
      </w:pPr>
      <w:r>
        <w:rPr>
          <w:rFonts w:ascii="Georgia" w:hAnsi="Georgia" w:eastAsia="Georgia"/>
          <w:b w:val="0"/>
          <w:i w:val="0"/>
          <w:color w:val="1A1A1A"/>
          <w:sz w:val="21"/>
        </w:rPr>
        <w:t>Incomplete — something is left out</w:t>
      </w:r>
    </w:p>
    <w:p>
      <w:pPr>
        <w:pStyle w:val="ListBullet"/>
        <w:spacing w:before="30" w:after="30"/>
        <w:ind w:left="475" w:hanging="259"/>
      </w:pPr>
      <w:r>
        <w:rPr>
          <w:rFonts w:ascii="Georgia" w:hAnsi="Georgia" w:eastAsia="Georgia"/>
          <w:b w:val="0"/>
          <w:i w:val="0"/>
          <w:color w:val="1A1A1A"/>
          <w:sz w:val="20"/>
        </w:rPr>
        <w:t>English sentences into questions and commands only. — Statements and exclamations fall under neither.</w:t>
      </w:r>
    </w:p>
    <w:p>
      <w:pPr>
        <w:pStyle w:val="ListBullet"/>
        <w:spacing w:before="30" w:after="30"/>
        <w:ind w:left="475" w:hanging="259"/>
      </w:pPr>
      <w:r>
        <w:rPr>
          <w:rFonts w:ascii="Georgia" w:hAnsi="Georgia" w:eastAsia="Georgia"/>
          <w:b w:val="0"/>
          <w:i w:val="0"/>
          <w:color w:val="1A1A1A"/>
          <w:sz w:val="20"/>
        </w:rPr>
        <w:t>Polygons into triangles and hexagons. — The square and the pentagon are left out.</w:t>
      </w:r>
    </w:p>
    <w:p>
      <w:pPr>
        <w:pStyle w:val="ListBullet"/>
        <w:spacing w:before="30" w:after="30"/>
        <w:ind w:left="475" w:hanging="259"/>
      </w:pPr>
      <w:r>
        <w:rPr>
          <w:rFonts w:ascii="Georgia" w:hAnsi="Georgia" w:eastAsia="Georgia"/>
          <w:b w:val="0"/>
          <w:i w:val="0"/>
          <w:color w:val="1A1A1A"/>
          <w:sz w:val="20"/>
        </w:rPr>
        <w:t>The Latin cases into nominative and accusative. — Five more are missing.</w:t>
      </w:r>
    </w:p>
    <w:p>
      <w:pPr>
        <w:pStyle w:val="ListBullet"/>
        <w:spacing w:before="30" w:after="30"/>
        <w:ind w:left="475" w:hanging="259"/>
      </w:pPr>
      <w:r>
        <w:rPr>
          <w:rFonts w:ascii="Georgia" w:hAnsi="Georgia" w:eastAsia="Georgia"/>
          <w:b w:val="0"/>
          <w:i w:val="0"/>
          <w:color w:val="1A1A1A"/>
          <w:sz w:val="20"/>
        </w:rPr>
        <w:t>Consonants into stops only. — The rest of the consonants are left out.</w:t>
      </w:r>
    </w:p>
    <w:p>
      <w:pPr>
        <w:pStyle w:val="ListBullet"/>
        <w:spacing w:before="30" w:after="30"/>
        <w:ind w:left="475" w:hanging="259"/>
      </w:pPr>
      <w:r>
        <w:rPr>
          <w:rFonts w:ascii="Georgia" w:hAnsi="Georgia" w:eastAsia="Georgia"/>
          <w:b w:val="0"/>
          <w:i w:val="0"/>
          <w:color w:val="1A1A1A"/>
          <w:sz w:val="20"/>
        </w:rPr>
        <w:t>The parts of speech into nouns and verbs. — Adjectives and adverbs fall under neither.</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“History into wars and treaties” — does that cover the whole? (No — trade, religion, and daily life are left out.)</w:t>
      </w:r>
    </w:p>
    <w:p>
      <w:pPr>
        <w:pStyle w:val="Heading3"/>
        <w:spacing w:before="240" w:after="80"/>
        <w:keepNext/>
      </w:pPr>
      <w:r>
        <w:rPr>
          <w:rFonts w:ascii="Georgia" w:hAnsi="Georgia" w:eastAsia="Georgia"/>
          <w:b/>
          <w:i/>
          <w:color w:val="7A5C1E"/>
          <w:sz w:val="23"/>
        </w:rPr>
        <w:t>Rule 2 — The members must not overlap</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Nothing may fall under two members at once. If one thing can be filed in two drawers, the division has failed.</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The members must not overlap: nothing may fall under two of them at once.</w:t>
      </w:r>
    </w:p>
    <w:p>
      <w:pPr>
        <w:pStyle w:val="ListBullet"/>
        <w:spacing w:before="30" w:after="30"/>
        <w:ind w:left="475" w:hanging="259"/>
      </w:pPr>
      <w:r>
        <w:rPr>
          <w:rFonts w:ascii="Georgia" w:hAnsi="Georgia" w:eastAsia="Georgia"/>
          <w:b w:val="0"/>
          <w:i w:val="0"/>
          <w:color w:val="1A1A1A"/>
          <w:sz w:val="20"/>
        </w:rPr>
        <w:t>Blank: The members must not ________: nothing may fall under two of them at once.</w:t>
      </w:r>
    </w:p>
    <w:p>
      <w:pPr>
        <w:spacing w:before="80" w:after="80"/>
      </w:pPr>
      <w:r>
        <w:rPr>
          <w:rFonts w:ascii="Georgia" w:hAnsi="Georgia" w:eastAsia="Georgia"/>
          <w:b w:val="0"/>
          <w:i w:val="0"/>
          <w:color w:val="1A1A1A"/>
          <w:sz w:val="21"/>
        </w:rPr>
        <w:t>Sound</w:t>
      </w:r>
    </w:p>
    <w:p>
      <w:pPr>
        <w:pStyle w:val="ListBullet"/>
        <w:spacing w:before="30" w:after="30"/>
        <w:ind w:left="475" w:hanging="259"/>
      </w:pPr>
      <w:r>
        <w:rPr>
          <w:rFonts w:ascii="Georgia" w:hAnsi="Georgia" w:eastAsia="Georgia"/>
          <w:b w:val="0"/>
          <w:i w:val="0"/>
          <w:color w:val="1A1A1A"/>
          <w:sz w:val="20"/>
        </w:rPr>
        <w:t>Whole numbers into the odd and the even.</w:t>
      </w:r>
    </w:p>
    <w:p>
      <w:pPr>
        <w:pStyle w:val="ListBullet"/>
        <w:spacing w:before="30" w:after="30"/>
        <w:ind w:left="475" w:hanging="259"/>
      </w:pPr>
      <w:r>
        <w:rPr>
          <w:rFonts w:ascii="Georgia" w:hAnsi="Georgia" w:eastAsia="Georgia"/>
          <w:b w:val="0"/>
          <w:i w:val="0"/>
          <w:color w:val="1A1A1A"/>
          <w:sz w:val="20"/>
        </w:rPr>
        <w:t>Pupils into those present and those absent at one roll call.</w:t>
      </w:r>
    </w:p>
    <w:p>
      <w:pPr>
        <w:pStyle w:val="ListBullet"/>
        <w:spacing w:before="30" w:after="30"/>
        <w:ind w:left="475" w:hanging="259"/>
      </w:pPr>
      <w:r>
        <w:rPr>
          <w:rFonts w:ascii="Georgia" w:hAnsi="Georgia" w:eastAsia="Georgia"/>
          <w:b w:val="0"/>
          <w:i w:val="0"/>
          <w:color w:val="1A1A1A"/>
          <w:sz w:val="20"/>
        </w:rPr>
        <w:t>Latin verbs into the active and the passive voice.</w:t>
      </w:r>
    </w:p>
    <w:p>
      <w:pPr>
        <w:spacing w:before="80" w:after="80"/>
      </w:pPr>
      <w:r>
        <w:rPr>
          <w:rFonts w:ascii="Georgia" w:hAnsi="Georgia" w:eastAsia="Georgia"/>
          <w:b w:val="0"/>
          <w:i w:val="0"/>
          <w:color w:val="1A1A1A"/>
          <w:sz w:val="21"/>
        </w:rPr>
        <w:t>Overlapping — something falls under two</w:t>
      </w:r>
    </w:p>
    <w:p>
      <w:pPr>
        <w:pStyle w:val="ListBullet"/>
        <w:spacing w:before="30" w:after="30"/>
        <w:ind w:left="475" w:hanging="259"/>
      </w:pPr>
      <w:r>
        <w:rPr>
          <w:rFonts w:ascii="Georgia" w:hAnsi="Georgia" w:eastAsia="Georgia"/>
          <w:b w:val="0"/>
          <w:i w:val="0"/>
          <w:color w:val="1A1A1A"/>
          <w:sz w:val="20"/>
        </w:rPr>
        <w:t>Pupils into those who learn Latin and those who learn Greek. — Some learn both.</w:t>
      </w:r>
    </w:p>
    <w:p>
      <w:pPr>
        <w:pStyle w:val="ListBullet"/>
        <w:spacing w:before="30" w:after="30"/>
        <w:ind w:left="475" w:hanging="259"/>
      </w:pPr>
      <w:r>
        <w:rPr>
          <w:rFonts w:ascii="Georgia" w:hAnsi="Georgia" w:eastAsia="Georgia"/>
          <w:b w:val="0"/>
          <w:i w:val="0"/>
          <w:color w:val="1A1A1A"/>
          <w:sz w:val="20"/>
        </w:rPr>
        <w:t>Books into history books and short books. — A short history book falls under both.</w:t>
      </w:r>
    </w:p>
    <w:p>
      <w:pPr>
        <w:pStyle w:val="ListBullet"/>
        <w:spacing w:before="30" w:after="30"/>
        <w:ind w:left="475" w:hanging="259"/>
      </w:pPr>
      <w:r>
        <w:rPr>
          <w:rFonts w:ascii="Georgia" w:hAnsi="Georgia" w:eastAsia="Georgia"/>
          <w:b w:val="0"/>
          <w:i w:val="0"/>
          <w:color w:val="1A1A1A"/>
          <w:sz w:val="20"/>
        </w:rPr>
        <w:t>Sentences into long ones and questions. — A long question falls under both.</w:t>
      </w:r>
    </w:p>
    <w:p>
      <w:pPr>
        <w:pStyle w:val="ListBullet"/>
        <w:spacing w:before="30" w:after="30"/>
        <w:ind w:left="475" w:hanging="259"/>
      </w:pPr>
      <w:r>
        <w:rPr>
          <w:rFonts w:ascii="Georgia" w:hAnsi="Georgia" w:eastAsia="Georgia"/>
          <w:b w:val="0"/>
          <w:i w:val="0"/>
          <w:color w:val="1A1A1A"/>
          <w:sz w:val="20"/>
        </w:rPr>
        <w:t>Cities into coastal cities and capital cities. — A coastal capital falls under both.</w:t>
      </w:r>
    </w:p>
    <w:p>
      <w:pPr>
        <w:pStyle w:val="ListBullet"/>
        <w:spacing w:before="30" w:after="30"/>
        <w:ind w:left="475" w:hanging="259"/>
      </w:pPr>
      <w:r>
        <w:rPr>
          <w:rFonts w:ascii="Georgia" w:hAnsi="Georgia" w:eastAsia="Georgia"/>
          <w:b w:val="0"/>
          <w:i w:val="0"/>
          <w:color w:val="1A1A1A"/>
          <w:sz w:val="20"/>
        </w:rPr>
        <w:t>Words into nouns and words of one syllable. — “Dog” falls under both.</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“Nouns into plural nouns and feminine nouns” — do those overlap? (Yes — a great many are both.)</w:t>
      </w:r>
    </w:p>
    <w:p>
      <w:pPr>
        <w:pStyle w:val="Heading3"/>
        <w:spacing w:before="240" w:after="80"/>
        <w:keepNext/>
      </w:pPr>
      <w:r>
        <w:rPr>
          <w:rFonts w:ascii="Georgia" w:hAnsi="Georgia" w:eastAsia="Georgia"/>
          <w:b/>
          <w:i/>
          <w:color w:val="7A5C1E"/>
          <w:sz w:val="23"/>
        </w:rPr>
        <w:t>Rule 3 — Every member must belong to the whole</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Every member has to be something the whole really contains. If you list a member the whole does not include, that member is not dividing anything — it has simply wandered in from outside.</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Every member must belong to the whole being divided.</w:t>
      </w:r>
    </w:p>
    <w:p>
      <w:pPr>
        <w:pStyle w:val="ListBullet"/>
        <w:spacing w:before="30" w:after="30"/>
        <w:ind w:left="475" w:hanging="259"/>
      </w:pPr>
      <w:r>
        <w:rPr>
          <w:rFonts w:ascii="Georgia" w:hAnsi="Georgia" w:eastAsia="Georgia"/>
          <w:b w:val="0"/>
          <w:i w:val="0"/>
          <w:color w:val="1A1A1A"/>
          <w:sz w:val="20"/>
        </w:rPr>
        <w:t>Blank: Every member must ________ to the whole being divided.</w:t>
      </w:r>
    </w:p>
    <w:p>
      <w:pPr>
        <w:spacing w:before="80" w:after="80"/>
      </w:pPr>
      <w:r>
        <w:rPr>
          <w:rFonts w:ascii="Georgia" w:hAnsi="Georgia" w:eastAsia="Georgia"/>
          <w:b w:val="0"/>
          <w:i w:val="0"/>
          <w:color w:val="1A1A1A"/>
          <w:sz w:val="21"/>
        </w:rPr>
        <w:t>A member that does not belong</w:t>
      </w:r>
    </w:p>
    <w:p>
      <w:pPr>
        <w:pStyle w:val="ListBullet"/>
        <w:spacing w:before="30" w:after="30"/>
        <w:ind w:left="475" w:hanging="259"/>
      </w:pPr>
      <w:r>
        <w:rPr>
          <w:rFonts w:ascii="Georgia" w:hAnsi="Georgia" w:eastAsia="Georgia"/>
          <w:b w:val="0"/>
          <w:i w:val="0"/>
          <w:color w:val="1A1A1A"/>
          <w:sz w:val="20"/>
        </w:rPr>
        <w:t>The Latin conjugations into first, second, third, fourth, and English verbs. — English verbs are not Latin conjugations.</w:t>
      </w:r>
    </w:p>
    <w:p>
      <w:pPr>
        <w:pStyle w:val="ListBullet"/>
        <w:spacing w:before="30" w:after="30"/>
        <w:ind w:left="475" w:hanging="259"/>
      </w:pPr>
      <w:r>
        <w:rPr>
          <w:rFonts w:ascii="Georgia" w:hAnsi="Georgia" w:eastAsia="Georgia"/>
          <w:b w:val="0"/>
          <w:i w:val="0"/>
          <w:color w:val="1A1A1A"/>
          <w:sz w:val="20"/>
        </w:rPr>
        <w:t>The parts of a letter into greeting, body, farewell, and the postman. — The postman is not part of the letter.</w:t>
      </w:r>
    </w:p>
    <w:p>
      <w:pPr>
        <w:pStyle w:val="ListBullet"/>
        <w:spacing w:before="30" w:after="30"/>
        <w:ind w:left="475" w:hanging="259"/>
      </w:pPr>
      <w:r>
        <w:rPr>
          <w:rFonts w:ascii="Georgia" w:hAnsi="Georgia" w:eastAsia="Georgia"/>
          <w:b w:val="0"/>
          <w:i w:val="0"/>
          <w:color w:val="1A1A1A"/>
          <w:sz w:val="20"/>
        </w:rPr>
        <w:t>The Latin cases into nominative, genitive, and adverbs. — An adverb is not a case.</w:t>
      </w:r>
    </w:p>
    <w:p>
      <w:pPr>
        <w:pStyle w:val="ListBullet"/>
        <w:spacing w:before="30" w:after="30"/>
        <w:ind w:left="475" w:hanging="259"/>
      </w:pPr>
      <w:r>
        <w:rPr>
          <w:rFonts w:ascii="Georgia" w:hAnsi="Georgia" w:eastAsia="Georgia"/>
          <w:b w:val="0"/>
          <w:i w:val="0"/>
          <w:color w:val="1A1A1A"/>
          <w:sz w:val="20"/>
        </w:rPr>
        <w:t>School subjects into mathematics, Latin, and playtime. — Playtime is not a subject of study.</w:t>
      </w:r>
    </w:p>
    <w:p>
      <w:pPr>
        <w:pStyle w:val="ListBullet"/>
        <w:spacing w:before="30" w:after="30"/>
        <w:ind w:left="475" w:hanging="259"/>
      </w:pPr>
      <w:r>
        <w:rPr>
          <w:rFonts w:ascii="Georgia" w:hAnsi="Georgia" w:eastAsia="Georgia"/>
          <w:b w:val="0"/>
          <w:i w:val="0"/>
          <w:color w:val="1A1A1A"/>
          <w:sz w:val="20"/>
        </w:rPr>
        <w:t>The parts of a violin into the body, the neck, the strings, and the player. — The player is not part of the violin.</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“The parts of a book into chapters, pages, and the bookshelf” — what has gone wrong? (The bookshelf is not part of the book. It does not belong to the whole being divided.)</w:t>
      </w:r>
    </w:p>
    <w:p>
      <w:pPr>
        <w:pStyle w:val="Heading3"/>
        <w:spacing w:before="240" w:after="80"/>
        <w:keepNext/>
      </w:pPr>
      <w:r>
        <w:rPr>
          <w:rFonts w:ascii="Georgia" w:hAnsi="Georgia" w:eastAsia="Georgia"/>
          <w:b/>
          <w:i/>
          <w:color w:val="7A5C1E"/>
          <w:sz w:val="23"/>
        </w:rPr>
        <w:t>Rule 4 — One basis at a time</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Sort on one basis at a time. If you cut by two or three things at once, the members cut across one another and nothing stays in its own drawer.</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A division must be made on a single basis: sorting on different bases at once makes the members cut across one another.</w:t>
      </w:r>
    </w:p>
    <w:p>
      <w:pPr>
        <w:pStyle w:val="ListBullet"/>
        <w:spacing w:before="30" w:after="30"/>
        <w:ind w:left="475" w:hanging="259"/>
      </w:pPr>
      <w:r>
        <w:rPr>
          <w:rFonts w:ascii="Georgia" w:hAnsi="Georgia" w:eastAsia="Georgia"/>
          <w:b w:val="0"/>
          <w:i w:val="0"/>
          <w:color w:val="1A1A1A"/>
          <w:sz w:val="20"/>
        </w:rPr>
        <w:t>Blank: A division must be made on a ________ basis: sorting on different bases at once makes the members cut across one another.</w:t>
      </w:r>
    </w:p>
    <w:p>
      <w:pPr>
        <w:spacing w:before="80" w:after="80"/>
      </w:pPr>
      <w:r>
        <w:rPr>
          <w:rFonts w:ascii="Georgia" w:hAnsi="Georgia" w:eastAsia="Georgia"/>
          <w:b w:val="0"/>
          <w:i w:val="0"/>
          <w:color w:val="1A1A1A"/>
          <w:sz w:val="21"/>
        </w:rPr>
        <w:t>Mixed bases</w:t>
      </w:r>
    </w:p>
    <w:p>
      <w:pPr>
        <w:pStyle w:val="ListBullet"/>
        <w:spacing w:before="30" w:after="30"/>
        <w:ind w:left="475" w:hanging="259"/>
      </w:pPr>
      <w:r>
        <w:rPr>
          <w:rFonts w:ascii="Georgia" w:hAnsi="Georgia" w:eastAsia="Georgia"/>
          <w:b w:val="0"/>
          <w:i w:val="0"/>
          <w:color w:val="1A1A1A"/>
          <w:sz w:val="20"/>
        </w:rPr>
        <w:t>Nouns into plural nouns, Greek nouns, and short nouns. — Number, language, and length: three bases at once.</w:t>
      </w:r>
    </w:p>
    <w:p>
      <w:pPr>
        <w:pStyle w:val="ListBullet"/>
        <w:spacing w:before="30" w:after="30"/>
        <w:ind w:left="475" w:hanging="259"/>
      </w:pPr>
      <w:r>
        <w:rPr>
          <w:rFonts w:ascii="Georgia" w:hAnsi="Georgia" w:eastAsia="Georgia"/>
          <w:b w:val="0"/>
          <w:i w:val="0"/>
          <w:color w:val="1A1A1A"/>
          <w:sz w:val="20"/>
        </w:rPr>
        <w:t>Wars into long wars, sea wars, and civil wars. — Length, place, and sort of quarrel.</w:t>
      </w:r>
    </w:p>
    <w:p>
      <w:pPr>
        <w:pStyle w:val="ListBullet"/>
        <w:spacing w:before="30" w:after="30"/>
        <w:ind w:left="475" w:hanging="259"/>
      </w:pPr>
      <w:r>
        <w:rPr>
          <w:rFonts w:ascii="Georgia" w:hAnsi="Georgia" w:eastAsia="Georgia"/>
          <w:b w:val="0"/>
          <w:i w:val="0"/>
          <w:color w:val="1A1A1A"/>
          <w:sz w:val="20"/>
        </w:rPr>
        <w:t>Poems into short poems, Latin poems, and sad poems. — Length, language, and mood.</w:t>
      </w:r>
    </w:p>
    <w:p>
      <w:pPr>
        <w:pStyle w:val="ListBullet"/>
        <w:spacing w:before="30" w:after="30"/>
        <w:ind w:left="475" w:hanging="259"/>
      </w:pPr>
      <w:r>
        <w:rPr>
          <w:rFonts w:ascii="Georgia" w:hAnsi="Georgia" w:eastAsia="Georgia"/>
          <w:b w:val="0"/>
          <w:i w:val="0"/>
          <w:color w:val="1A1A1A"/>
          <w:sz w:val="20"/>
        </w:rPr>
        <w:t>Maps into old maps, coloured maps, and wall maps. — Age, colour, and use.</w:t>
      </w:r>
    </w:p>
    <w:p>
      <w:pPr>
        <w:pStyle w:val="ListBullet"/>
        <w:spacing w:before="30" w:after="30"/>
        <w:ind w:left="475" w:hanging="259"/>
      </w:pPr>
      <w:r>
        <w:rPr>
          <w:rFonts w:ascii="Georgia" w:hAnsi="Georgia" w:eastAsia="Georgia"/>
          <w:b w:val="0"/>
          <w:i w:val="0"/>
          <w:color w:val="1A1A1A"/>
          <w:sz w:val="20"/>
        </w:rPr>
        <w:t>Letters of the alphabet into vowels, capitals, and the ones that come last. — Sound, form, and position.</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“Pupils into new pupils, tall pupils, and Latin pupils” — how many bases? (Three: how long they have been here, their height, and what they study.)</w:t>
      </w:r>
    </w:p>
    <w:p>
      <w:pPr>
        <w:pStyle w:val="Heading2"/>
        <w:spacing w:before="300" w:after="120"/>
        <w:keepNext/>
      </w:pPr>
      <w:r>
        <w:rPr>
          <w:rFonts w:ascii="Georgia" w:hAnsi="Georgia" w:eastAsia="Georgia"/>
          <w:b/>
          <w:i w:val="0"/>
          <w:color w:val="1A1A1A"/>
          <w:sz w:val="26"/>
        </w:rPr>
        <w:t>C. The four kinds of division</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Now for the four sorts of whole. The rules above bind all four; what changes is what sort of thing you are dividing.</w:t>
      </w:r>
    </w:p>
    <w:p>
      <w:pPr>
        <w:pStyle w:val="Heading3"/>
        <w:spacing w:before="240" w:after="80"/>
        <w:keepNext/>
      </w:pPr>
      <w:r>
        <w:rPr>
          <w:rFonts w:ascii="Georgia" w:hAnsi="Georgia" w:eastAsia="Georgia"/>
          <w:b/>
          <w:i/>
          <w:color w:val="7A5C1E"/>
          <w:sz w:val="23"/>
        </w:rPr>
        <w:t>1. Essential — a general kind into the kinds beneath it</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An essential division divides a general kind — a genus — into the kinds beneath it, marked off from one another by opposed differences. This is Section I put to work: the whole is a genus, the members are its species, and the difference is what separates them.</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An essential division divides a genus into the kinds beneath it, marked off by opposed differences.</w:t>
      </w:r>
    </w:p>
    <w:p>
      <w:pPr>
        <w:pStyle w:val="ListBullet"/>
        <w:spacing w:before="30" w:after="30"/>
        <w:ind w:left="475" w:hanging="259"/>
      </w:pPr>
      <w:r>
        <w:rPr>
          <w:rFonts w:ascii="Georgia" w:hAnsi="Georgia" w:eastAsia="Georgia"/>
          <w:b w:val="0"/>
          <w:i w:val="0"/>
          <w:color w:val="1A1A1A"/>
          <w:sz w:val="20"/>
        </w:rPr>
        <w:t>Blank: An ________ division divides a genus into the kinds beneath it, marked off by opposed differences.</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A musical instrument into strings, winds, and percussion.</w:t>
      </w:r>
    </w:p>
    <w:p>
      <w:pPr>
        <w:pStyle w:val="ListBullet"/>
        <w:spacing w:before="30" w:after="30"/>
        <w:ind w:left="475" w:hanging="259"/>
      </w:pPr>
      <w:r>
        <w:rPr>
          <w:rFonts w:ascii="Georgia" w:hAnsi="Georgia" w:eastAsia="Georgia"/>
          <w:b w:val="0"/>
          <w:i w:val="0"/>
          <w:color w:val="1A1A1A"/>
          <w:sz w:val="20"/>
        </w:rPr>
        <w:t>A vertebrate into fish, amphibians, reptiles, birds, and mammals.</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The parts of speech into noun, verb, adjective, adverb, and the rest.</w:t>
      </w:r>
    </w:p>
    <w:p>
      <w:pPr>
        <w:pStyle w:val="ListBullet"/>
        <w:spacing w:before="30" w:after="30"/>
        <w:ind w:left="475" w:hanging="259"/>
      </w:pPr>
      <w:r>
        <w:rPr>
          <w:rFonts w:ascii="Georgia" w:hAnsi="Georgia" w:eastAsia="Georgia"/>
          <w:b w:val="0"/>
          <w:i w:val="0"/>
          <w:color w:val="1A1A1A"/>
          <w:sz w:val="20"/>
        </w:rPr>
        <w:t>Latin verbs into the four conjugations.</w:t>
      </w:r>
    </w:p>
    <w:p>
      <w:pPr>
        <w:pStyle w:val="ListBullet"/>
        <w:spacing w:before="30" w:after="30"/>
        <w:ind w:left="475" w:hanging="259"/>
      </w:pPr>
      <w:r>
        <w:rPr>
          <w:rFonts w:ascii="Georgia" w:hAnsi="Georgia" w:eastAsia="Georgia"/>
          <w:b w:val="0"/>
          <w:i w:val="0"/>
          <w:color w:val="1A1A1A"/>
          <w:sz w:val="20"/>
        </w:rPr>
        <w:t>Polygons into triangles, quadrilaterals, pentagons, and so on, by the number of sides.</w:t>
      </w:r>
    </w:p>
    <w:p>
      <w:pPr>
        <w:pStyle w:val="ListBullet"/>
        <w:spacing w:before="30" w:after="30"/>
        <w:ind w:left="475" w:hanging="259"/>
      </w:pPr>
      <w:r>
        <w:rPr>
          <w:rFonts w:ascii="Georgia" w:hAnsi="Georgia" w:eastAsia="Georgia"/>
          <w:b w:val="0"/>
          <w:i w:val="0"/>
          <w:color w:val="1A1A1A"/>
          <w:sz w:val="20"/>
        </w:rPr>
        <w:t>Sentences into simple, compound, and complex.</w:t>
      </w:r>
    </w:p>
    <w:p>
      <w:pPr>
        <w:pStyle w:val="ListBullet"/>
        <w:spacing w:before="30" w:after="30"/>
        <w:ind w:left="475" w:hanging="259"/>
      </w:pPr>
      <w:r>
        <w:rPr>
          <w:rFonts w:ascii="Georgia" w:hAnsi="Georgia" w:eastAsia="Georgia"/>
          <w:b w:val="0"/>
          <w:i w:val="0"/>
          <w:color w:val="1A1A1A"/>
          <w:sz w:val="20"/>
        </w:rPr>
        <w:t>Speech sounds into vowels and consonants.</w:t>
      </w:r>
    </w:p>
    <w:p>
      <w:pPr>
        <w:pStyle w:val="ListBullet"/>
        <w:spacing w:before="30" w:after="30"/>
        <w:ind w:left="475" w:hanging="259"/>
      </w:pPr>
      <w:r>
        <w:rPr>
          <w:rFonts w:ascii="Georgia" w:hAnsi="Georgia" w:eastAsia="Georgia"/>
          <w:b w:val="0"/>
          <w:i w:val="0"/>
          <w:color w:val="1A1A1A"/>
          <w:sz w:val="20"/>
        </w:rPr>
        <w:t>Poems into epic, lyric, and dramatic.</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Is “polygons by the number of their sides” an essential division? (Yes — the genus polygon into the kinds beneath it, cut by a real difference.)</w:t>
      </w:r>
    </w:p>
    <w:p>
      <w:pPr>
        <w:pStyle w:val="Heading3"/>
        <w:spacing w:before="240" w:after="80"/>
        <w:keepNext/>
      </w:pPr>
      <w:r>
        <w:rPr>
          <w:rFonts w:ascii="Georgia" w:hAnsi="Georgia" w:eastAsia="Georgia"/>
          <w:b/>
          <w:i/>
          <w:color w:val="7A5C1E"/>
          <w:sz w:val="23"/>
        </w:rPr>
        <w:t>2. Integral — a whole into the parts that make it up</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An integral division divides a whole into the parts that make it up. The test is simple: no part is called by the name of the whole. A chapter is not a book.</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An integral division divides a whole into the parts that make it up, and no part is called by the name of the whole.</w:t>
      </w:r>
    </w:p>
    <w:p>
      <w:pPr>
        <w:pStyle w:val="ListBullet"/>
        <w:spacing w:before="30" w:after="30"/>
        <w:ind w:left="475" w:hanging="259"/>
      </w:pPr>
      <w:r>
        <w:rPr>
          <w:rFonts w:ascii="Georgia" w:hAnsi="Georgia" w:eastAsia="Georgia"/>
          <w:b w:val="0"/>
          <w:i w:val="0"/>
          <w:color w:val="1A1A1A"/>
          <w:sz w:val="20"/>
        </w:rPr>
        <w:t>Blank: An ________ division divides a whole into the parts that make it up, and no part is called by the name of the whole.</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A book into its chapters.</w:t>
      </w:r>
    </w:p>
    <w:p>
      <w:pPr>
        <w:pStyle w:val="ListBullet"/>
        <w:spacing w:before="30" w:after="30"/>
        <w:ind w:left="475" w:hanging="259"/>
      </w:pPr>
      <w:r>
        <w:rPr>
          <w:rFonts w:ascii="Georgia" w:hAnsi="Georgia" w:eastAsia="Georgia"/>
          <w:b w:val="0"/>
          <w:i w:val="0"/>
          <w:color w:val="1A1A1A"/>
          <w:sz w:val="20"/>
        </w:rPr>
        <w:t>A clock into its face, its hands, and its gears.</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A Latin verb into its stem and its ending.</w:t>
      </w:r>
    </w:p>
    <w:p>
      <w:pPr>
        <w:pStyle w:val="ListBullet"/>
        <w:spacing w:before="30" w:after="30"/>
        <w:ind w:left="475" w:hanging="259"/>
      </w:pPr>
      <w:r>
        <w:rPr>
          <w:rFonts w:ascii="Georgia" w:hAnsi="Georgia" w:eastAsia="Georgia"/>
          <w:b w:val="0"/>
          <w:i w:val="0"/>
          <w:color w:val="1A1A1A"/>
          <w:sz w:val="20"/>
        </w:rPr>
        <w:t>A school into its classrooms, hall, and yard.</w:t>
      </w:r>
    </w:p>
    <w:p>
      <w:pPr>
        <w:pStyle w:val="ListBullet"/>
        <w:spacing w:before="30" w:after="30"/>
        <w:ind w:left="475" w:hanging="259"/>
      </w:pPr>
      <w:r>
        <w:rPr>
          <w:rFonts w:ascii="Georgia" w:hAnsi="Georgia" w:eastAsia="Georgia"/>
          <w:b w:val="0"/>
          <w:i w:val="0"/>
          <w:color w:val="1A1A1A"/>
          <w:sz w:val="20"/>
        </w:rPr>
        <w:t>A map into its border, scale, key, and field.</w:t>
      </w:r>
    </w:p>
    <w:p>
      <w:pPr>
        <w:pStyle w:val="ListBullet"/>
        <w:spacing w:before="30" w:after="30"/>
        <w:ind w:left="475" w:hanging="259"/>
      </w:pPr>
      <w:r>
        <w:rPr>
          <w:rFonts w:ascii="Georgia" w:hAnsi="Georgia" w:eastAsia="Georgia"/>
          <w:b w:val="0"/>
          <w:i w:val="0"/>
          <w:color w:val="1A1A1A"/>
          <w:sz w:val="20"/>
        </w:rPr>
        <w:t>A hexameter line into its six feet.</w:t>
      </w:r>
    </w:p>
    <w:p>
      <w:pPr>
        <w:pStyle w:val="ListBullet"/>
        <w:spacing w:before="30" w:after="30"/>
        <w:ind w:left="475" w:hanging="259"/>
      </w:pPr>
      <w:r>
        <w:rPr>
          <w:rFonts w:ascii="Georgia" w:hAnsi="Georgia" w:eastAsia="Georgia"/>
          <w:b w:val="0"/>
          <w:i w:val="0"/>
          <w:color w:val="1A1A1A"/>
          <w:sz w:val="20"/>
        </w:rPr>
        <w:t>A letter into greeting, body, and farewell.</w:t>
      </w:r>
    </w:p>
    <w:p>
      <w:pPr>
        <w:pStyle w:val="ListBullet"/>
        <w:spacing w:before="30" w:after="30"/>
        <w:ind w:left="475" w:hanging="259"/>
      </w:pPr>
      <w:r>
        <w:rPr>
          <w:rFonts w:ascii="Georgia" w:hAnsi="Georgia" w:eastAsia="Georgia"/>
          <w:b w:val="0"/>
          <w:i w:val="0"/>
          <w:color w:val="1A1A1A"/>
          <w:sz w:val="20"/>
        </w:rPr>
        <w:t>A fraction into numerator and denominator.</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“A fraction into numerator and denominator” — essential or integral? (Integral: the two parts make up the fraction, and neither of them is a fraction.)</w:t>
      </w:r>
    </w:p>
    <w:p>
      <w:pPr>
        <w:pStyle w:val="Heading3"/>
        <w:spacing w:before="240" w:after="80"/>
        <w:keepNext/>
      </w:pPr>
      <w:r>
        <w:rPr>
          <w:rFonts w:ascii="Georgia" w:hAnsi="Georgia" w:eastAsia="Georgia"/>
          <w:b/>
          <w:i/>
          <w:color w:val="7A5C1E"/>
          <w:sz w:val="23"/>
        </w:rPr>
        <w:t>3. By its powers — one thing according to what it can do</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A division by powers takes one single thing and divides it, not into pieces, but according to what it is able to do. Nothing is cut apart. The old name is potestative, from the Latin for power.</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A division by powers divides one thing according to what it is able to do.</w:t>
      </w:r>
    </w:p>
    <w:p>
      <w:pPr>
        <w:pStyle w:val="ListBullet"/>
        <w:spacing w:before="30" w:after="30"/>
        <w:ind w:left="475" w:hanging="259"/>
      </w:pPr>
      <w:r>
        <w:rPr>
          <w:rFonts w:ascii="Georgia" w:hAnsi="Georgia" w:eastAsia="Georgia"/>
          <w:b w:val="0"/>
          <w:i w:val="0"/>
          <w:color w:val="1A1A1A"/>
          <w:sz w:val="20"/>
        </w:rPr>
        <w:t>Blank: A division by ________ divides one thing according to what it is able to do.</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A bird into its power to fly, to sing, and to build a nest.</w:t>
      </w:r>
    </w:p>
    <w:p>
      <w:pPr>
        <w:pStyle w:val="ListBullet"/>
        <w:spacing w:before="30" w:after="30"/>
        <w:ind w:left="475" w:hanging="259"/>
      </w:pPr>
      <w:r>
        <w:rPr>
          <w:rFonts w:ascii="Georgia" w:hAnsi="Georgia" w:eastAsia="Georgia"/>
          <w:b w:val="0"/>
          <w:i w:val="0"/>
          <w:color w:val="1A1A1A"/>
          <w:sz w:val="20"/>
        </w:rPr>
        <w:t>A person into the powers of body and of mind.</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A voice into its power to speak and its power to sing.</w:t>
      </w:r>
    </w:p>
    <w:p>
      <w:pPr>
        <w:pStyle w:val="ListBullet"/>
        <w:spacing w:before="30" w:after="30"/>
        <w:ind w:left="475" w:hanging="259"/>
      </w:pPr>
      <w:r>
        <w:rPr>
          <w:rFonts w:ascii="Georgia" w:hAnsi="Georgia" w:eastAsia="Georgia"/>
          <w:b w:val="0"/>
          <w:i w:val="0"/>
          <w:color w:val="1A1A1A"/>
          <w:sz w:val="20"/>
        </w:rPr>
        <w:t>A pen into its power to write and its power to draw.</w:t>
      </w:r>
    </w:p>
    <w:p>
      <w:pPr>
        <w:pStyle w:val="ListBullet"/>
        <w:spacing w:before="30" w:after="30"/>
        <w:ind w:left="475" w:hanging="259"/>
      </w:pPr>
      <w:r>
        <w:rPr>
          <w:rFonts w:ascii="Georgia" w:hAnsi="Georgia" w:eastAsia="Georgia"/>
          <w:b w:val="0"/>
          <w:i w:val="0"/>
          <w:color w:val="1A1A1A"/>
          <w:sz w:val="20"/>
        </w:rPr>
        <w:t>A ruler into its power to measure and its power to draw a straight edge.</w:t>
      </w:r>
    </w:p>
    <w:p>
      <w:pPr>
        <w:pStyle w:val="ListBullet"/>
        <w:spacing w:before="30" w:after="30"/>
        <w:ind w:left="475" w:hanging="259"/>
      </w:pPr>
      <w:r>
        <w:rPr>
          <w:rFonts w:ascii="Georgia" w:hAnsi="Georgia" w:eastAsia="Georgia"/>
          <w:b w:val="0"/>
          <w:i w:val="0"/>
          <w:color w:val="1A1A1A"/>
          <w:sz w:val="20"/>
        </w:rPr>
        <w:t>A city into its power to make laws, to judge, and to defend itself.</w:t>
      </w:r>
    </w:p>
    <w:p>
      <w:pPr>
        <w:pStyle w:val="ListBullet"/>
        <w:spacing w:before="30" w:after="30"/>
        <w:ind w:left="475" w:hanging="259"/>
      </w:pPr>
      <w:r>
        <w:rPr>
          <w:rFonts w:ascii="Georgia" w:hAnsi="Georgia" w:eastAsia="Georgia"/>
          <w:b w:val="0"/>
          <w:i w:val="0"/>
          <w:color w:val="1A1A1A"/>
          <w:sz w:val="20"/>
        </w:rPr>
        <w:t>An eye into its power to see near and its power to see far.</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One thing, several abilities, and nothing cut in half — which kind of division? (By its powers.)</w:t>
      </w:r>
    </w:p>
    <w:p>
      <w:pPr>
        <w:pStyle w:val="Heading3"/>
        <w:spacing w:before="240" w:after="80"/>
        <w:keepNext/>
      </w:pPr>
      <w:r>
        <w:rPr>
          <w:rFonts w:ascii="Georgia" w:hAnsi="Georgia" w:eastAsia="Georgia"/>
          <w:b/>
          <w:i/>
          <w:color w:val="7A5C1E"/>
          <w:sz w:val="23"/>
        </w:rPr>
        <w:t>4. Accidental — a subject by features it can gain or lose</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An accidental division sorts a subject by features it can gain or lose without becoming a different thing. This is Section I again: it cuts by accidents, and touches nothing of what the thing is.</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An accidental division sorts a subject by features it can gain or lose without becoming a different thing.</w:t>
      </w:r>
    </w:p>
    <w:p>
      <w:pPr>
        <w:pStyle w:val="ListBullet"/>
        <w:spacing w:before="30" w:after="30"/>
        <w:ind w:left="475" w:hanging="259"/>
      </w:pPr>
      <w:r>
        <w:rPr>
          <w:rFonts w:ascii="Georgia" w:hAnsi="Georgia" w:eastAsia="Georgia"/>
          <w:b w:val="0"/>
          <w:i w:val="0"/>
          <w:color w:val="1A1A1A"/>
          <w:sz w:val="20"/>
        </w:rPr>
        <w:t>Blank: An ________ division sorts a subject by features it can gain or lose without becoming a different thing.</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Apples into the red and the green.</w:t>
      </w:r>
    </w:p>
    <w:p>
      <w:pPr>
        <w:pStyle w:val="ListBullet"/>
        <w:spacing w:before="30" w:after="30"/>
        <w:ind w:left="475" w:hanging="259"/>
      </w:pPr>
      <w:r>
        <w:rPr>
          <w:rFonts w:ascii="Georgia" w:hAnsi="Georgia" w:eastAsia="Georgia"/>
          <w:b w:val="0"/>
          <w:i w:val="0"/>
          <w:color w:val="1A1A1A"/>
          <w:sz w:val="20"/>
        </w:rPr>
        <w:t>Cloaks into the new and the old.</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Maps into the coloured and the plain.</w:t>
      </w:r>
    </w:p>
    <w:p>
      <w:pPr>
        <w:pStyle w:val="ListBullet"/>
        <w:spacing w:before="30" w:after="30"/>
        <w:ind w:left="475" w:hanging="259"/>
      </w:pPr>
      <w:r>
        <w:rPr>
          <w:rFonts w:ascii="Georgia" w:hAnsi="Georgia" w:eastAsia="Georgia"/>
          <w:b w:val="0"/>
          <w:i w:val="0"/>
          <w:color w:val="1A1A1A"/>
          <w:sz w:val="20"/>
        </w:rPr>
        <w:t>Pupils into those who came early today and those who came late.</w:t>
      </w:r>
    </w:p>
    <w:p>
      <w:pPr>
        <w:pStyle w:val="ListBullet"/>
        <w:spacing w:before="30" w:after="30"/>
        <w:ind w:left="475" w:hanging="259"/>
      </w:pPr>
      <w:r>
        <w:rPr>
          <w:rFonts w:ascii="Georgia" w:hAnsi="Georgia" w:eastAsia="Georgia"/>
          <w:b w:val="0"/>
          <w:i w:val="0"/>
          <w:color w:val="1A1A1A"/>
          <w:sz w:val="20"/>
        </w:rPr>
        <w:t>Sentences into the short and the long.</w:t>
      </w:r>
    </w:p>
    <w:p>
      <w:pPr>
        <w:pStyle w:val="ListBullet"/>
        <w:spacing w:before="30" w:after="30"/>
        <w:ind w:left="475" w:hanging="259"/>
      </w:pPr>
      <w:r>
        <w:rPr>
          <w:rFonts w:ascii="Georgia" w:hAnsi="Georgia" w:eastAsia="Georgia"/>
          <w:b w:val="0"/>
          <w:i w:val="0"/>
          <w:color w:val="1A1A1A"/>
          <w:sz w:val="20"/>
        </w:rPr>
        <w:t>Tablets into the clean and the dusty.</w:t>
      </w:r>
    </w:p>
    <w:p>
      <w:pPr>
        <w:pStyle w:val="ListBullet"/>
        <w:spacing w:before="30" w:after="30"/>
        <w:ind w:left="475" w:hanging="259"/>
      </w:pPr>
      <w:r>
        <w:rPr>
          <w:rFonts w:ascii="Georgia" w:hAnsi="Georgia" w:eastAsia="Georgia"/>
          <w:b w:val="0"/>
          <w:i w:val="0"/>
          <w:color w:val="1A1A1A"/>
          <w:sz w:val="20"/>
        </w:rPr>
        <w:t>Scrolls into the rolled and the unrolled.</w:t>
      </w:r>
    </w:p>
    <w:p>
      <w:pPr>
        <w:pStyle w:val="ListBullet"/>
        <w:spacing w:before="30" w:after="30"/>
        <w:ind w:left="475" w:hanging="259"/>
      </w:pPr>
      <w:r>
        <w:rPr>
          <w:rFonts w:ascii="Georgia" w:hAnsi="Georgia" w:eastAsia="Georgia"/>
          <w:b w:val="0"/>
          <w:i w:val="0"/>
          <w:color w:val="1A1A1A"/>
          <w:sz w:val="20"/>
        </w:rPr>
        <w:t>Fields into the flooded and the dry.</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“Nouns into common and proper” — which kind? (Essential: that is a real difference of nouns.) “Nouns into ink-stained and clean”? (Accidental.)</w:t>
      </w:r>
    </w:p>
    <w:p>
      <w:pPr>
        <w:pStyle w:val="Heading2"/>
        <w:spacing w:before="300" w:after="120"/>
        <w:keepNext/>
      </w:pPr>
      <w:r>
        <w:rPr>
          <w:rFonts w:ascii="Georgia" w:hAnsi="Georgia" w:eastAsia="Georgia"/>
          <w:b/>
          <w:i w:val="0"/>
          <w:color w:val="1A1A1A"/>
          <w:sz w:val="26"/>
        </w:rPr>
        <w:t>D. The four faults, seen at once</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Here are the four faults side by side, in the very form the app will show them.</w:t>
      </w:r>
    </w:p>
    <w:p>
      <w:pPr>
        <w:pStyle w:val="ListBullet"/>
        <w:spacing w:before="30" w:after="30"/>
        <w:ind w:left="475" w:hanging="259"/>
      </w:pPr>
      <w:r>
        <w:rPr>
          <w:rFonts w:ascii="Georgia" w:hAnsi="Georgia" w:eastAsia="Georgia"/>
          <w:b w:val="0"/>
          <w:i w:val="0"/>
          <w:color w:val="1A1A1A"/>
          <w:sz w:val="20"/>
        </w:rPr>
        <w:t>Animals into the footed and the white. — Two bases at once, and the members overlap.</w:t>
      </w:r>
    </w:p>
    <w:p>
      <w:pPr>
        <w:pStyle w:val="ListBullet"/>
        <w:spacing w:before="30" w:after="30"/>
        <w:ind w:left="475" w:hanging="259"/>
      </w:pPr>
      <w:r>
        <w:rPr>
          <w:rFonts w:ascii="Georgia" w:hAnsi="Georgia" w:eastAsia="Georgia"/>
          <w:b w:val="0"/>
          <w:i w:val="0"/>
          <w:color w:val="1A1A1A"/>
          <w:sz w:val="20"/>
        </w:rPr>
        <w:t>A tree into root, trunk, and the soil. — The soil is not part of a tree, so it does not belong to the whole being divided.</w:t>
      </w:r>
    </w:p>
    <w:p>
      <w:pPr>
        <w:pStyle w:val="ListBullet"/>
        <w:spacing w:before="30" w:after="30"/>
        <w:ind w:left="475" w:hanging="259"/>
      </w:pPr>
      <w:r>
        <w:rPr>
          <w:rFonts w:ascii="Georgia" w:hAnsi="Georgia" w:eastAsia="Georgia"/>
          <w:b w:val="0"/>
          <w:i w:val="0"/>
          <w:color w:val="1A1A1A"/>
          <w:sz w:val="20"/>
        </w:rPr>
        <w:t>The soul of an animal into sense and the paw. — A paw is a bodily part, not a power.</w:t>
      </w:r>
    </w:p>
    <w:p>
      <w:pPr>
        <w:pStyle w:val="ListBullet"/>
        <w:spacing w:before="30" w:after="30"/>
        <w:ind w:left="475" w:hanging="259"/>
      </w:pPr>
      <w:r>
        <w:rPr>
          <w:rFonts w:ascii="Georgia" w:hAnsi="Georgia" w:eastAsia="Georgia"/>
          <w:b w:val="0"/>
          <w:i w:val="0"/>
          <w:color w:val="1A1A1A"/>
          <w:sz w:val="20"/>
        </w:rPr>
        <w:t>Stones into the precious and the heavy. — A heavy gem falls under both members at once.</w:t>
      </w:r>
    </w:p>
    <w:p>
      <w:pPr>
        <w:pStyle w:val="Heading2"/>
        <w:spacing w:before="300" w:after="120"/>
        <w:keepNext/>
      </w:pPr>
      <w:r>
        <w:rPr>
          <w:rFonts w:ascii="Georgia" w:hAnsi="Georgia" w:eastAsia="Georgia"/>
          <w:b/>
          <w:i w:val="0"/>
          <w:color w:val="1A1A1A"/>
          <w:sz w:val="26"/>
        </w:rPr>
        <w:t>E. Review — examples with questions and answers</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Name the kind of division, or the rule it breaks.</w:t>
      </w:r>
    </w:p>
    <w:p>
      <w:pPr>
        <w:pStyle w:val="ListBullet"/>
        <w:spacing w:before="30" w:after="30"/>
        <w:ind w:left="475" w:hanging="259"/>
      </w:pPr>
      <w:r>
        <w:rPr>
          <w:rFonts w:ascii="Georgia" w:hAnsi="Georgia" w:eastAsia="Georgia"/>
          <w:b w:val="0"/>
          <w:i w:val="0"/>
          <w:color w:val="1A1A1A"/>
          <w:sz w:val="20"/>
        </w:rPr>
        <w:t>“Latin verbs into the four conjugations.” → Essential.</w:t>
      </w:r>
    </w:p>
    <w:p>
      <w:pPr>
        <w:pStyle w:val="ListBullet"/>
        <w:spacing w:before="30" w:after="30"/>
        <w:ind w:left="475" w:hanging="259"/>
      </w:pPr>
      <w:r>
        <w:rPr>
          <w:rFonts w:ascii="Georgia" w:hAnsi="Georgia" w:eastAsia="Georgia"/>
          <w:b w:val="0"/>
          <w:i w:val="0"/>
          <w:color w:val="1A1A1A"/>
          <w:sz w:val="20"/>
        </w:rPr>
        <w:t>“A letter into greeting, body, and farewell.” → Integral.</w:t>
      </w:r>
    </w:p>
    <w:p>
      <w:pPr>
        <w:pStyle w:val="ListBullet"/>
        <w:spacing w:before="30" w:after="30"/>
        <w:ind w:left="475" w:hanging="259"/>
      </w:pPr>
      <w:r>
        <w:rPr>
          <w:rFonts w:ascii="Georgia" w:hAnsi="Georgia" w:eastAsia="Georgia"/>
          <w:b w:val="0"/>
          <w:i w:val="0"/>
          <w:color w:val="1A1A1A"/>
          <w:sz w:val="20"/>
        </w:rPr>
        <w:t>“A voice into speaking and singing.” → By its powers.</w:t>
      </w:r>
    </w:p>
    <w:p>
      <w:pPr>
        <w:pStyle w:val="ListBullet"/>
        <w:spacing w:before="30" w:after="30"/>
        <w:ind w:left="475" w:hanging="259"/>
      </w:pPr>
      <w:r>
        <w:rPr>
          <w:rFonts w:ascii="Georgia" w:hAnsi="Georgia" w:eastAsia="Georgia"/>
          <w:b w:val="0"/>
          <w:i w:val="0"/>
          <w:color w:val="1A1A1A"/>
          <w:sz w:val="20"/>
        </w:rPr>
        <w:t>“Maps into the coloured and the plain.” → Accidental.</w:t>
      </w:r>
    </w:p>
    <w:p>
      <w:pPr>
        <w:pStyle w:val="ListBullet"/>
        <w:spacing w:before="30" w:after="30"/>
        <w:ind w:left="475" w:hanging="259"/>
      </w:pPr>
      <w:r>
        <w:rPr>
          <w:rFonts w:ascii="Georgia" w:hAnsi="Georgia" w:eastAsia="Georgia"/>
          <w:b w:val="0"/>
          <w:i w:val="0"/>
          <w:color w:val="1A1A1A"/>
          <w:sz w:val="20"/>
        </w:rPr>
        <w:t>“Pupils into those who learn Latin and those who learn Greek.” → Breaks Rule 2: the members overlap.</w:t>
      </w:r>
    </w:p>
    <w:p>
      <w:pPr>
        <w:pStyle w:val="ListBullet"/>
        <w:spacing w:before="30" w:after="30"/>
        <w:ind w:left="475" w:hanging="259"/>
      </w:pPr>
      <w:r>
        <w:rPr>
          <w:rFonts w:ascii="Georgia" w:hAnsi="Georgia" w:eastAsia="Georgia"/>
          <w:b w:val="0"/>
          <w:i w:val="0"/>
          <w:color w:val="1A1A1A"/>
          <w:sz w:val="20"/>
        </w:rPr>
        <w:t>“The parts of a letter into greeting, body, farewell, and the postman.” → Breaks Rule 3: the postman does not belong to the whole.</w:t>
      </w:r>
    </w:p>
    <w:p>
      <w:pPr>
        <w:pStyle w:val="ListBullet"/>
        <w:spacing w:before="30" w:after="30"/>
        <w:ind w:left="475" w:hanging="259"/>
      </w:pPr>
      <w:r>
        <w:rPr>
          <w:rFonts w:ascii="Georgia" w:hAnsi="Georgia" w:eastAsia="Georgia"/>
          <w:b w:val="0"/>
          <w:i w:val="0"/>
          <w:color w:val="1A1A1A"/>
          <w:sz w:val="20"/>
        </w:rPr>
        <w:t>“Nouns into plural, Greek, and short.” → Breaks Rule 4: three bases at once.</w:t>
      </w:r>
    </w:p>
    <w:p>
      <w:pPr>
        <w:pStyle w:val="ListBullet"/>
        <w:spacing w:before="30" w:after="30"/>
        <w:ind w:left="475" w:hanging="259"/>
      </w:pPr>
      <w:r>
        <w:rPr>
          <w:rFonts w:ascii="Georgia" w:hAnsi="Georgia" w:eastAsia="Georgia"/>
          <w:b w:val="0"/>
          <w:i w:val="0"/>
          <w:color w:val="1A1A1A"/>
          <w:sz w:val="20"/>
        </w:rPr>
        <w:t>“English sentences into questions and commands only.” → Breaks Rule 1: statements and exclamations are left out.</w:t>
      </w:r>
    </w:p>
    <w:p>
      <w:pPr>
        <w:pStyle w:val="ListBullet"/>
        <w:spacing w:before="30" w:after="30"/>
        <w:ind w:left="475" w:hanging="259"/>
      </w:pPr>
      <w:r>
        <w:rPr>
          <w:rFonts w:ascii="Georgia" w:hAnsi="Georgia" w:eastAsia="Georgia"/>
          <w:b w:val="0"/>
          <w:i w:val="0"/>
          <w:color w:val="1A1A1A"/>
          <w:sz w:val="20"/>
        </w:rPr>
        <w:t>“A fraction into numerator and denominator.” → Integral.</w:t>
      </w:r>
    </w:p>
    <w:p>
      <w:pPr>
        <w:pStyle w:val="ListBullet"/>
        <w:spacing w:before="30" w:after="30"/>
        <w:ind w:left="475" w:hanging="259"/>
      </w:pPr>
      <w:r>
        <w:rPr>
          <w:rFonts w:ascii="Georgia" w:hAnsi="Georgia" w:eastAsia="Georgia"/>
          <w:b w:val="0"/>
          <w:i w:val="0"/>
          <w:color w:val="1A1A1A"/>
          <w:sz w:val="20"/>
        </w:rPr>
        <w:t>“Speech sounds into vowels and consonants.” → Essential.</w:t>
      </w:r>
    </w:p>
    <w:p>
      <w:pPr>
        <w:pStyle w:val="ListBullet"/>
        <w:spacing w:before="30" w:after="30"/>
        <w:ind w:left="475" w:hanging="259"/>
      </w:pPr>
      <w:r>
        <w:rPr>
          <w:rFonts w:ascii="Georgia" w:hAnsi="Georgia" w:eastAsia="Georgia"/>
          <w:b w:val="0"/>
          <w:i w:val="0"/>
          <w:color w:val="1A1A1A"/>
          <w:sz w:val="20"/>
        </w:rPr>
        <w:t>“A pen into its power to write and to draw.” → By its powers.</w:t>
      </w:r>
    </w:p>
    <w:p>
      <w:pPr>
        <w:pStyle w:val="ListBullet"/>
        <w:spacing w:before="30" w:after="30"/>
        <w:ind w:left="475" w:hanging="259"/>
      </w:pPr>
      <w:r>
        <w:rPr>
          <w:rFonts w:ascii="Georgia" w:hAnsi="Georgia" w:eastAsia="Georgia"/>
          <w:b w:val="0"/>
          <w:i w:val="0"/>
          <w:color w:val="1A1A1A"/>
          <w:sz w:val="20"/>
        </w:rPr>
        <w:t>“Books into history books and short books.” → Breaks Rule 2: a short history book falls under both.</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Invent one sound essential division from mathematics, and one faulty mixed-basis division from history.</w:t>
      </w:r>
    </w:p>
    <w:p>
      <w:pPr>
        <w:pStyle w:val="Heading2"/>
        <w:spacing w:before="300" w:after="120"/>
        <w:keepNext/>
      </w:pPr>
      <w:r>
        <w:rPr>
          <w:rFonts w:ascii="Georgia" w:hAnsi="Georgia" w:eastAsia="Georgia"/>
          <w:b/>
          <w:i w:val="0"/>
          <w:color w:val="1A1A1A"/>
          <w:sz w:val="26"/>
        </w:rPr>
        <w:t>F. Doctrine summary (final review)</w:t>
      </w:r>
    </w:p>
    <w:p>
      <w:pPr>
        <w:spacing w:before="80" w:after="80"/>
      </w:pPr>
      <w:r>
        <w:rPr>
          <w:rFonts w:ascii="Georgia" w:hAnsi="Georgia" w:eastAsia="Georgia"/>
          <w:b w:val="0"/>
          <w:i w:val="0"/>
          <w:color w:val="1A1A1A"/>
          <w:sz w:val="21"/>
        </w:rPr>
        <w:t>Division — said once more, whole</w:t>
      </w:r>
    </w:p>
    <w:p>
      <w:pPr>
        <w:spacing w:before="80" w:after="80"/>
      </w:pPr>
      <w:r>
        <w:rPr>
          <w:rFonts w:ascii="Georgia" w:hAnsi="Georgia" w:eastAsia="Georgia"/>
          <w:b w:val="0"/>
          <w:i w:val="0"/>
          <w:color w:val="1A1A1A"/>
          <w:sz w:val="21"/>
        </w:rPr>
        <w:t>To divide is to break a whole into its members. Four rules bind every division. First, the members together must cover the whole, leaving nothing out — odd and even cover the whole numbers. Second, they must not overlap — not “Latin pupils and Greek pupils,” if some learn both. Third, every member must belong to the whole being divided — no paragraph among the parts of a sentence. Fourth, the whole division must be made on a single basis — not short, Latin, and sad poems all at once. And there are four kinds of whole to divide. An essential division divides a genus into the kinds beneath it, marked off by opposed differences: a musical instrument into strings, winds, and percussion. An integral division divides a whole into the parts that make it up, and no part is called by the name of the whole: a book into its chapters. A division by its powers takes one thing and divides it by what it is able to do: a bird into its power to fly, to sing, and to build a nest. An accidental division sorts a subject by features it can gain or lose: apples into the red and the green. The four rules bind all four kinds alike.</w:t>
      </w:r>
    </w:p>
    <w:p>
      <w:pPr>
        <w:pStyle w:val="Heading1"/>
        <w:pageBreakBefore/>
        <w:spacing w:before="200" w:after="160"/>
        <w:pBdr>
          <w:bottom w:val="single" w:sz="6" w:space="6" w:color="7A5C1E"/>
        </w:pBdr>
        <w:keepNext/>
      </w:pPr>
      <w:r>
        <w:rPr>
          <w:rFonts w:ascii="Georgia" w:hAnsi="Georgia" w:eastAsia="Georgia"/>
          <w:b/>
          <w:i w:val="0"/>
          <w:color w:val="7A5C1E"/>
          <w:sz w:val="32"/>
        </w:rPr>
        <w:t>IV. Definition</w:t>
      </w:r>
    </w:p>
    <w:p>
      <w:pPr>
        <w:pStyle w:val="Heading2"/>
        <w:spacing w:before="300" w:after="120"/>
        <w:keepNext/>
      </w:pPr>
      <w:r>
        <w:rPr>
          <w:rFonts w:ascii="Georgia" w:hAnsi="Georgia" w:eastAsia="Georgia"/>
          <w:b/>
          <w:i w:val="0"/>
          <w:color w:val="1A1A1A"/>
          <w:sz w:val="26"/>
        </w:rPr>
        <w:t>A. Framing for younger students</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In every subject somebody eventually asks “What is it?” What is a noun? What is a fraction? What is a colony? A definition is the short, careful answer. Most bad answers go wrong in one of five ways. Too wide: “A noun is a word” — so is every other word. Too narrow: “A noun names a person in Rome” — that shuts out nearly all of them. Circular: “A verb is a verb-word” — you have told me nothing. Only negative: “A noun is not a verb” — true, but what is it? Or pretty but foggy: “A noun is the king of the sentence.” Those five failures are the five rules turned upside down. Then there are four different sorts of definition, because there is more than one good way to answer.</w:t>
      </w:r>
    </w:p>
    <w:p>
      <w:pPr>
        <w:spacing w:before="120" w:after="100"/>
      </w:pPr>
      <w:r>
        <w:rPr>
          <w:rFonts w:ascii="Georgia" w:hAnsi="Georgia" w:eastAsia="Georgia"/>
          <w:b/>
          <w:i w:val="0"/>
          <w:color w:val="7A5C1E"/>
          <w:sz w:val="21"/>
        </w:rPr>
        <w:t xml:space="preserve">Do: </w:t>
      </w:r>
      <w:r>
        <w:rPr>
          <w:rFonts w:ascii="Georgia" w:hAnsi="Georgia" w:eastAsia="Georgia"/>
          <w:b w:val="0"/>
          <w:i w:val="0"/>
          <w:color w:val="1A1A1A"/>
          <w:sz w:val="21"/>
        </w:rPr>
        <w:t>Board: Five rules | Four kinds. Under the kinds write: Nominal comes first.</w:t>
      </w:r>
    </w:p>
    <w:p>
      <w:pPr>
        <w:spacing w:before="120" w:after="100"/>
      </w:pPr>
      <w:r>
        <w:rPr>
          <w:rFonts w:ascii="Georgia" w:hAnsi="Georgia" w:eastAsia="Georgia"/>
          <w:b/>
          <w:i w:val="0"/>
          <w:color w:val="7A5C1E"/>
          <w:sz w:val="21"/>
        </w:rPr>
        <w:t xml:space="preserve">Note for the teacher. </w:t>
      </w:r>
      <w:r>
        <w:rPr>
          <w:rFonts w:ascii="Georgia" w:hAnsi="Georgia" w:eastAsia="Georgia"/>
          <w:b w:val="0"/>
          <w:i w:val="0"/>
          <w:color w:val="1A1A1A"/>
          <w:sz w:val="21"/>
        </w:rPr>
        <w:t>The essential definition is genus plus differentia — Section I again, and worth saying aloud. A class that has done the predicables can be told that they already know how to build the best sort of definition; they simply have not been shown the recipe.</w:t>
      </w:r>
    </w:p>
    <w:p>
      <w:pPr>
        <w:pStyle w:val="Heading2"/>
        <w:spacing w:before="300" w:after="120"/>
        <w:keepNext/>
      </w:pPr>
      <w:r>
        <w:rPr>
          <w:rFonts w:ascii="Georgia" w:hAnsi="Georgia" w:eastAsia="Georgia"/>
          <w:b/>
          <w:i w:val="0"/>
          <w:color w:val="1A1A1A"/>
          <w:sz w:val="26"/>
        </w:rPr>
        <w:t>B. The five rules of definition</w:t>
      </w:r>
    </w:p>
    <w:p>
      <w:pPr>
        <w:pStyle w:val="Heading3"/>
        <w:spacing w:before="240" w:after="80"/>
        <w:keepNext/>
      </w:pPr>
      <w:r>
        <w:rPr>
          <w:rFonts w:ascii="Georgia" w:hAnsi="Georgia" w:eastAsia="Georgia"/>
          <w:b/>
          <w:i/>
          <w:color w:val="7A5C1E"/>
          <w:sz w:val="23"/>
        </w:rPr>
        <w:t>Rule 1 — It must fit exactly: not too broad</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A definition has to fit exactly the thing it defines — the very same things, no more and no fewer. The tradition calls this being convertible with what you are defining. Too broad is the commonest failure, and it usually happens because you stopped at the family name and forgot to say which member of it.</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A definition must fit exactly what it defines — it must not be too broad, covering more than the thing defined.</w:t>
      </w:r>
    </w:p>
    <w:p>
      <w:pPr>
        <w:pStyle w:val="ListBullet"/>
        <w:spacing w:before="30" w:after="30"/>
        <w:ind w:left="475" w:hanging="259"/>
      </w:pPr>
      <w:r>
        <w:rPr>
          <w:rFonts w:ascii="Georgia" w:hAnsi="Georgia" w:eastAsia="Georgia"/>
          <w:b w:val="0"/>
          <w:i w:val="0"/>
          <w:color w:val="1A1A1A"/>
          <w:sz w:val="20"/>
        </w:rPr>
        <w:t>Blank: A definition must fit ________ what it defines — it must not be too ________, covering more than the thing defined.</w:t>
      </w:r>
    </w:p>
    <w:p>
      <w:pPr>
        <w:spacing w:before="80" w:after="80"/>
      </w:pPr>
      <w:r>
        <w:rPr>
          <w:rFonts w:ascii="Georgia" w:hAnsi="Georgia" w:eastAsia="Georgia"/>
          <w:b w:val="0"/>
          <w:i w:val="0"/>
          <w:color w:val="1A1A1A"/>
          <w:sz w:val="21"/>
        </w:rPr>
        <w:t>Sound, and then too broad</w:t>
      </w:r>
    </w:p>
    <w:p>
      <w:pPr>
        <w:pStyle w:val="ListBullet"/>
        <w:spacing w:before="30" w:after="30"/>
        <w:ind w:left="475" w:hanging="259"/>
      </w:pPr>
      <w:r>
        <w:rPr>
          <w:rFonts w:ascii="Georgia" w:hAnsi="Georgia" w:eastAsia="Georgia"/>
          <w:b w:val="0"/>
          <w:i w:val="0"/>
          <w:color w:val="1A1A1A"/>
          <w:sz w:val="20"/>
        </w:rPr>
        <w:t>Sound: A noun is a word that names a person, place, thing, or idea. — Too broad: A noun is a word.</w:t>
      </w:r>
    </w:p>
    <w:p>
      <w:pPr>
        <w:pStyle w:val="ListBullet"/>
        <w:spacing w:before="30" w:after="30"/>
        <w:ind w:left="475" w:hanging="259"/>
      </w:pPr>
      <w:r>
        <w:rPr>
          <w:rFonts w:ascii="Georgia" w:hAnsi="Georgia" w:eastAsia="Georgia"/>
          <w:b w:val="0"/>
          <w:i w:val="0"/>
          <w:color w:val="1A1A1A"/>
          <w:sz w:val="20"/>
        </w:rPr>
        <w:t>Sound: A fraction is a number that shows a part of a whole. — Too broad: A fraction is a number.</w:t>
      </w:r>
    </w:p>
    <w:p>
      <w:pPr>
        <w:pStyle w:val="ListBullet"/>
        <w:spacing w:before="30" w:after="30"/>
        <w:ind w:left="475" w:hanging="259"/>
      </w:pPr>
      <w:r>
        <w:rPr>
          <w:rFonts w:ascii="Georgia" w:hAnsi="Georgia" w:eastAsia="Georgia"/>
          <w:b w:val="0"/>
          <w:i w:val="0"/>
          <w:color w:val="1A1A1A"/>
          <w:sz w:val="20"/>
        </w:rPr>
        <w:t>Sound: A colony is a settlement ruled by a distant parent state. — Too broad: A colony is a settlement.</w:t>
      </w:r>
    </w:p>
    <w:p>
      <w:pPr>
        <w:pStyle w:val="ListBullet"/>
        <w:spacing w:before="30" w:after="30"/>
        <w:ind w:left="475" w:hanging="259"/>
      </w:pPr>
      <w:r>
        <w:rPr>
          <w:rFonts w:ascii="Georgia" w:hAnsi="Georgia" w:eastAsia="Georgia"/>
          <w:b w:val="0"/>
          <w:i w:val="0"/>
          <w:color w:val="1A1A1A"/>
          <w:sz w:val="20"/>
        </w:rPr>
        <w:t>Sound: A hexameter is a verse line of six feet. — Too broad: A hexameter is a verse line.</w:t>
      </w:r>
    </w:p>
    <w:p>
      <w:pPr>
        <w:pStyle w:val="ListBullet"/>
        <w:spacing w:before="30" w:after="30"/>
        <w:ind w:left="475" w:hanging="259"/>
      </w:pPr>
      <w:r>
        <w:rPr>
          <w:rFonts w:ascii="Georgia" w:hAnsi="Georgia" w:eastAsia="Georgia"/>
          <w:b w:val="0"/>
          <w:i w:val="0"/>
          <w:color w:val="1A1A1A"/>
          <w:sz w:val="20"/>
        </w:rPr>
        <w:t>Sound: An adjective is a word that qualifies a noun. — Too broad: An adjective is a word.</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“A verb is a word” — sound, or too broad? (Too broad: it stops at the family and never says which member.)</w:t>
      </w:r>
    </w:p>
    <w:p>
      <w:pPr>
        <w:pStyle w:val="Heading3"/>
        <w:spacing w:before="240" w:after="80"/>
        <w:keepNext/>
      </w:pPr>
      <w:r>
        <w:rPr>
          <w:rFonts w:ascii="Georgia" w:hAnsi="Georgia" w:eastAsia="Georgia"/>
          <w:b/>
          <w:i/>
          <w:color w:val="7A5C1E"/>
          <w:sz w:val="23"/>
        </w:rPr>
        <w:t>Rule 2 — It must fit exactly: not too narrow</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The other way to miss is to shut out part of what should be included — usually by adding something that need not be true.</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A definition must fit exactly what it defines — it must not be too narrow, leaving out part of what it should cover.</w:t>
      </w:r>
    </w:p>
    <w:p>
      <w:pPr>
        <w:pStyle w:val="ListBullet"/>
        <w:spacing w:before="30" w:after="30"/>
        <w:ind w:left="475" w:hanging="259"/>
      </w:pPr>
      <w:r>
        <w:rPr>
          <w:rFonts w:ascii="Georgia" w:hAnsi="Georgia" w:eastAsia="Georgia"/>
          <w:b w:val="0"/>
          <w:i w:val="0"/>
          <w:color w:val="1A1A1A"/>
          <w:sz w:val="20"/>
        </w:rPr>
        <w:t>Blank: A definition must fit exactly what it defines — it must not be too ________, leaving out part of what it should cover.</w:t>
      </w:r>
    </w:p>
    <w:p>
      <w:pPr>
        <w:spacing w:before="80" w:after="80"/>
      </w:pPr>
      <w:r>
        <w:rPr>
          <w:rFonts w:ascii="Georgia" w:hAnsi="Georgia" w:eastAsia="Georgia"/>
          <w:b w:val="0"/>
          <w:i w:val="0"/>
          <w:color w:val="1A1A1A"/>
          <w:sz w:val="21"/>
        </w:rPr>
        <w:t>Sound, and then too narrow</w:t>
      </w:r>
    </w:p>
    <w:p>
      <w:pPr>
        <w:pStyle w:val="ListBullet"/>
        <w:spacing w:before="30" w:after="30"/>
        <w:ind w:left="475" w:hanging="259"/>
      </w:pPr>
      <w:r>
        <w:rPr>
          <w:rFonts w:ascii="Georgia" w:hAnsi="Georgia" w:eastAsia="Georgia"/>
          <w:b w:val="0"/>
          <w:i w:val="0"/>
          <w:color w:val="1A1A1A"/>
          <w:sz w:val="20"/>
        </w:rPr>
        <w:t>Sound: A noun names a person, place, thing, or idea. — Too narrow: A noun names a Roman.</w:t>
      </w:r>
    </w:p>
    <w:p>
      <w:pPr>
        <w:pStyle w:val="ListBullet"/>
        <w:spacing w:before="30" w:after="30"/>
        <w:ind w:left="475" w:hanging="259"/>
      </w:pPr>
      <w:r>
        <w:rPr>
          <w:rFonts w:ascii="Georgia" w:hAnsi="Georgia" w:eastAsia="Georgia"/>
          <w:b w:val="0"/>
          <w:i w:val="0"/>
          <w:color w:val="1A1A1A"/>
          <w:sz w:val="20"/>
        </w:rPr>
        <w:t>Sound: A colony is a settlement under a distant parent state. — Too narrow: A colony is a Greek settlement in Sicily.</w:t>
      </w:r>
    </w:p>
    <w:p>
      <w:pPr>
        <w:pStyle w:val="ListBullet"/>
        <w:spacing w:before="30" w:after="30"/>
        <w:ind w:left="475" w:hanging="259"/>
      </w:pPr>
      <w:r>
        <w:rPr>
          <w:rFonts w:ascii="Georgia" w:hAnsi="Georgia" w:eastAsia="Georgia"/>
          <w:b w:val="0"/>
          <w:i w:val="0"/>
          <w:color w:val="1A1A1A"/>
          <w:sz w:val="20"/>
        </w:rPr>
        <w:t>Sound: A question is a sentence that asks something. — Too narrow: A question is a sentence beginning with “who.”</w:t>
      </w:r>
    </w:p>
    <w:p>
      <w:pPr>
        <w:pStyle w:val="ListBullet"/>
        <w:spacing w:before="30" w:after="30"/>
        <w:ind w:left="475" w:hanging="259"/>
      </w:pPr>
      <w:r>
        <w:rPr>
          <w:rFonts w:ascii="Georgia" w:hAnsi="Georgia" w:eastAsia="Georgia"/>
          <w:b w:val="0"/>
          <w:i w:val="0"/>
          <w:color w:val="1A1A1A"/>
          <w:sz w:val="20"/>
        </w:rPr>
        <w:t>Sound: A dictionary lists words and their meanings. — Too narrow: A dictionary is a Latin book of words.</w:t>
      </w:r>
    </w:p>
    <w:p>
      <w:pPr>
        <w:pStyle w:val="ListBullet"/>
        <w:spacing w:before="30" w:after="30"/>
        <w:ind w:left="475" w:hanging="259"/>
      </w:pPr>
      <w:r>
        <w:rPr>
          <w:rFonts w:ascii="Georgia" w:hAnsi="Georgia" w:eastAsia="Georgia"/>
          <w:b w:val="0"/>
          <w:i w:val="0"/>
          <w:color w:val="1A1A1A"/>
          <w:sz w:val="20"/>
        </w:rPr>
        <w:t>Sound: A map is a drawing that shows the lie of a place. — Too narrow: A map is a drawing of a country on paper.</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“A poem is a piece of writing that rhymes” — what is wrong? (Too narrow: it shuts out all the poems that do not rhyme.)</w:t>
      </w:r>
    </w:p>
    <w:p>
      <w:pPr>
        <w:pStyle w:val="Heading3"/>
        <w:spacing w:before="240" w:after="80"/>
        <w:keepNext/>
      </w:pPr>
      <w:r>
        <w:rPr>
          <w:rFonts w:ascii="Georgia" w:hAnsi="Georgia" w:eastAsia="Georgia"/>
          <w:b/>
          <w:i/>
          <w:color w:val="7A5C1E"/>
          <w:sz w:val="23"/>
        </w:rPr>
        <w:t>Rule 3 — It must not contain the term being defined</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Do not put the word you are defining, or a thin disguise of it, inside the definition. Nothing is made clearer by itself. The tradition calls this the circle.</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The term being defined must not appear inside its own definition: nothing is made clearer by itself.</w:t>
      </w:r>
    </w:p>
    <w:p>
      <w:pPr>
        <w:pStyle w:val="ListBullet"/>
        <w:spacing w:before="30" w:after="30"/>
        <w:ind w:left="475" w:hanging="259"/>
      </w:pPr>
      <w:r>
        <w:rPr>
          <w:rFonts w:ascii="Georgia" w:hAnsi="Georgia" w:eastAsia="Georgia"/>
          <w:b w:val="0"/>
          <w:i w:val="0"/>
          <w:color w:val="1A1A1A"/>
          <w:sz w:val="20"/>
        </w:rPr>
        <w:t>Blank: The term being defined must not appear inside its own ________: nothing is made clearer by itself.</w:t>
      </w:r>
    </w:p>
    <w:p>
      <w:pPr>
        <w:spacing w:before="80" w:after="80"/>
      </w:pPr>
      <w:r>
        <w:rPr>
          <w:rFonts w:ascii="Georgia" w:hAnsi="Georgia" w:eastAsia="Georgia"/>
          <w:b w:val="0"/>
          <w:i w:val="0"/>
          <w:color w:val="1A1A1A"/>
          <w:sz w:val="21"/>
        </w:rPr>
        <w:t>Circular</w:t>
      </w:r>
    </w:p>
    <w:p>
      <w:pPr>
        <w:pStyle w:val="ListBullet"/>
        <w:spacing w:before="30" w:after="30"/>
        <w:ind w:left="475" w:hanging="259"/>
      </w:pPr>
      <w:r>
        <w:rPr>
          <w:rFonts w:ascii="Georgia" w:hAnsi="Georgia" w:eastAsia="Georgia"/>
          <w:b w:val="0"/>
          <w:i w:val="0"/>
          <w:color w:val="1A1A1A"/>
          <w:sz w:val="20"/>
        </w:rPr>
        <w:t>A noun is a noun-word in a sentence.</w:t>
      </w:r>
    </w:p>
    <w:p>
      <w:pPr>
        <w:pStyle w:val="ListBullet"/>
        <w:spacing w:before="30" w:after="30"/>
        <w:ind w:left="475" w:hanging="259"/>
      </w:pPr>
      <w:r>
        <w:rPr>
          <w:rFonts w:ascii="Georgia" w:hAnsi="Georgia" w:eastAsia="Georgia"/>
          <w:b w:val="0"/>
          <w:i w:val="0"/>
          <w:color w:val="1A1A1A"/>
          <w:sz w:val="20"/>
        </w:rPr>
        <w:t>A fraction is a fractional number.</w:t>
      </w:r>
    </w:p>
    <w:p>
      <w:pPr>
        <w:pStyle w:val="ListBullet"/>
        <w:spacing w:before="30" w:after="30"/>
        <w:ind w:left="475" w:hanging="259"/>
      </w:pPr>
      <w:r>
        <w:rPr>
          <w:rFonts w:ascii="Georgia" w:hAnsi="Georgia" w:eastAsia="Georgia"/>
          <w:b w:val="0"/>
          <w:i w:val="0"/>
          <w:color w:val="1A1A1A"/>
          <w:sz w:val="20"/>
        </w:rPr>
        <w:t>A colony is a colonial settlement.</w:t>
      </w:r>
    </w:p>
    <w:p>
      <w:pPr>
        <w:pStyle w:val="ListBullet"/>
        <w:spacing w:before="30" w:after="30"/>
        <w:ind w:left="475" w:hanging="259"/>
      </w:pPr>
      <w:r>
        <w:rPr>
          <w:rFonts w:ascii="Georgia" w:hAnsi="Georgia" w:eastAsia="Georgia"/>
          <w:b w:val="0"/>
          <w:i w:val="0"/>
          <w:color w:val="1A1A1A"/>
          <w:sz w:val="20"/>
        </w:rPr>
        <w:t>A hexameter is a line written in hexameter.</w:t>
      </w:r>
    </w:p>
    <w:p>
      <w:pPr>
        <w:pStyle w:val="ListBullet"/>
        <w:spacing w:before="30" w:after="30"/>
        <w:ind w:left="475" w:hanging="259"/>
      </w:pPr>
      <w:r>
        <w:rPr>
          <w:rFonts w:ascii="Georgia" w:hAnsi="Georgia" w:eastAsia="Georgia"/>
          <w:b w:val="0"/>
          <w:i w:val="0"/>
          <w:color w:val="1A1A1A"/>
          <w:sz w:val="20"/>
        </w:rPr>
        <w:t>A map is a mapped picture of the land.</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Why is the circle forbidden? (Because a definition has to be clearer than the thing defined, and nothing is made clearer by itself.)</w:t>
      </w:r>
    </w:p>
    <w:p>
      <w:pPr>
        <w:pStyle w:val="Heading3"/>
        <w:spacing w:before="240" w:after="80"/>
        <w:keepNext/>
      </w:pPr>
      <w:r>
        <w:rPr>
          <w:rFonts w:ascii="Georgia" w:hAnsi="Georgia" w:eastAsia="Georgia"/>
          <w:b/>
          <w:i/>
          <w:color w:val="7A5C1E"/>
          <w:sz w:val="23"/>
        </w:rPr>
        <w:t>Rule 4 — Say what a thing is, not what it is not</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Say what the thing is. A definition made only of denials tells you where not to look and never where to look. There are a few things that can only be defined by a denial, but they are rare — so wherever a positive account can be had, give it.</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A definition should say what a thing is, not what it is not — wherever a positive account is available.</w:t>
      </w:r>
    </w:p>
    <w:p>
      <w:pPr>
        <w:pStyle w:val="ListBullet"/>
        <w:spacing w:before="30" w:after="30"/>
        <w:ind w:left="475" w:hanging="259"/>
      </w:pPr>
      <w:r>
        <w:rPr>
          <w:rFonts w:ascii="Georgia" w:hAnsi="Georgia" w:eastAsia="Georgia"/>
          <w:b w:val="0"/>
          <w:i w:val="0"/>
          <w:color w:val="1A1A1A"/>
          <w:sz w:val="20"/>
        </w:rPr>
        <w:t>Blank: A definition should say what a thing ________, not what it ________ — wherever a positive account is available.</w:t>
      </w:r>
    </w:p>
    <w:p>
      <w:pPr>
        <w:spacing w:before="80" w:after="80"/>
      </w:pPr>
      <w:r>
        <w:rPr>
          <w:rFonts w:ascii="Georgia" w:hAnsi="Georgia" w:eastAsia="Georgia"/>
          <w:b w:val="0"/>
          <w:i w:val="0"/>
          <w:color w:val="1A1A1A"/>
          <w:sz w:val="21"/>
        </w:rPr>
        <w:t>Only negative</w:t>
      </w:r>
    </w:p>
    <w:p>
      <w:pPr>
        <w:pStyle w:val="ListBullet"/>
        <w:spacing w:before="30" w:after="30"/>
        <w:ind w:left="475" w:hanging="259"/>
      </w:pPr>
      <w:r>
        <w:rPr>
          <w:rFonts w:ascii="Georgia" w:hAnsi="Georgia" w:eastAsia="Georgia"/>
          <w:b w:val="0"/>
          <w:i w:val="0"/>
          <w:color w:val="1A1A1A"/>
          <w:sz w:val="20"/>
        </w:rPr>
        <w:t>A noun is a word that is not a verb.</w:t>
      </w:r>
    </w:p>
    <w:p>
      <w:pPr>
        <w:pStyle w:val="ListBullet"/>
        <w:spacing w:before="30" w:after="30"/>
        <w:ind w:left="475" w:hanging="259"/>
      </w:pPr>
      <w:r>
        <w:rPr>
          <w:rFonts w:ascii="Georgia" w:hAnsi="Georgia" w:eastAsia="Georgia"/>
          <w:b w:val="0"/>
          <w:i w:val="0"/>
          <w:color w:val="1A1A1A"/>
          <w:sz w:val="20"/>
        </w:rPr>
        <w:t>A consonant is a sound that is not a vowel.</w:t>
      </w:r>
    </w:p>
    <w:p>
      <w:pPr>
        <w:pStyle w:val="ListBullet"/>
        <w:spacing w:before="30" w:after="30"/>
        <w:ind w:left="475" w:hanging="259"/>
      </w:pPr>
      <w:r>
        <w:rPr>
          <w:rFonts w:ascii="Georgia" w:hAnsi="Georgia" w:eastAsia="Georgia"/>
          <w:b w:val="0"/>
          <w:i w:val="0"/>
          <w:color w:val="1A1A1A"/>
          <w:sz w:val="20"/>
        </w:rPr>
        <w:t>A question is a sentence that is not a statement.</w:t>
      </w:r>
    </w:p>
    <w:p>
      <w:pPr>
        <w:pStyle w:val="ListBullet"/>
        <w:spacing w:before="30" w:after="30"/>
        <w:ind w:left="475" w:hanging="259"/>
      </w:pPr>
      <w:r>
        <w:rPr>
          <w:rFonts w:ascii="Georgia" w:hAnsi="Georgia" w:eastAsia="Georgia"/>
          <w:b w:val="0"/>
          <w:i w:val="0"/>
          <w:color w:val="1A1A1A"/>
          <w:sz w:val="20"/>
        </w:rPr>
        <w:t>An adverb is a word that is not a noun, a verb, or an adjective.</w:t>
      </w:r>
    </w:p>
    <w:p>
      <w:pPr>
        <w:pStyle w:val="ListBullet"/>
        <w:spacing w:before="30" w:after="30"/>
        <w:ind w:left="475" w:hanging="259"/>
      </w:pPr>
      <w:r>
        <w:rPr>
          <w:rFonts w:ascii="Georgia" w:hAnsi="Georgia" w:eastAsia="Georgia"/>
          <w:b w:val="0"/>
          <w:i w:val="0"/>
          <w:color w:val="1A1A1A"/>
          <w:sz w:val="20"/>
        </w:rPr>
        <w:t>A holiday is a day that is not a school day.</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Which is better — “A question is a sentence that asks something,” or “A question is a sentence that is not a statement”? (The first: it says what the thing is.)</w:t>
      </w:r>
    </w:p>
    <w:p>
      <w:pPr>
        <w:pStyle w:val="Heading3"/>
        <w:spacing w:before="240" w:after="80"/>
        <w:keepNext/>
      </w:pPr>
      <w:r>
        <w:rPr>
          <w:rFonts w:ascii="Georgia" w:hAnsi="Georgia" w:eastAsia="Georgia"/>
          <w:b/>
          <w:i/>
          <w:color w:val="7A5C1E"/>
          <w:sz w:val="23"/>
        </w:rPr>
        <w:t>Rule 5 — Clearer than the thing defined, and brief</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Two faults here, and they are cousins. A definition must be clearer than the thing it defines, so no metaphor: a picture may please but it explains nothing. And it must be brief — the nearest kind and the difference, with no wasted words. Anything beyond that is padding, and padding hides the point.</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A definition must be clearer than the thing defined — so no metaphor — and brief, with no wasted words.</w:t>
      </w:r>
    </w:p>
    <w:p>
      <w:pPr>
        <w:pStyle w:val="ListBullet"/>
        <w:spacing w:before="30" w:after="30"/>
        <w:ind w:left="475" w:hanging="259"/>
      </w:pPr>
      <w:r>
        <w:rPr>
          <w:rFonts w:ascii="Georgia" w:hAnsi="Georgia" w:eastAsia="Georgia"/>
          <w:b w:val="0"/>
          <w:i w:val="0"/>
          <w:color w:val="1A1A1A"/>
          <w:sz w:val="20"/>
        </w:rPr>
        <w:t>Blank: A definition must be ________ than the thing defined — so no ________ — and brief, with no wasted words.</w:t>
      </w:r>
    </w:p>
    <w:p>
      <w:pPr>
        <w:spacing w:before="80" w:after="80"/>
      </w:pPr>
      <w:r>
        <w:rPr>
          <w:rFonts w:ascii="Georgia" w:hAnsi="Georgia" w:eastAsia="Georgia"/>
          <w:b w:val="0"/>
          <w:i w:val="0"/>
          <w:color w:val="1A1A1A"/>
          <w:sz w:val="21"/>
        </w:rPr>
        <w:t>Metaphor</w:t>
      </w:r>
    </w:p>
    <w:p>
      <w:pPr>
        <w:pStyle w:val="ListBullet"/>
        <w:spacing w:before="30" w:after="30"/>
        <w:ind w:left="475" w:hanging="259"/>
      </w:pPr>
      <w:r>
        <w:rPr>
          <w:rFonts w:ascii="Georgia" w:hAnsi="Georgia" w:eastAsia="Georgia"/>
          <w:b w:val="0"/>
          <w:i w:val="0"/>
          <w:color w:val="1A1A1A"/>
          <w:sz w:val="20"/>
        </w:rPr>
        <w:t>A noun is the anchor of the sentence.</w:t>
      </w:r>
    </w:p>
    <w:p>
      <w:pPr>
        <w:pStyle w:val="ListBullet"/>
        <w:spacing w:before="30" w:after="30"/>
        <w:ind w:left="475" w:hanging="259"/>
      </w:pPr>
      <w:r>
        <w:rPr>
          <w:rFonts w:ascii="Georgia" w:hAnsi="Georgia" w:eastAsia="Georgia"/>
          <w:b w:val="0"/>
          <w:i w:val="0"/>
          <w:color w:val="1A1A1A"/>
          <w:sz w:val="20"/>
        </w:rPr>
        <w:t>A colony is a child of the mother country.</w:t>
      </w:r>
    </w:p>
    <w:p>
      <w:pPr>
        <w:pStyle w:val="ListBullet"/>
        <w:spacing w:before="30" w:after="30"/>
        <w:ind w:left="475" w:hanging="259"/>
      </w:pPr>
      <w:r>
        <w:rPr>
          <w:rFonts w:ascii="Georgia" w:hAnsi="Georgia" w:eastAsia="Georgia"/>
          <w:b w:val="0"/>
          <w:i w:val="0"/>
          <w:color w:val="1A1A1A"/>
          <w:sz w:val="20"/>
        </w:rPr>
        <w:t>A map is the world’s memory on paper.</w:t>
      </w:r>
    </w:p>
    <w:p>
      <w:pPr>
        <w:pStyle w:val="ListBullet"/>
        <w:spacing w:before="30" w:after="30"/>
        <w:ind w:left="475" w:hanging="259"/>
      </w:pPr>
      <w:r>
        <w:rPr>
          <w:rFonts w:ascii="Georgia" w:hAnsi="Georgia" w:eastAsia="Georgia"/>
          <w:b w:val="0"/>
          <w:i w:val="0"/>
          <w:color w:val="1A1A1A"/>
          <w:sz w:val="20"/>
        </w:rPr>
        <w:t>A dictionary is a garden of words.</w:t>
      </w:r>
    </w:p>
    <w:p>
      <w:pPr>
        <w:spacing w:before="80" w:after="80"/>
      </w:pPr>
      <w:r>
        <w:rPr>
          <w:rFonts w:ascii="Georgia" w:hAnsi="Georgia" w:eastAsia="Georgia"/>
          <w:b w:val="0"/>
          <w:i w:val="0"/>
          <w:color w:val="1A1A1A"/>
          <w:sz w:val="21"/>
        </w:rPr>
        <w:t>Wasted words</w:t>
      </w:r>
    </w:p>
    <w:p>
      <w:pPr>
        <w:pStyle w:val="ListBullet"/>
        <w:spacing w:before="30" w:after="30"/>
        <w:ind w:left="475" w:hanging="259"/>
      </w:pPr>
      <w:r>
        <w:rPr>
          <w:rFonts w:ascii="Georgia" w:hAnsi="Georgia" w:eastAsia="Georgia"/>
          <w:b w:val="0"/>
          <w:i w:val="0"/>
          <w:color w:val="1A1A1A"/>
          <w:sz w:val="20"/>
        </w:rPr>
        <w:t>A noun is a word that names a person, place, thing, or idea, and is very useful in talking and writing every day.</w:t>
      </w:r>
    </w:p>
    <w:p>
      <w:pPr>
        <w:pStyle w:val="ListBullet"/>
        <w:spacing w:before="30" w:after="30"/>
        <w:ind w:left="475" w:hanging="259"/>
      </w:pPr>
      <w:r>
        <w:rPr>
          <w:rFonts w:ascii="Georgia" w:hAnsi="Georgia" w:eastAsia="Georgia"/>
          <w:b w:val="0"/>
          <w:i w:val="0"/>
          <w:color w:val="1A1A1A"/>
          <w:sz w:val="20"/>
        </w:rPr>
        <w:t>A map is a drawing that shows the lie of a place, drawn carefully with a sharp pencil on good paper.</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“A verb is the engine of the sentence” — which rule does that break? (Rule 5: a definition must be clearer than the thing defined, and a metaphor is not.)</w:t>
      </w:r>
    </w:p>
    <w:p>
      <w:pPr>
        <w:pStyle w:val="Heading2"/>
        <w:spacing w:before="300" w:after="120"/>
        <w:keepNext/>
      </w:pPr>
      <w:r>
        <w:rPr>
          <w:rFonts w:ascii="Georgia" w:hAnsi="Georgia" w:eastAsia="Georgia"/>
          <w:b/>
          <w:i w:val="0"/>
          <w:color w:val="1A1A1A"/>
          <w:sz w:val="26"/>
        </w:rPr>
        <w:t>C. The four kinds of definition</w:t>
      </w:r>
    </w:p>
    <w:p>
      <w:pPr>
        <w:pStyle w:val="Heading3"/>
        <w:spacing w:before="240" w:after="80"/>
        <w:keepNext/>
      </w:pPr>
      <w:r>
        <w:rPr>
          <w:rFonts w:ascii="Georgia" w:hAnsi="Georgia" w:eastAsia="Georgia"/>
          <w:b/>
          <w:i/>
          <w:color w:val="7A5C1E"/>
          <w:sz w:val="23"/>
        </w:rPr>
        <w:t>1. Nominal — what the name means</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A nominal definition explains the word, not yet the thing. It has to come first, because you cannot ask what a thing is until you know what its name refers to. In Latin and Greek the story of the word often does the work.</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A nominal definition gives what the name means, and must come first.</w:t>
      </w:r>
    </w:p>
    <w:p>
      <w:pPr>
        <w:pStyle w:val="ListBullet"/>
        <w:spacing w:before="30" w:after="30"/>
        <w:ind w:left="475" w:hanging="259"/>
      </w:pPr>
      <w:r>
        <w:rPr>
          <w:rFonts w:ascii="Georgia" w:hAnsi="Georgia" w:eastAsia="Georgia"/>
          <w:b w:val="0"/>
          <w:i w:val="0"/>
          <w:color w:val="1A1A1A"/>
          <w:sz w:val="20"/>
        </w:rPr>
        <w:t>Blank: A ________ definition gives what the name means, and must come first.</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“Astronomy” means the law of the stars.</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“Biology” means the study of life.</w:t>
      </w:r>
    </w:p>
    <w:p>
      <w:pPr>
        <w:pStyle w:val="ListBullet"/>
        <w:spacing w:before="30" w:after="30"/>
        <w:ind w:left="475" w:hanging="259"/>
      </w:pPr>
      <w:r>
        <w:rPr>
          <w:rFonts w:ascii="Georgia" w:hAnsi="Georgia" w:eastAsia="Georgia"/>
          <w:b w:val="0"/>
          <w:i w:val="0"/>
          <w:color w:val="1A1A1A"/>
          <w:sz w:val="20"/>
        </w:rPr>
        <w:t>“Democracy” means rule by the people.</w:t>
      </w:r>
    </w:p>
    <w:p>
      <w:pPr>
        <w:pStyle w:val="ListBullet"/>
        <w:spacing w:before="30" w:after="30"/>
        <w:ind w:left="475" w:hanging="259"/>
      </w:pPr>
      <w:r>
        <w:rPr>
          <w:rFonts w:ascii="Georgia" w:hAnsi="Georgia" w:eastAsia="Georgia"/>
          <w:b w:val="0"/>
          <w:i w:val="0"/>
          <w:color w:val="1A1A1A"/>
          <w:sz w:val="20"/>
        </w:rPr>
        <w:t>“Pentagon” means a five-angled figure.</w:t>
      </w:r>
    </w:p>
    <w:p>
      <w:pPr>
        <w:pStyle w:val="ListBullet"/>
        <w:spacing w:before="30" w:after="30"/>
        <w:ind w:left="475" w:hanging="259"/>
      </w:pPr>
      <w:r>
        <w:rPr>
          <w:rFonts w:ascii="Georgia" w:hAnsi="Georgia" w:eastAsia="Georgia"/>
          <w:b w:val="0"/>
          <w:i w:val="0"/>
          <w:color w:val="1A1A1A"/>
          <w:sz w:val="20"/>
        </w:rPr>
        <w:t>“Amphitheatre” means a theatre with seats all the way round.</w:t>
      </w:r>
    </w:p>
    <w:p>
      <w:pPr>
        <w:pStyle w:val="ListBullet"/>
        <w:spacing w:before="30" w:after="30"/>
        <w:ind w:left="475" w:hanging="259"/>
      </w:pPr>
      <w:r>
        <w:rPr>
          <w:rFonts w:ascii="Georgia" w:hAnsi="Georgia" w:eastAsia="Georgia"/>
          <w:b w:val="0"/>
          <w:i w:val="0"/>
          <w:color w:val="1A1A1A"/>
          <w:sz w:val="20"/>
        </w:rPr>
        <w:t>“Adjective” means thrown toward — thrown toward the noun.</w:t>
      </w:r>
    </w:p>
    <w:p>
      <w:pPr>
        <w:pStyle w:val="ListBullet"/>
        <w:spacing w:before="30" w:after="30"/>
        <w:ind w:left="475" w:hanging="259"/>
      </w:pPr>
      <w:r>
        <w:rPr>
          <w:rFonts w:ascii="Georgia" w:hAnsi="Georgia" w:eastAsia="Georgia"/>
          <w:b w:val="0"/>
          <w:i w:val="0"/>
          <w:color w:val="1A1A1A"/>
          <w:sz w:val="20"/>
        </w:rPr>
        <w:t>“Transport” means carrying across.</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Which kind of definition must come first, and why? (The nominal one: we cannot ask what a thing is until we know what its name refers to.)</w:t>
      </w:r>
    </w:p>
    <w:p>
      <w:pPr>
        <w:pStyle w:val="Heading3"/>
        <w:spacing w:before="240" w:after="80"/>
        <w:keepNext/>
      </w:pPr>
      <w:r>
        <w:rPr>
          <w:rFonts w:ascii="Georgia" w:hAnsi="Georgia" w:eastAsia="Georgia"/>
          <w:b/>
          <w:i/>
          <w:color w:val="7A5C1E"/>
          <w:sz w:val="23"/>
        </w:rPr>
        <w:t>2. Essential — the nearest kind plus the difference</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An essential definition says what the thing is. You give its nearest wider kind — its genus — and then the difference that marks it off from everything else in that kind. This is the best sort of definition there is, and you already know how to build it: it is Section I turned into a recipe. Genus, then differentia.</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An essential definition says what a thing is, by its nearest kind and the difference that marks it off.</w:t>
      </w:r>
    </w:p>
    <w:p>
      <w:pPr>
        <w:pStyle w:val="ListBullet"/>
        <w:spacing w:before="30" w:after="30"/>
        <w:ind w:left="475" w:hanging="259"/>
      </w:pPr>
      <w:r>
        <w:rPr>
          <w:rFonts w:ascii="Georgia" w:hAnsi="Georgia" w:eastAsia="Georgia"/>
          <w:b w:val="0"/>
          <w:i w:val="0"/>
          <w:color w:val="1A1A1A"/>
          <w:sz w:val="20"/>
        </w:rPr>
        <w:t>Blank: An ________ definition says what a thing is, by its nearest ________ and the ________ that marks it off.</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A circle is a plane figure bounded by one line, every point of which lies equally distant from the centre.</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A noun is a word that names a person, place, thing, or idea. — Kind: word. Difference: names a person, place, thing, or idea.</w:t>
      </w:r>
    </w:p>
    <w:p>
      <w:pPr>
        <w:pStyle w:val="ListBullet"/>
        <w:spacing w:before="30" w:after="30"/>
        <w:ind w:left="475" w:hanging="259"/>
      </w:pPr>
      <w:r>
        <w:rPr>
          <w:rFonts w:ascii="Georgia" w:hAnsi="Georgia" w:eastAsia="Georgia"/>
          <w:b w:val="0"/>
          <w:i w:val="0"/>
          <w:color w:val="1A1A1A"/>
          <w:sz w:val="20"/>
        </w:rPr>
        <w:t>A verb is a word that says what something does or is. — Kind: word. Difference: says what something does or is.</w:t>
      </w:r>
    </w:p>
    <w:p>
      <w:pPr>
        <w:pStyle w:val="ListBullet"/>
        <w:spacing w:before="30" w:after="30"/>
        <w:ind w:left="475" w:hanging="259"/>
      </w:pPr>
      <w:r>
        <w:rPr>
          <w:rFonts w:ascii="Georgia" w:hAnsi="Georgia" w:eastAsia="Georgia"/>
          <w:b w:val="0"/>
          <w:i w:val="0"/>
          <w:color w:val="1A1A1A"/>
          <w:sz w:val="20"/>
        </w:rPr>
        <w:t>A hexameter is a verse line of six feet. — Kind: verse line. Difference: of six feet.</w:t>
      </w:r>
    </w:p>
    <w:p>
      <w:pPr>
        <w:pStyle w:val="ListBullet"/>
        <w:spacing w:before="30" w:after="30"/>
        <w:ind w:left="475" w:hanging="259"/>
      </w:pPr>
      <w:r>
        <w:rPr>
          <w:rFonts w:ascii="Georgia" w:hAnsi="Georgia" w:eastAsia="Georgia"/>
          <w:b w:val="0"/>
          <w:i w:val="0"/>
          <w:color w:val="1A1A1A"/>
          <w:sz w:val="20"/>
        </w:rPr>
        <w:t>A colony is a settlement founded abroad under a parent state. — Kind: settlement. Difference: founded abroad under a parent state.</w:t>
      </w:r>
    </w:p>
    <w:p>
      <w:pPr>
        <w:pStyle w:val="ListBullet"/>
        <w:spacing w:before="30" w:after="30"/>
        <w:ind w:left="475" w:hanging="259"/>
      </w:pPr>
      <w:r>
        <w:rPr>
          <w:rFonts w:ascii="Georgia" w:hAnsi="Georgia" w:eastAsia="Georgia"/>
          <w:b w:val="0"/>
          <w:i w:val="0"/>
          <w:color w:val="1A1A1A"/>
          <w:sz w:val="20"/>
        </w:rPr>
        <w:t>A lake is a body of water surrounded by land. — Kind: body of water. Difference: surrounded by land.</w:t>
      </w:r>
    </w:p>
    <w:p>
      <w:pPr>
        <w:pStyle w:val="ListBullet"/>
        <w:spacing w:before="30" w:after="30"/>
        <w:ind w:left="475" w:hanging="259"/>
      </w:pPr>
      <w:r>
        <w:rPr>
          <w:rFonts w:ascii="Georgia" w:hAnsi="Georgia" w:eastAsia="Georgia"/>
          <w:b w:val="0"/>
          <w:i w:val="0"/>
          <w:color w:val="1A1A1A"/>
          <w:sz w:val="20"/>
        </w:rPr>
        <w:t>A stanza is a group of verse lines set off from the rest.</w:t>
      </w:r>
    </w:p>
    <w:p>
      <w:pPr>
        <w:spacing w:before="120" w:after="100"/>
      </w:pPr>
      <w:r>
        <w:rPr>
          <w:rFonts w:ascii="Georgia" w:hAnsi="Georgia" w:eastAsia="Georgia"/>
          <w:b/>
          <w:i w:val="0"/>
          <w:color w:val="7A5C1E"/>
          <w:sz w:val="21"/>
        </w:rPr>
        <w:t xml:space="preserve">Do: </w:t>
      </w:r>
      <w:r>
        <w:rPr>
          <w:rFonts w:ascii="Georgia" w:hAnsi="Georgia" w:eastAsia="Georgia"/>
          <w:b w:val="0"/>
          <w:i w:val="0"/>
          <w:color w:val="1A1A1A"/>
          <w:sz w:val="21"/>
        </w:rPr>
        <w:t>Make the class name the two parts aloud for each one: kind first, difference second.</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By what two things is a thing properly defined? (Its nearest kind, and the difference that marks it off.)</w:t>
      </w:r>
    </w:p>
    <w:p>
      <w:pPr>
        <w:pStyle w:val="Heading3"/>
        <w:spacing w:before="240" w:after="80"/>
        <w:keepNext/>
      </w:pPr>
      <w:r>
        <w:rPr>
          <w:rFonts w:ascii="Georgia" w:hAnsi="Georgia" w:eastAsia="Georgia"/>
          <w:b/>
          <w:i/>
          <w:color w:val="7A5C1E"/>
          <w:sz w:val="23"/>
        </w:rPr>
        <w:t>3. Descriptive — by a property or a telltale feature</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A descriptive definition picks the thing out by a mark: either a property, which follows from what the thing is, or a feature that merely goes along with it. It does not say what the thing is — it tells you how to recognise one. That is often exactly what you need.</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A descriptive definition picks the thing out by a property or a telltale feature, without saying what it is.</w:t>
      </w:r>
    </w:p>
    <w:p>
      <w:pPr>
        <w:pStyle w:val="ListBullet"/>
        <w:spacing w:before="30" w:after="30"/>
        <w:ind w:left="475" w:hanging="259"/>
      </w:pPr>
      <w:r>
        <w:rPr>
          <w:rFonts w:ascii="Georgia" w:hAnsi="Georgia" w:eastAsia="Georgia"/>
          <w:b w:val="0"/>
          <w:i w:val="0"/>
          <w:color w:val="1A1A1A"/>
          <w:sz w:val="20"/>
        </w:rPr>
        <w:t>Blank: A ________ definition picks the thing out by a property or a telltale feature, without saying what it is.</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Man is an animal that can laugh.</w:t>
      </w:r>
    </w:p>
    <w:p>
      <w:pPr>
        <w:spacing w:before="80" w:after="80"/>
      </w:pPr>
      <w:r>
        <w:rPr>
          <w:rFonts w:ascii="Georgia" w:hAnsi="Georgia" w:eastAsia="Georgia"/>
          <w:b w:val="0"/>
          <w:i w:val="0"/>
          <w:color w:val="1A1A1A"/>
          <w:sz w:val="21"/>
        </w:rPr>
        <w:t>Examples from your own subjects</w:t>
      </w:r>
    </w:p>
    <w:p>
      <w:pPr>
        <w:pStyle w:val="ListBullet"/>
        <w:spacing w:before="30" w:after="30"/>
        <w:ind w:left="475" w:hanging="259"/>
      </w:pPr>
      <w:r>
        <w:rPr>
          <w:rFonts w:ascii="Georgia" w:hAnsi="Georgia" w:eastAsia="Georgia"/>
          <w:b w:val="0"/>
          <w:i w:val="0"/>
          <w:color w:val="1A1A1A"/>
          <w:sz w:val="20"/>
        </w:rPr>
        <w:t>A noun is a word you can put “the” in front of. — A handy mark in English, not what a noun is.</w:t>
      </w:r>
    </w:p>
    <w:p>
      <w:pPr>
        <w:pStyle w:val="ListBullet"/>
        <w:spacing w:before="30" w:after="30"/>
        <w:ind w:left="475" w:hanging="259"/>
      </w:pPr>
      <w:r>
        <w:rPr>
          <w:rFonts w:ascii="Georgia" w:hAnsi="Georgia" w:eastAsia="Georgia"/>
          <w:b w:val="0"/>
          <w:i w:val="0"/>
          <w:color w:val="1A1A1A"/>
          <w:sz w:val="20"/>
        </w:rPr>
        <w:t>A capital city is the city where the government sits. — Picks it out by its role.</w:t>
      </w:r>
    </w:p>
    <w:p>
      <w:pPr>
        <w:pStyle w:val="ListBullet"/>
        <w:spacing w:before="30" w:after="30"/>
        <w:ind w:left="475" w:hanging="259"/>
      </w:pPr>
      <w:r>
        <w:rPr>
          <w:rFonts w:ascii="Georgia" w:hAnsi="Georgia" w:eastAsia="Georgia"/>
          <w:b w:val="0"/>
          <w:i w:val="0"/>
          <w:color w:val="1A1A1A"/>
          <w:sz w:val="20"/>
        </w:rPr>
        <w:t>A vowel is a sound you can sing with your mouth open. — A rough mark, good enough to start with.</w:t>
      </w:r>
    </w:p>
    <w:p>
      <w:pPr>
        <w:pStyle w:val="ListBullet"/>
        <w:spacing w:before="30" w:after="30"/>
        <w:ind w:left="475" w:hanging="259"/>
      </w:pPr>
      <w:r>
        <w:rPr>
          <w:rFonts w:ascii="Georgia" w:hAnsi="Georgia" w:eastAsia="Georgia"/>
          <w:b w:val="0"/>
          <w:i w:val="0"/>
          <w:color w:val="1A1A1A"/>
          <w:sz w:val="20"/>
        </w:rPr>
        <w:t>A dictionary is the book you open when you cannot spell something. — A mark by use.</w:t>
      </w:r>
    </w:p>
    <w:p>
      <w:pPr>
        <w:pStyle w:val="ListBullet"/>
        <w:spacing w:before="30" w:after="30"/>
        <w:ind w:left="475" w:hanging="259"/>
      </w:pPr>
      <w:r>
        <w:rPr>
          <w:rFonts w:ascii="Georgia" w:hAnsi="Georgia" w:eastAsia="Georgia"/>
          <w:b w:val="0"/>
          <w:i w:val="0"/>
          <w:color w:val="1A1A1A"/>
          <w:sz w:val="20"/>
        </w:rPr>
        <w:t>A subject is the part of the sentence the predicate is about. — A working mark for the classroom.</w:t>
      </w:r>
    </w:p>
    <w:p>
      <w:pPr>
        <w:pStyle w:val="ListBullet"/>
        <w:spacing w:before="30" w:after="30"/>
        <w:ind w:left="475" w:hanging="259"/>
      </w:pPr>
      <w:r>
        <w:rPr>
          <w:rFonts w:ascii="Georgia" w:hAnsi="Georgia" w:eastAsia="Georgia"/>
          <w:b w:val="0"/>
          <w:i w:val="0"/>
          <w:color w:val="1A1A1A"/>
          <w:sz w:val="20"/>
        </w:rPr>
        <w:t>A hexameter is the line that goes dum-diddy six times over. — An ear-mark for beginners.</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“A noun is a word you can put ‘the’ in front of” — essential or descriptive? (Descriptive: it helps you spot one without saying what one is.)</w:t>
      </w:r>
    </w:p>
    <w:p>
      <w:pPr>
        <w:pStyle w:val="Heading3"/>
        <w:spacing w:before="240" w:after="80"/>
        <w:keepNext/>
      </w:pPr>
      <w:r>
        <w:rPr>
          <w:rFonts w:ascii="Georgia" w:hAnsi="Georgia" w:eastAsia="Georgia"/>
          <w:b/>
          <w:i/>
          <w:color w:val="7A5C1E"/>
          <w:sz w:val="23"/>
        </w:rPr>
        <w:t>4. Causal — through one of its causes</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A causal definition identifies the thing through one of its causes: what made it, what it is made of, its shape or structure, or what it is for. That last one fits everything people make — you cannot say what a tool is without saying what it is for.</w:t>
      </w:r>
    </w:p>
    <w:p>
      <w:pPr>
        <w:spacing w:before="80" w:after="80"/>
      </w:pPr>
      <w:r>
        <w:rPr>
          <w:rFonts w:ascii="Georgia" w:hAnsi="Georgia" w:eastAsia="Georgia"/>
          <w:b w:val="0"/>
          <w:i w:val="0"/>
          <w:color w:val="1A1A1A"/>
          <w:sz w:val="21"/>
        </w:rPr>
        <w:t>Definition practice</w:t>
      </w:r>
    </w:p>
    <w:p>
      <w:pPr>
        <w:pStyle w:val="ListBullet"/>
        <w:spacing w:before="30" w:after="30"/>
        <w:ind w:left="475" w:hanging="259"/>
      </w:pPr>
      <w:r>
        <w:rPr>
          <w:rFonts w:ascii="Georgia" w:hAnsi="Georgia" w:eastAsia="Georgia"/>
          <w:b w:val="0"/>
          <w:i w:val="0"/>
          <w:color w:val="1A1A1A"/>
          <w:sz w:val="20"/>
        </w:rPr>
        <w:t>Full: A causal definition identifies a thing through one of its causes: what made it, what it is made of, its form, or what it is for.</w:t>
      </w:r>
    </w:p>
    <w:p>
      <w:pPr>
        <w:pStyle w:val="ListBullet"/>
        <w:spacing w:before="30" w:after="30"/>
        <w:ind w:left="475" w:hanging="259"/>
      </w:pPr>
      <w:r>
        <w:rPr>
          <w:rFonts w:ascii="Georgia" w:hAnsi="Georgia" w:eastAsia="Georgia"/>
          <w:b w:val="0"/>
          <w:i w:val="0"/>
          <w:color w:val="1A1A1A"/>
          <w:sz w:val="20"/>
        </w:rPr>
        <w:t>Blank: A ________ definition identifies a thing through one of its causes: what made it, what it is made of, its form, or what it is for.</w:t>
      </w:r>
    </w:p>
    <w:p>
      <w:pPr>
        <w:spacing w:before="80" w:after="80"/>
      </w:pPr>
      <w:r>
        <w:rPr>
          <w:rFonts w:ascii="Georgia" w:hAnsi="Georgia" w:eastAsia="Georgia"/>
          <w:b w:val="0"/>
          <w:i w:val="0"/>
          <w:color w:val="1A1A1A"/>
          <w:sz w:val="21"/>
        </w:rPr>
        <w:t>The anchor</w:t>
      </w:r>
    </w:p>
    <w:p>
      <w:pPr>
        <w:pStyle w:val="ListBullet"/>
        <w:spacing w:before="30" w:after="30"/>
        <w:ind w:left="475" w:hanging="259"/>
      </w:pPr>
      <w:r>
        <w:rPr>
          <w:rFonts w:ascii="Georgia" w:hAnsi="Georgia" w:eastAsia="Georgia"/>
          <w:b w:val="0"/>
          <w:i w:val="0"/>
          <w:color w:val="1A1A1A"/>
          <w:sz w:val="20"/>
        </w:rPr>
        <w:t>A cloak is a covering made to keep off the cold.</w:t>
      </w:r>
    </w:p>
    <w:p>
      <w:pPr>
        <w:spacing w:before="80" w:after="80"/>
      </w:pPr>
      <w:r>
        <w:rPr>
          <w:rFonts w:ascii="Georgia" w:hAnsi="Georgia" w:eastAsia="Georgia"/>
          <w:b w:val="0"/>
          <w:i w:val="0"/>
          <w:color w:val="1A1A1A"/>
          <w:sz w:val="21"/>
        </w:rPr>
        <w:t>By what it is for</w:t>
      </w:r>
    </w:p>
    <w:p>
      <w:pPr>
        <w:pStyle w:val="ListBullet"/>
        <w:spacing w:before="30" w:after="30"/>
        <w:ind w:left="475" w:hanging="259"/>
      </w:pPr>
      <w:r>
        <w:rPr>
          <w:rFonts w:ascii="Georgia" w:hAnsi="Georgia" w:eastAsia="Georgia"/>
          <w:b w:val="0"/>
          <w:i w:val="0"/>
          <w:color w:val="1A1A1A"/>
          <w:sz w:val="20"/>
        </w:rPr>
        <w:t>A pen is a tool made for writing.</w:t>
      </w:r>
    </w:p>
    <w:p>
      <w:pPr>
        <w:pStyle w:val="ListBullet"/>
        <w:spacing w:before="30" w:after="30"/>
        <w:ind w:left="475" w:hanging="259"/>
      </w:pPr>
      <w:r>
        <w:rPr>
          <w:rFonts w:ascii="Georgia" w:hAnsi="Georgia" w:eastAsia="Georgia"/>
          <w:b w:val="0"/>
          <w:i w:val="0"/>
          <w:color w:val="1A1A1A"/>
          <w:sz w:val="20"/>
        </w:rPr>
        <w:t>A map is a drawing made to show the lie of a place.</w:t>
      </w:r>
    </w:p>
    <w:p>
      <w:pPr>
        <w:pStyle w:val="ListBullet"/>
        <w:spacing w:before="30" w:after="30"/>
        <w:ind w:left="475" w:hanging="259"/>
      </w:pPr>
      <w:r>
        <w:rPr>
          <w:rFonts w:ascii="Georgia" w:hAnsi="Georgia" w:eastAsia="Georgia"/>
          <w:b w:val="0"/>
          <w:i w:val="0"/>
          <w:color w:val="1A1A1A"/>
          <w:sz w:val="20"/>
        </w:rPr>
        <w:t>A granary is a building made to store grain.</w:t>
      </w:r>
    </w:p>
    <w:p>
      <w:pPr>
        <w:pStyle w:val="ListBullet"/>
        <w:spacing w:before="30" w:after="30"/>
        <w:ind w:left="475" w:hanging="259"/>
      </w:pPr>
      <w:r>
        <w:rPr>
          <w:rFonts w:ascii="Georgia" w:hAnsi="Georgia" w:eastAsia="Georgia"/>
          <w:b w:val="0"/>
          <w:i w:val="0"/>
          <w:color w:val="1A1A1A"/>
          <w:sz w:val="20"/>
        </w:rPr>
        <w:t>A dictionary is a book made to record what words mean.</w:t>
      </w:r>
    </w:p>
    <w:p>
      <w:pPr>
        <w:spacing w:before="80" w:after="80"/>
      </w:pPr>
      <w:r>
        <w:rPr>
          <w:rFonts w:ascii="Georgia" w:hAnsi="Georgia" w:eastAsia="Georgia"/>
          <w:b w:val="0"/>
          <w:i w:val="0"/>
          <w:color w:val="1A1A1A"/>
          <w:sz w:val="21"/>
        </w:rPr>
        <w:t>By what made it</w:t>
      </w:r>
    </w:p>
    <w:p>
      <w:pPr>
        <w:pStyle w:val="ListBullet"/>
        <w:spacing w:before="30" w:after="30"/>
        <w:ind w:left="475" w:hanging="259"/>
      </w:pPr>
      <w:r>
        <w:rPr>
          <w:rFonts w:ascii="Georgia" w:hAnsi="Georgia" w:eastAsia="Georgia"/>
          <w:b w:val="0"/>
          <w:i w:val="0"/>
          <w:color w:val="1A1A1A"/>
          <w:sz w:val="20"/>
        </w:rPr>
        <w:t>A translation is a text made by turning words from one language into another.</w:t>
      </w:r>
    </w:p>
    <w:p>
      <w:pPr>
        <w:pStyle w:val="ListBullet"/>
        <w:spacing w:before="30" w:after="30"/>
        <w:ind w:left="475" w:hanging="259"/>
      </w:pPr>
      <w:r>
        <w:rPr>
          <w:rFonts w:ascii="Georgia" w:hAnsi="Georgia" w:eastAsia="Georgia"/>
          <w:b w:val="0"/>
          <w:i w:val="0"/>
          <w:color w:val="1A1A1A"/>
          <w:sz w:val="20"/>
        </w:rPr>
        <w:t>A blister is a swelling raised by rubbing.</w:t>
      </w:r>
    </w:p>
    <w:p>
      <w:pPr>
        <w:pStyle w:val="ListBullet"/>
        <w:spacing w:before="30" w:after="30"/>
        <w:ind w:left="475" w:hanging="259"/>
      </w:pPr>
      <w:r>
        <w:rPr>
          <w:rFonts w:ascii="Georgia" w:hAnsi="Georgia" w:eastAsia="Georgia"/>
          <w:b w:val="0"/>
          <w:i w:val="0"/>
          <w:color w:val="1A1A1A"/>
          <w:sz w:val="20"/>
        </w:rPr>
        <w:t>A footnote is a note put at the foot of the page to explain something.</w:t>
      </w:r>
    </w:p>
    <w:p>
      <w:pPr>
        <w:spacing w:before="80" w:after="80"/>
      </w:pPr>
      <w:r>
        <w:rPr>
          <w:rFonts w:ascii="Georgia" w:hAnsi="Georgia" w:eastAsia="Georgia"/>
          <w:b w:val="0"/>
          <w:i w:val="0"/>
          <w:color w:val="1A1A1A"/>
          <w:sz w:val="21"/>
        </w:rPr>
        <w:t>By what it is made of</w:t>
      </w:r>
    </w:p>
    <w:p>
      <w:pPr>
        <w:pStyle w:val="ListBullet"/>
        <w:spacing w:before="30" w:after="30"/>
        <w:ind w:left="475" w:hanging="259"/>
      </w:pPr>
      <w:r>
        <w:rPr>
          <w:rFonts w:ascii="Georgia" w:hAnsi="Georgia" w:eastAsia="Georgia"/>
          <w:b w:val="0"/>
          <w:i w:val="0"/>
          <w:color w:val="1A1A1A"/>
          <w:sz w:val="20"/>
        </w:rPr>
        <w:t>A wax tablet is a board faced with wax for writing with a stylus.</w:t>
      </w:r>
    </w:p>
    <w:p>
      <w:pPr>
        <w:pStyle w:val="ListBullet"/>
        <w:spacing w:before="30" w:after="30"/>
        <w:ind w:left="475" w:hanging="259"/>
      </w:pPr>
      <w:r>
        <w:rPr>
          <w:rFonts w:ascii="Georgia" w:hAnsi="Georgia" w:eastAsia="Georgia"/>
          <w:b w:val="0"/>
          <w:i w:val="0"/>
          <w:color w:val="1A1A1A"/>
          <w:sz w:val="20"/>
        </w:rPr>
        <w:t>A mosaic is a picture made of small coloured stones set in mortar.</w:t>
      </w:r>
    </w:p>
    <w:p>
      <w:pPr>
        <w:spacing w:before="80" w:after="80"/>
      </w:pPr>
      <w:r>
        <w:rPr>
          <w:rFonts w:ascii="Georgia" w:hAnsi="Georgia" w:eastAsia="Georgia"/>
          <w:b w:val="0"/>
          <w:i w:val="0"/>
          <w:color w:val="1A1A1A"/>
          <w:sz w:val="21"/>
        </w:rPr>
        <w:t>By two causes together</w:t>
      </w:r>
    </w:p>
    <w:p>
      <w:pPr>
        <w:pStyle w:val="ListBullet"/>
        <w:spacing w:before="30" w:after="30"/>
        <w:ind w:left="475" w:hanging="259"/>
      </w:pPr>
      <w:r>
        <w:rPr>
          <w:rFonts w:ascii="Georgia" w:hAnsi="Georgia" w:eastAsia="Georgia"/>
          <w:b w:val="0"/>
          <w:i w:val="0"/>
          <w:color w:val="1A1A1A"/>
          <w:sz w:val="20"/>
        </w:rPr>
        <w:t>A fort is a stronghold built of earth or stone to defend a place. — What it is made of, and what it is for.</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“A pen is a tool made for writing” — which cause? (What it is for.) “A mosaic is small stones set in mortar” — which cause is doing most of the work? (What it is made of.)</w:t>
      </w:r>
    </w:p>
    <w:p>
      <w:pPr>
        <w:pStyle w:val="Heading2"/>
        <w:spacing w:before="300" w:after="120"/>
        <w:keepNext/>
      </w:pPr>
      <w:r>
        <w:rPr>
          <w:rFonts w:ascii="Georgia" w:hAnsi="Georgia" w:eastAsia="Georgia"/>
          <w:b/>
          <w:i w:val="0"/>
          <w:color w:val="1A1A1A"/>
          <w:sz w:val="26"/>
        </w:rPr>
        <w:t>D. Review — examples with questions and answers</w:t>
      </w:r>
    </w:p>
    <w:p>
      <w:pPr>
        <w:spacing w:before="120" w:after="100"/>
      </w:pPr>
      <w:r>
        <w:rPr>
          <w:rFonts w:ascii="Georgia" w:hAnsi="Georgia" w:eastAsia="Georgia"/>
          <w:b/>
          <w:i w:val="0"/>
          <w:color w:val="7A5C1E"/>
          <w:sz w:val="21"/>
        </w:rPr>
        <w:t xml:space="preserve">Say: </w:t>
      </w:r>
      <w:r>
        <w:rPr>
          <w:rFonts w:ascii="Georgia" w:hAnsi="Georgia" w:eastAsia="Georgia"/>
          <w:b w:val="0"/>
          <w:i w:val="0"/>
          <w:color w:val="1A1A1A"/>
          <w:sz w:val="21"/>
        </w:rPr>
        <w:t>Name the kind of definition, or the rule it breaks.</w:t>
      </w:r>
    </w:p>
    <w:p>
      <w:pPr>
        <w:pStyle w:val="ListBullet"/>
        <w:spacing w:before="30" w:after="30"/>
        <w:ind w:left="475" w:hanging="259"/>
      </w:pPr>
      <w:r>
        <w:rPr>
          <w:rFonts w:ascii="Georgia" w:hAnsi="Georgia" w:eastAsia="Georgia"/>
          <w:b w:val="0"/>
          <w:i w:val="0"/>
          <w:color w:val="1A1A1A"/>
          <w:sz w:val="20"/>
        </w:rPr>
        <w:t>“‘Democracy’ means rule by the people.” → Nominal.</w:t>
      </w:r>
    </w:p>
    <w:p>
      <w:pPr>
        <w:pStyle w:val="ListBullet"/>
        <w:spacing w:before="30" w:after="30"/>
        <w:ind w:left="475" w:hanging="259"/>
      </w:pPr>
      <w:r>
        <w:rPr>
          <w:rFonts w:ascii="Georgia" w:hAnsi="Georgia" w:eastAsia="Georgia"/>
          <w:b w:val="0"/>
          <w:i w:val="0"/>
          <w:color w:val="1A1A1A"/>
          <w:sz w:val="20"/>
        </w:rPr>
        <w:t>“A verb is a word that says what something does or is.” → Essential.</w:t>
      </w:r>
    </w:p>
    <w:p>
      <w:pPr>
        <w:pStyle w:val="ListBullet"/>
        <w:spacing w:before="30" w:after="30"/>
        <w:ind w:left="475" w:hanging="259"/>
      </w:pPr>
      <w:r>
        <w:rPr>
          <w:rFonts w:ascii="Georgia" w:hAnsi="Georgia" w:eastAsia="Georgia"/>
          <w:b w:val="0"/>
          <w:i w:val="0"/>
          <w:color w:val="1A1A1A"/>
          <w:sz w:val="20"/>
        </w:rPr>
        <w:t>“A noun is a word you can put ‘the’ in front of.” → Descriptive.</w:t>
      </w:r>
    </w:p>
    <w:p>
      <w:pPr>
        <w:pStyle w:val="ListBullet"/>
        <w:spacing w:before="30" w:after="30"/>
        <w:ind w:left="475" w:hanging="259"/>
      </w:pPr>
      <w:r>
        <w:rPr>
          <w:rFonts w:ascii="Georgia" w:hAnsi="Georgia" w:eastAsia="Georgia"/>
          <w:b w:val="0"/>
          <w:i w:val="0"/>
          <w:color w:val="1A1A1A"/>
          <w:sz w:val="20"/>
        </w:rPr>
        <w:t>“A pen is a tool made for writing.” → Causal, by what it is for.</w:t>
      </w:r>
    </w:p>
    <w:p>
      <w:pPr>
        <w:pStyle w:val="ListBullet"/>
        <w:spacing w:before="30" w:after="30"/>
        <w:ind w:left="475" w:hanging="259"/>
      </w:pPr>
      <w:r>
        <w:rPr>
          <w:rFonts w:ascii="Georgia" w:hAnsi="Georgia" w:eastAsia="Georgia"/>
          <w:b w:val="0"/>
          <w:i w:val="0"/>
          <w:color w:val="1A1A1A"/>
          <w:sz w:val="20"/>
        </w:rPr>
        <w:t>“A noun is a word.” → Breaks Rule 1: too broad.</w:t>
      </w:r>
    </w:p>
    <w:p>
      <w:pPr>
        <w:pStyle w:val="ListBullet"/>
        <w:spacing w:before="30" w:after="30"/>
        <w:ind w:left="475" w:hanging="259"/>
      </w:pPr>
      <w:r>
        <w:rPr>
          <w:rFonts w:ascii="Georgia" w:hAnsi="Georgia" w:eastAsia="Georgia"/>
          <w:b w:val="0"/>
          <w:i w:val="0"/>
          <w:color w:val="1A1A1A"/>
          <w:sz w:val="20"/>
        </w:rPr>
        <w:t>“A poem is a piece of writing that rhymes.” → Breaks Rule 2: too narrow.</w:t>
      </w:r>
    </w:p>
    <w:p>
      <w:pPr>
        <w:pStyle w:val="ListBullet"/>
        <w:spacing w:before="30" w:after="30"/>
        <w:ind w:left="475" w:hanging="259"/>
      </w:pPr>
      <w:r>
        <w:rPr>
          <w:rFonts w:ascii="Georgia" w:hAnsi="Georgia" w:eastAsia="Georgia"/>
          <w:b w:val="0"/>
          <w:i w:val="0"/>
          <w:color w:val="1A1A1A"/>
          <w:sz w:val="20"/>
        </w:rPr>
        <w:t>“A fraction is a fractional number.” → Breaks Rule 3: circular.</w:t>
      </w:r>
    </w:p>
    <w:p>
      <w:pPr>
        <w:pStyle w:val="ListBullet"/>
        <w:spacing w:before="30" w:after="30"/>
        <w:ind w:left="475" w:hanging="259"/>
      </w:pPr>
      <w:r>
        <w:rPr>
          <w:rFonts w:ascii="Georgia" w:hAnsi="Georgia" w:eastAsia="Georgia"/>
          <w:b w:val="0"/>
          <w:i w:val="0"/>
          <w:color w:val="1A1A1A"/>
          <w:sz w:val="20"/>
        </w:rPr>
        <w:t>“A noun is not a verb.” → Breaks Rule 4: only negative.</w:t>
      </w:r>
    </w:p>
    <w:p>
      <w:pPr>
        <w:pStyle w:val="ListBullet"/>
        <w:spacing w:before="30" w:after="30"/>
        <w:ind w:left="475" w:hanging="259"/>
      </w:pPr>
      <w:r>
        <w:rPr>
          <w:rFonts w:ascii="Georgia" w:hAnsi="Georgia" w:eastAsia="Georgia"/>
          <w:b w:val="0"/>
          <w:i w:val="0"/>
          <w:color w:val="1A1A1A"/>
          <w:sz w:val="20"/>
        </w:rPr>
        <w:t>“A verb is the engine of the sentence.” → Breaks Rule 5: metaphor, and not clearer.</w:t>
      </w:r>
    </w:p>
    <w:p>
      <w:pPr>
        <w:pStyle w:val="ListBullet"/>
        <w:spacing w:before="30" w:after="30"/>
        <w:ind w:left="475" w:hanging="259"/>
      </w:pPr>
      <w:r>
        <w:rPr>
          <w:rFonts w:ascii="Georgia" w:hAnsi="Georgia" w:eastAsia="Georgia"/>
          <w:b w:val="0"/>
          <w:i w:val="0"/>
          <w:color w:val="1A1A1A"/>
          <w:sz w:val="20"/>
        </w:rPr>
        <w:t>“A hexameter is a verse line of six feet.” → Essential.</w:t>
      </w:r>
    </w:p>
    <w:p>
      <w:pPr>
        <w:pStyle w:val="ListBullet"/>
        <w:spacing w:before="30" w:after="30"/>
        <w:ind w:left="475" w:hanging="259"/>
      </w:pPr>
      <w:r>
        <w:rPr>
          <w:rFonts w:ascii="Georgia" w:hAnsi="Georgia" w:eastAsia="Georgia"/>
          <w:b w:val="0"/>
          <w:i w:val="0"/>
          <w:color w:val="1A1A1A"/>
          <w:sz w:val="20"/>
        </w:rPr>
        <w:t>“A mosaic is small stones set in mortar to make a picture.” → Causal, by what it is made of.</w:t>
      </w:r>
    </w:p>
    <w:p>
      <w:pPr>
        <w:pStyle w:val="ListBullet"/>
        <w:spacing w:before="30" w:after="30"/>
        <w:ind w:left="475" w:hanging="259"/>
      </w:pPr>
      <w:r>
        <w:rPr>
          <w:rFonts w:ascii="Georgia" w:hAnsi="Georgia" w:eastAsia="Georgia"/>
          <w:b w:val="0"/>
          <w:i w:val="0"/>
          <w:color w:val="1A1A1A"/>
          <w:sz w:val="20"/>
        </w:rPr>
        <w:t>“‘Pentagon’ means five-angled.” → Nominal.</w:t>
      </w:r>
    </w:p>
    <w:p>
      <w:pPr>
        <w:pStyle w:val="ListBullet"/>
        <w:spacing w:before="30" w:after="30"/>
        <w:ind w:left="475" w:hanging="259"/>
      </w:pPr>
      <w:r>
        <w:rPr>
          <w:rFonts w:ascii="Georgia" w:hAnsi="Georgia" w:eastAsia="Georgia"/>
          <w:b w:val="0"/>
          <w:i w:val="0"/>
          <w:color w:val="1A1A1A"/>
          <w:sz w:val="20"/>
        </w:rPr>
        <w:t>“A colony is a Greek settlement in Sicily.” → Breaks Rule 2: too narrow for colonies in general.</w:t>
      </w:r>
    </w:p>
    <w:p>
      <w:pPr>
        <w:pStyle w:val="ListBullet"/>
        <w:spacing w:before="30" w:after="30"/>
        <w:ind w:left="475" w:hanging="259"/>
      </w:pPr>
      <w:r>
        <w:rPr>
          <w:rFonts w:ascii="Georgia" w:hAnsi="Georgia" w:eastAsia="Georgia"/>
          <w:b w:val="0"/>
          <w:i w:val="0"/>
          <w:color w:val="1A1A1A"/>
          <w:sz w:val="20"/>
        </w:rPr>
        <w:t>“A capital city is the city where the government sits.” → Descriptive.</w:t>
      </w:r>
    </w:p>
    <w:p>
      <w:pPr>
        <w:spacing w:before="120" w:after="100"/>
      </w:pPr>
      <w:r>
        <w:rPr>
          <w:rFonts w:ascii="Georgia" w:hAnsi="Georgia" w:eastAsia="Georgia"/>
          <w:b/>
          <w:i w:val="0"/>
          <w:color w:val="7A5C1E"/>
          <w:sz w:val="21"/>
        </w:rPr>
        <w:t xml:space="preserve">Check: </w:t>
      </w:r>
      <w:r>
        <w:rPr>
          <w:rFonts w:ascii="Georgia" w:hAnsi="Georgia" w:eastAsia="Georgia"/>
          <w:b w:val="0"/>
          <w:i w:val="0"/>
          <w:color w:val="1A1A1A"/>
          <w:sz w:val="21"/>
        </w:rPr>
        <w:t>In one minute: give me a nominal, an essential, and a causal definition of “map.”</w:t>
      </w:r>
    </w:p>
    <w:p>
      <w:pPr>
        <w:pStyle w:val="Heading2"/>
        <w:spacing w:before="300" w:after="120"/>
        <w:keepNext/>
      </w:pPr>
      <w:r>
        <w:rPr>
          <w:rFonts w:ascii="Georgia" w:hAnsi="Georgia" w:eastAsia="Georgia"/>
          <w:b/>
          <w:i w:val="0"/>
          <w:color w:val="1A1A1A"/>
          <w:sz w:val="26"/>
        </w:rPr>
        <w:t>E. Doctrine summary (final review)</w:t>
      </w:r>
    </w:p>
    <w:p>
      <w:pPr>
        <w:spacing w:before="80" w:after="80"/>
      </w:pPr>
      <w:r>
        <w:rPr>
          <w:rFonts w:ascii="Georgia" w:hAnsi="Georgia" w:eastAsia="Georgia"/>
          <w:b w:val="0"/>
          <w:i w:val="0"/>
          <w:color w:val="1A1A1A"/>
          <w:sz w:val="21"/>
        </w:rPr>
        <w:t>Definition — said once more, whole</w:t>
      </w:r>
    </w:p>
    <w:p>
      <w:pPr>
        <w:spacing w:before="80" w:after="80"/>
      </w:pPr>
      <w:r>
        <w:rPr>
          <w:rFonts w:ascii="Georgia" w:hAnsi="Georgia" w:eastAsia="Georgia"/>
          <w:b w:val="0"/>
          <w:i w:val="0"/>
          <w:color w:val="1A1A1A"/>
          <w:sz w:val="21"/>
        </w:rPr>
        <w:t>A definition answers the question “What is it?” Five rules govern every definition, whatever its kind. It must fit exactly what it defines — not too broad, as “A noun is a word,” and not too narrow, as “A noun names a Roman.” It must not contain the term being defined, for nothing is made clearer by itself. It should say what a thing is rather than what it is not, wherever a positive account can be had. And it must be clearer than the thing defined — so no metaphor, no engine of the sentence — and brief, with no wasted words. There are four kinds. A nominal definition gives what the name means, and comes first, because we cannot ask what a thing is until we know what its name refers to: “Astronomy” means the law of the stars. An essential definition says what the thing is, by its nearest kind and the difference that marks it off — the best sort there is, and nothing but genus and differentia put to work. A descriptive definition picks the thing out by a property or a telltale feature, without saying what it is: man is an animal that can laugh. A causal definition identifies the thing through one of its causes — what made it, what it is made of, its form, or what it is for: a cloak is a covering made to keep off the cold.</w:t>
      </w:r>
    </w:p>
    <w:p>
      <w:pPr>
        <w:pStyle w:val="Heading1"/>
        <w:pageBreakBefore/>
        <w:spacing w:before="200" w:after="160"/>
        <w:pBdr>
          <w:bottom w:val="single" w:sz="6" w:space="6" w:color="7A5C1E"/>
        </w:pBdr>
        <w:keepNext/>
      </w:pPr>
      <w:r>
        <w:rPr>
          <w:rFonts w:ascii="Georgia" w:hAnsi="Georgia" w:eastAsia="Georgia"/>
          <w:b/>
          <w:i w:val="0"/>
          <w:color w:val="7A5C1E"/>
          <w:sz w:val="32"/>
        </w:rPr>
        <w:t>Using these scripts with the app</w:t>
      </w:r>
    </w:p>
    <w:p>
      <w:pPr>
        <w:spacing w:before="80" w:after="80"/>
      </w:pPr>
      <w:r>
        <w:rPr>
          <w:rFonts w:ascii="Georgia" w:hAnsi="Georgia" w:eastAsia="Georgia"/>
          <w:b w:val="0"/>
          <w:i w:val="0"/>
          <w:color w:val="1A1A1A"/>
          <w:sz w:val="21"/>
        </w:rPr>
        <w:t>Teach in the order the app uses: Predicables, then Categories, then Division, then Definition. Each section leans on the one before it.</w:t>
      </w:r>
    </w:p>
    <w:p>
      <w:pPr>
        <w:pStyle w:val="ListBullet"/>
        <w:spacing w:before="30" w:after="30"/>
        <w:ind w:left="475" w:hanging="259"/>
      </w:pPr>
      <w:r>
        <w:rPr>
          <w:rFonts w:ascii="Georgia" w:hAnsi="Georgia" w:eastAsia="Georgia"/>
          <w:b w:val="0"/>
          <w:i w:val="0"/>
          <w:color w:val="1A1A1A"/>
          <w:sz w:val="20"/>
        </w:rPr>
        <w:t>Open with the framing (A) so the class hears why the idea matters in subjects they already study.</w:t>
      </w:r>
    </w:p>
    <w:p>
      <w:pPr>
        <w:pStyle w:val="ListBullet"/>
        <w:spacing w:before="30" w:after="30"/>
        <w:ind w:left="475" w:hanging="259"/>
      </w:pPr>
      <w:r>
        <w:rPr>
          <w:rFonts w:ascii="Georgia" w:hAnsi="Georgia" w:eastAsia="Georgia"/>
          <w:b w:val="0"/>
          <w:i w:val="0"/>
          <w:color w:val="1A1A1A"/>
          <w:sz w:val="20"/>
        </w:rPr>
        <w:t>Teach each piece with the full definition, then the blank, then the anchor example, then the fresh examples. The anchor is the one they will meet again on the screen; the rest are yours.</w:t>
      </w:r>
    </w:p>
    <w:p>
      <w:pPr>
        <w:pStyle w:val="ListBullet"/>
        <w:spacing w:before="30" w:after="30"/>
        <w:ind w:left="475" w:hanging="259"/>
      </w:pPr>
      <w:r>
        <w:rPr>
          <w:rFonts w:ascii="Georgia" w:hAnsi="Georgia" w:eastAsia="Georgia"/>
          <w:b w:val="0"/>
          <w:i w:val="0"/>
          <w:color w:val="1A1A1A"/>
          <w:sz w:val="20"/>
        </w:rPr>
        <w:t>Do not skip the mistake-to-head-off notes in Section I. They are the errors that actually occur.</w:t>
      </w:r>
    </w:p>
    <w:p>
      <w:pPr>
        <w:pStyle w:val="ListBullet"/>
        <w:spacing w:before="30" w:after="30"/>
        <w:ind w:left="475" w:hanging="259"/>
      </w:pPr>
      <w:r>
        <w:rPr>
          <w:rFonts w:ascii="Georgia" w:hAnsi="Georgia" w:eastAsia="Georgia"/>
          <w:b w:val="0"/>
          <w:i w:val="0"/>
          <w:color w:val="1A1A1A"/>
          <w:sz w:val="20"/>
        </w:rPr>
        <w:t>Run the review questions aloud before anyone opens the app.</w:t>
      </w:r>
    </w:p>
    <w:p>
      <w:pPr>
        <w:pStyle w:val="ListBullet"/>
        <w:spacing w:before="30" w:after="30"/>
        <w:ind w:left="475" w:hanging="259"/>
      </w:pPr>
      <w:r>
        <w:rPr>
          <w:rFonts w:ascii="Georgia" w:hAnsi="Georgia" w:eastAsia="Georgia"/>
          <w:b w:val="0"/>
          <w:i w:val="0"/>
          <w:color w:val="1A1A1A"/>
          <w:sz w:val="20"/>
        </w:rPr>
        <w:t>Close with the doctrine summary as the last hearing of the teaching, examples and all.</w:t>
      </w:r>
    </w:p>
    <w:p>
      <w:pPr>
        <w:pStyle w:val="ListBullet"/>
        <w:spacing w:before="30" w:after="30"/>
        <w:ind w:left="475" w:hanging="259"/>
      </w:pPr>
      <w:r>
        <w:rPr>
          <w:rFonts w:ascii="Georgia" w:hAnsi="Georgia" w:eastAsia="Georgia"/>
          <w:b w:val="0"/>
          <w:i w:val="0"/>
          <w:color w:val="1A1A1A"/>
          <w:sz w:val="20"/>
        </w:rPr>
        <w:t>Then send the class into the matching exercise while the language is still warm.</w:t>
      </w:r>
    </w:p>
    <w:p>
      <w:pPr>
        <w:spacing w:before="80" w:after="80"/>
      </w:pPr>
      <w:r>
        <w:rPr>
          <w:rFonts w:ascii="Georgia" w:hAnsi="Georgia" w:eastAsia="Georgia"/>
          <w:b w:val="0"/>
          <w:i w:val="0"/>
          <w:color w:val="1A1A1A"/>
          <w:sz w:val="21"/>
        </w:rPr>
        <w:t>One caution. The examples in these scripts were chosen so as not to repeat the app’s question bank. If you invent more of your own, keep them the same way: the board is for teaching, and the screen is for testing. A pupil who has already been given the answers has not been taught anything.</w:t>
      </w:r>
    </w:p>
    <w:p>
      <w:pPr>
        <w:spacing w:before="80" w:after="80"/>
      </w:pPr>
      <w:r>
        <w:rPr>
          <w:rFonts w:ascii="Georgia" w:hAnsi="Georgia" w:eastAsia="Georgia"/>
          <w:b w:val="0"/>
          <w:i w:val="0"/>
          <w:color w:val="1A1A1A"/>
          <w:sz w:val="21"/>
        </w:rPr>
        <w:t>— End of the scripts for the First Act of the Mind —</w:t>
      </w:r>
    </w:p>
    <w:sectPr w:rsidR="00FC693F" w:rsidRPr="0006063C" w:rsidSect="00034616">
      <w:pgSz w:w="12240" w:h="15840"/>
      <w:pgMar w:top="1181" w:right="1296" w:bottom="1181"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93" w:lineRule="auto"/>
    </w:pPr>
    <w:rPr>
      <w:rFonts w:ascii="Georgia" w:hAnsi="Georgia" w:eastAsia="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