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BC2" w:rsidRPr="00F817BF" w:rsidRDefault="00C07BC2" w:rsidP="00F817BF">
      <w:pPr>
        <w:pStyle w:val="Heading1"/>
      </w:pPr>
      <w:r w:rsidRPr="00F817BF">
        <w:t>Nutrient and Light Effects on Diatoms Model Questions</w:t>
      </w:r>
    </w:p>
    <w:p w:rsidR="00C07BC2" w:rsidRDefault="00C07BC2" w:rsidP="00C07BC2"/>
    <w:p w:rsidR="00C07BC2" w:rsidRPr="00F817BF" w:rsidRDefault="00C07BC2" w:rsidP="00C07BC2">
      <w:pPr>
        <w:rPr>
          <w:b/>
          <w:u w:val="single"/>
        </w:rPr>
      </w:pPr>
      <w:r w:rsidRPr="00F817BF">
        <w:rPr>
          <w:b/>
          <w:u w:val="single"/>
        </w:rPr>
        <w:t>Getting to Know the Simulation:</w:t>
      </w:r>
    </w:p>
    <w:p w:rsidR="0005582D" w:rsidRDefault="00C07BC2" w:rsidP="00C07BC2">
      <w:pPr>
        <w:pStyle w:val="ListParagraph"/>
        <w:numPr>
          <w:ilvl w:val="0"/>
          <w:numId w:val="2"/>
        </w:numPr>
      </w:pPr>
      <w:r>
        <w:t xml:space="preserve"> On the left hand side of the screen, you will see various controls.  To get to know</w:t>
      </w:r>
      <w:r w:rsidR="00EC40B4">
        <w:t xml:space="preserve"> the simulation, we will change</w:t>
      </w:r>
      <w:r>
        <w:t xml:space="preserve"> these parameters, click on setup, and see what this changes in the world.  </w:t>
      </w:r>
    </w:p>
    <w:p w:rsidR="00C07BC2" w:rsidRDefault="00C07BC2" w:rsidP="00C07BC2">
      <w:pPr>
        <w:pStyle w:val="ListParagraph"/>
        <w:numPr>
          <w:ilvl w:val="0"/>
          <w:numId w:val="3"/>
        </w:numPr>
      </w:pPr>
      <w:r>
        <w:t>Start by hitting “setup”.  Then toggle the light “off”, and hit “setup” again.  How does the “world” change?</w:t>
      </w:r>
    </w:p>
    <w:p w:rsidR="00C07BC2" w:rsidRPr="00EC40B4" w:rsidRDefault="00EC40B4" w:rsidP="00C07BC2">
      <w:pPr>
        <w:ind w:left="720"/>
        <w:rPr>
          <w:color w:val="FF0000"/>
        </w:rPr>
      </w:pPr>
      <w:r w:rsidRPr="00EC40B4">
        <w:rPr>
          <w:color w:val="FF0000"/>
        </w:rPr>
        <w:t>The yellow patches in the middle of the world turn to black.</w:t>
      </w:r>
    </w:p>
    <w:p w:rsidR="00C07BC2" w:rsidRDefault="00C07BC2" w:rsidP="00C07BC2">
      <w:pPr>
        <w:pStyle w:val="ListParagraph"/>
        <w:numPr>
          <w:ilvl w:val="0"/>
          <w:numId w:val="3"/>
        </w:numPr>
      </w:pPr>
      <w:r>
        <w:t>Lower the values on the sliders for Nitrogen, Silicon, and Phosphorous, then hit “setup” again.  How does the “world” change?</w:t>
      </w:r>
    </w:p>
    <w:p w:rsidR="00C07BC2" w:rsidRPr="00EC40B4" w:rsidRDefault="00EC40B4" w:rsidP="00C07BC2">
      <w:pPr>
        <w:pStyle w:val="ListParagraph"/>
        <w:rPr>
          <w:color w:val="FF0000"/>
        </w:rPr>
      </w:pPr>
      <w:r w:rsidRPr="00EC40B4">
        <w:rPr>
          <w:color w:val="FF0000"/>
        </w:rPr>
        <w:t>There are less colored patches in the “water” at the bottom of the world.</w:t>
      </w:r>
      <w:r>
        <w:rPr>
          <w:color w:val="FF0000"/>
        </w:rPr>
        <w:t xml:space="preserve">  These colored patches are the nutrients.</w:t>
      </w:r>
    </w:p>
    <w:p w:rsidR="00365DC3" w:rsidRDefault="00365DC3" w:rsidP="00365DC3">
      <w:pPr>
        <w:pStyle w:val="ListParagraph"/>
        <w:ind w:left="1080"/>
      </w:pPr>
    </w:p>
    <w:p w:rsidR="00C07BC2" w:rsidRDefault="00C07BC2" w:rsidP="00C07BC2">
      <w:pPr>
        <w:pStyle w:val="ListParagraph"/>
        <w:numPr>
          <w:ilvl w:val="0"/>
          <w:numId w:val="3"/>
        </w:numPr>
      </w:pPr>
      <w:r>
        <w:t xml:space="preserve">Change the value of </w:t>
      </w:r>
      <w:proofErr w:type="spellStart"/>
      <w:r>
        <w:t>CarbonDioxide</w:t>
      </w:r>
      <w:proofErr w:type="spellEnd"/>
      <w:r>
        <w:t xml:space="preserve"> between 400ppm and 800ppm, hitting “setup” after changing.    How does the “world” change?</w:t>
      </w:r>
    </w:p>
    <w:p w:rsidR="00C07BC2" w:rsidRPr="00EC40B4" w:rsidRDefault="00EC40B4" w:rsidP="00EC40B4">
      <w:pPr>
        <w:ind w:left="720"/>
        <w:rPr>
          <w:color w:val="FF0000"/>
        </w:rPr>
      </w:pPr>
      <w:r>
        <w:rPr>
          <w:color w:val="FF0000"/>
        </w:rPr>
        <w:t>When the value is</w:t>
      </w:r>
      <w:r w:rsidRPr="00EC40B4">
        <w:rPr>
          <w:color w:val="FF0000"/>
        </w:rPr>
        <w:t xml:space="preserve"> 400p</w:t>
      </w:r>
      <w:r w:rsidR="0018207E">
        <w:rPr>
          <w:color w:val="FF0000"/>
        </w:rPr>
        <w:t xml:space="preserve">pm, there are less yellow dots </w:t>
      </w:r>
      <w:r w:rsidRPr="00EC40B4">
        <w:rPr>
          <w:color w:val="FF0000"/>
        </w:rPr>
        <w:t>in the “water” at the bottom of the world</w:t>
      </w:r>
      <w:r>
        <w:rPr>
          <w:color w:val="FF0000"/>
        </w:rPr>
        <w:t>.  The dots are carbon dioxide molecules.</w:t>
      </w:r>
    </w:p>
    <w:p w:rsidR="00C07BC2" w:rsidRDefault="00C07BC2" w:rsidP="00F817BF">
      <w:pPr>
        <w:pStyle w:val="ListParagraph"/>
        <w:numPr>
          <w:ilvl w:val="0"/>
          <w:numId w:val="2"/>
        </w:numPr>
      </w:pPr>
      <w:r>
        <w:t xml:space="preserve">Summarize your understanding of the “world” by labelling the picture below with the words “light”, “nutrients”, “CO2”, and “diatoms”.  </w:t>
      </w:r>
    </w:p>
    <w:p w:rsidR="00C07BC2" w:rsidRPr="00EC40B4" w:rsidRDefault="00EC40B4" w:rsidP="00C07BC2">
      <w:pPr>
        <w:rPr>
          <w:color w:val="FF0000"/>
        </w:rPr>
      </w:pPr>
      <w:r w:rsidRPr="00EC40B4">
        <w:rPr>
          <w:color w:val="FF0000"/>
        </w:rPr>
        <w:t>Left top:  CO2</w:t>
      </w:r>
      <w:r w:rsidRPr="00EC40B4">
        <w:rPr>
          <w:color w:val="FF0000"/>
        </w:rPr>
        <w:tab/>
      </w:r>
      <w:r w:rsidRPr="00EC40B4">
        <w:rPr>
          <w:color w:val="FF0000"/>
        </w:rPr>
        <w:tab/>
      </w:r>
      <w:r w:rsidRPr="00EC40B4">
        <w:rPr>
          <w:color w:val="FF0000"/>
        </w:rPr>
        <w:tab/>
      </w:r>
      <w:r w:rsidRPr="00EC40B4">
        <w:rPr>
          <w:color w:val="FF0000"/>
        </w:rPr>
        <w:tab/>
      </w:r>
      <w:r w:rsidRPr="00EC40B4">
        <w:rPr>
          <w:color w:val="FF0000"/>
        </w:rPr>
        <w:tab/>
      </w:r>
      <w:r w:rsidRPr="00EC40B4">
        <w:rPr>
          <w:color w:val="FF0000"/>
        </w:rPr>
        <w:tab/>
        <w:t>right top:  light</w:t>
      </w:r>
    </w:p>
    <w:p w:rsidR="00C07BC2" w:rsidRPr="00EC40B4" w:rsidRDefault="00EC40B4" w:rsidP="00C07BC2">
      <w:pPr>
        <w:rPr>
          <w:color w:val="FF0000"/>
        </w:rPr>
      </w:pPr>
      <w:r w:rsidRPr="00EC40B4">
        <w:rPr>
          <w:noProof/>
          <w:color w:val="FF0000"/>
        </w:rPr>
        <w:drawing>
          <wp:anchor distT="0" distB="0" distL="114300" distR="114300" simplePos="0" relativeHeight="251658240" behindDoc="0" locked="0" layoutInCell="1" allowOverlap="1" wp14:anchorId="768623E7" wp14:editId="131C4CE2">
            <wp:simplePos x="0" y="0"/>
            <wp:positionH relativeFrom="margin">
              <wp:posOffset>-236220</wp:posOffset>
            </wp:positionH>
            <wp:positionV relativeFrom="paragraph">
              <wp:posOffset>177800</wp:posOffset>
            </wp:positionV>
            <wp:extent cx="5935980" cy="280416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anchor>
        </w:drawing>
      </w:r>
      <w:proofErr w:type="gramStart"/>
      <w:r w:rsidRPr="00EC40B4">
        <w:rPr>
          <w:color w:val="FF0000"/>
        </w:rPr>
        <w:t>Left  bottom</w:t>
      </w:r>
      <w:proofErr w:type="gramEnd"/>
      <w:r w:rsidRPr="00EC40B4">
        <w:rPr>
          <w:color w:val="FF0000"/>
        </w:rPr>
        <w:t>:  diatoms</w:t>
      </w:r>
      <w:r w:rsidRPr="00EC40B4">
        <w:rPr>
          <w:color w:val="FF0000"/>
        </w:rPr>
        <w:tab/>
      </w:r>
      <w:r w:rsidRPr="00EC40B4">
        <w:rPr>
          <w:color w:val="FF0000"/>
        </w:rPr>
        <w:tab/>
      </w:r>
      <w:r w:rsidRPr="00EC40B4">
        <w:rPr>
          <w:color w:val="FF0000"/>
        </w:rPr>
        <w:tab/>
      </w:r>
      <w:r w:rsidRPr="00EC40B4">
        <w:rPr>
          <w:color w:val="FF0000"/>
        </w:rPr>
        <w:tab/>
      </w:r>
      <w:r w:rsidRPr="00EC40B4">
        <w:rPr>
          <w:color w:val="FF0000"/>
        </w:rPr>
        <w:tab/>
        <w:t>right bottom: nutrients</w:t>
      </w:r>
    </w:p>
    <w:p w:rsidR="00F817BF" w:rsidRDefault="00F817BF">
      <w:r>
        <w:br w:type="page"/>
      </w:r>
    </w:p>
    <w:p w:rsidR="004C3071" w:rsidRPr="00F817BF" w:rsidRDefault="004C3071" w:rsidP="004C3071">
      <w:pPr>
        <w:rPr>
          <w:b/>
          <w:u w:val="single"/>
        </w:rPr>
      </w:pPr>
      <w:r w:rsidRPr="00F817BF">
        <w:rPr>
          <w:b/>
          <w:u w:val="single"/>
        </w:rPr>
        <w:lastRenderedPageBreak/>
        <w:t>Effects of Environmental Conditions on Diatom Populations:</w:t>
      </w:r>
    </w:p>
    <w:p w:rsidR="00D51A8F" w:rsidRDefault="0018207E" w:rsidP="00C07BC2">
      <w:pPr>
        <w:pStyle w:val="ListParagraph"/>
        <w:numPr>
          <w:ilvl w:val="0"/>
          <w:numId w:val="2"/>
        </w:numPr>
      </w:pPr>
      <w:r>
        <w:t>For each of the following scenarios, predict how the population will respond based upon your prior knowledge as well as the experiments you have run.   Write your predictions in the column titled “Predictions”.  Then r</w:t>
      </w:r>
      <w:r w:rsidR="005830E3">
        <w:t xml:space="preserve">un a series of experiments to </w:t>
      </w:r>
      <w:r>
        <w:t>test the effect of</w:t>
      </w:r>
      <w:r w:rsidR="00947FC1">
        <w:t xml:space="preserve"> nutrients and light on diatom population.</w:t>
      </w:r>
      <w:r w:rsidR="00365DC3">
        <w:t xml:space="preserve">  You may want to run the simulation a couple times for each condition, since the random nature of a simulation means that the results are not the same </w:t>
      </w:r>
      <w:r>
        <w:t>every time</w:t>
      </w:r>
      <w:r w:rsidR="00365DC3">
        <w:t>.</w:t>
      </w:r>
      <w:r w:rsidR="00947FC1">
        <w:t xml:space="preserve">  </w:t>
      </w:r>
      <w:r>
        <w:t xml:space="preserve"> Summarize the shape of the graph called “Diatom population” in the last column, or capture a screen shot of it and paste this picture into the last column.</w:t>
      </w:r>
    </w:p>
    <w:p w:rsidR="00D51A8F" w:rsidRPr="004401DE" w:rsidRDefault="00D51A8F" w:rsidP="00D51A8F">
      <w:pPr>
        <w:rPr>
          <w:color w:val="FF0000"/>
        </w:rPr>
      </w:pPr>
    </w:p>
    <w:tbl>
      <w:tblPr>
        <w:tblStyle w:val="TableGrid"/>
        <w:tblW w:w="15030" w:type="dxa"/>
        <w:tblInd w:w="-725" w:type="dxa"/>
        <w:tblLook w:val="04A0" w:firstRow="1" w:lastRow="0" w:firstColumn="1" w:lastColumn="0" w:noHBand="0" w:noVBand="1"/>
      </w:tblPr>
      <w:tblGrid>
        <w:gridCol w:w="1440"/>
        <w:gridCol w:w="1330"/>
        <w:gridCol w:w="754"/>
        <w:gridCol w:w="1004"/>
        <w:gridCol w:w="1389"/>
        <w:gridCol w:w="940"/>
        <w:gridCol w:w="1513"/>
        <w:gridCol w:w="6660"/>
      </w:tblGrid>
      <w:tr w:rsidR="00365DC3" w:rsidTr="00365DC3">
        <w:trPr>
          <w:trHeight w:val="1104"/>
        </w:trPr>
        <w:tc>
          <w:tcPr>
            <w:tcW w:w="1440" w:type="dxa"/>
          </w:tcPr>
          <w:p w:rsidR="00D51A8F" w:rsidRDefault="00D51A8F" w:rsidP="00D51A8F"/>
        </w:tc>
        <w:tc>
          <w:tcPr>
            <w:tcW w:w="1330" w:type="dxa"/>
          </w:tcPr>
          <w:p w:rsidR="00D51A8F" w:rsidRDefault="00D51A8F" w:rsidP="00D51A8F">
            <w:r>
              <w:t>CO</w:t>
            </w:r>
            <w:r w:rsidRPr="00D51A8F">
              <w:rPr>
                <w:vertAlign w:val="subscript"/>
              </w:rPr>
              <w:t>2</w:t>
            </w:r>
            <w:r>
              <w:t xml:space="preserve"> Level</w:t>
            </w:r>
          </w:p>
        </w:tc>
        <w:tc>
          <w:tcPr>
            <w:tcW w:w="754" w:type="dxa"/>
          </w:tcPr>
          <w:p w:rsidR="00D51A8F" w:rsidRDefault="00D51A8F" w:rsidP="00D51A8F">
            <w:r>
              <w:t>Light?</w:t>
            </w:r>
          </w:p>
        </w:tc>
        <w:tc>
          <w:tcPr>
            <w:tcW w:w="1004" w:type="dxa"/>
          </w:tcPr>
          <w:p w:rsidR="00D51A8F" w:rsidRDefault="00D51A8F" w:rsidP="00D51A8F">
            <w:r>
              <w:t>Nitrogen Amount</w:t>
            </w:r>
          </w:p>
        </w:tc>
        <w:tc>
          <w:tcPr>
            <w:tcW w:w="1389" w:type="dxa"/>
          </w:tcPr>
          <w:p w:rsidR="00D51A8F" w:rsidRDefault="00D51A8F" w:rsidP="00D51A8F">
            <w:r>
              <w:t>Phosphorous Amount</w:t>
            </w:r>
          </w:p>
        </w:tc>
        <w:tc>
          <w:tcPr>
            <w:tcW w:w="940" w:type="dxa"/>
          </w:tcPr>
          <w:p w:rsidR="00D51A8F" w:rsidRDefault="00D51A8F" w:rsidP="00D51A8F">
            <w:r>
              <w:t>Silicon Amount</w:t>
            </w:r>
          </w:p>
        </w:tc>
        <w:tc>
          <w:tcPr>
            <w:tcW w:w="1513" w:type="dxa"/>
          </w:tcPr>
          <w:p w:rsidR="00D51A8F" w:rsidRDefault="00D51A8F" w:rsidP="00D51A8F">
            <w:r>
              <w:t>Predictions</w:t>
            </w:r>
          </w:p>
          <w:p w:rsidR="004401DE" w:rsidRDefault="004401DE" w:rsidP="004401DE">
            <w:r w:rsidRPr="004401DE">
              <w:rPr>
                <w:color w:val="FF0000"/>
              </w:rPr>
              <w:t xml:space="preserve">Will depend based on their </w:t>
            </w:r>
            <w:proofErr w:type="spellStart"/>
            <w:r w:rsidRPr="004401DE">
              <w:rPr>
                <w:color w:val="FF0000"/>
              </w:rPr>
              <w:t>experiemental</w:t>
            </w:r>
            <w:proofErr w:type="spellEnd"/>
            <w:r w:rsidRPr="004401DE">
              <w:rPr>
                <w:color w:val="FF0000"/>
              </w:rPr>
              <w:t xml:space="preserve"> results.  See</w:t>
            </w:r>
            <w:r>
              <w:rPr>
                <w:color w:val="FF0000"/>
              </w:rPr>
              <w:t xml:space="preserve"> picture below.</w:t>
            </w:r>
          </w:p>
        </w:tc>
        <w:tc>
          <w:tcPr>
            <w:tcW w:w="6660" w:type="dxa"/>
          </w:tcPr>
          <w:p w:rsidR="00D51A8F" w:rsidRDefault="00D51A8F" w:rsidP="00D51A8F">
            <w:r>
              <w:t>Results of Simulation</w:t>
            </w:r>
          </w:p>
        </w:tc>
      </w:tr>
      <w:tr w:rsidR="00365DC3" w:rsidTr="00365DC3">
        <w:trPr>
          <w:trHeight w:val="558"/>
        </w:trPr>
        <w:tc>
          <w:tcPr>
            <w:tcW w:w="1440" w:type="dxa"/>
          </w:tcPr>
          <w:p w:rsidR="00D51A8F" w:rsidRDefault="00D51A8F" w:rsidP="00D51A8F">
            <w:r>
              <w:t>Condition 1</w:t>
            </w:r>
          </w:p>
        </w:tc>
        <w:tc>
          <w:tcPr>
            <w:tcW w:w="1330" w:type="dxa"/>
          </w:tcPr>
          <w:p w:rsidR="00D51A8F" w:rsidRDefault="00036A8A" w:rsidP="00D51A8F">
            <w:r>
              <w:t>400ppm</w:t>
            </w:r>
          </w:p>
        </w:tc>
        <w:tc>
          <w:tcPr>
            <w:tcW w:w="754" w:type="dxa"/>
          </w:tcPr>
          <w:p w:rsidR="00D51A8F" w:rsidRDefault="00036A8A" w:rsidP="00D51A8F">
            <w:r>
              <w:t>ON</w:t>
            </w:r>
          </w:p>
        </w:tc>
        <w:tc>
          <w:tcPr>
            <w:tcW w:w="1004" w:type="dxa"/>
          </w:tcPr>
          <w:p w:rsidR="00D51A8F" w:rsidRDefault="00036A8A" w:rsidP="00D51A8F">
            <w:r>
              <w:t>20</w:t>
            </w:r>
          </w:p>
        </w:tc>
        <w:tc>
          <w:tcPr>
            <w:tcW w:w="1389" w:type="dxa"/>
          </w:tcPr>
          <w:p w:rsidR="00D51A8F" w:rsidRDefault="00036A8A" w:rsidP="00D51A8F">
            <w:r>
              <w:t>20</w:t>
            </w:r>
          </w:p>
        </w:tc>
        <w:tc>
          <w:tcPr>
            <w:tcW w:w="940" w:type="dxa"/>
          </w:tcPr>
          <w:p w:rsidR="00D51A8F" w:rsidRDefault="00036A8A" w:rsidP="00D51A8F">
            <w:r>
              <w:t>20</w:t>
            </w:r>
          </w:p>
        </w:tc>
        <w:tc>
          <w:tcPr>
            <w:tcW w:w="1513" w:type="dxa"/>
          </w:tcPr>
          <w:p w:rsidR="00D51A8F" w:rsidRDefault="004401DE" w:rsidP="00D51A8F">
            <w:r w:rsidRPr="004401DE">
              <w:rPr>
                <w:color w:val="FF0000"/>
              </w:rPr>
              <w:t>Grows rapidly to 70, then remains there.</w:t>
            </w:r>
          </w:p>
        </w:tc>
        <w:tc>
          <w:tcPr>
            <w:tcW w:w="6660" w:type="dxa"/>
          </w:tcPr>
          <w:p w:rsidR="00D51A8F" w:rsidRDefault="00365DC3" w:rsidP="00D51A8F">
            <w:r>
              <w:object w:dxaOrig="6288" w:dyaOrig="3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27.2pt" o:ole="">
                  <v:imagedata r:id="rId6" o:title=""/>
                </v:shape>
                <o:OLEObject Type="Embed" ProgID="PBrush" ShapeID="_x0000_i1025" DrawAspect="Content" ObjectID="_1498393730" r:id="rId7"/>
              </w:object>
            </w:r>
          </w:p>
        </w:tc>
      </w:tr>
      <w:tr w:rsidR="00365DC3" w:rsidTr="00365DC3">
        <w:trPr>
          <w:trHeight w:val="273"/>
        </w:trPr>
        <w:tc>
          <w:tcPr>
            <w:tcW w:w="1440" w:type="dxa"/>
          </w:tcPr>
          <w:p w:rsidR="00036A8A" w:rsidRDefault="00036A8A" w:rsidP="00036A8A">
            <w:r>
              <w:t>Condition 2</w:t>
            </w:r>
          </w:p>
        </w:tc>
        <w:tc>
          <w:tcPr>
            <w:tcW w:w="1330" w:type="dxa"/>
          </w:tcPr>
          <w:p w:rsidR="00036A8A" w:rsidRDefault="00036A8A" w:rsidP="00036A8A">
            <w:r>
              <w:t>800ppm</w:t>
            </w:r>
          </w:p>
        </w:tc>
        <w:tc>
          <w:tcPr>
            <w:tcW w:w="754" w:type="dxa"/>
          </w:tcPr>
          <w:p w:rsidR="00036A8A" w:rsidRDefault="00036A8A" w:rsidP="00036A8A">
            <w:r>
              <w:t>ON</w:t>
            </w:r>
          </w:p>
        </w:tc>
        <w:tc>
          <w:tcPr>
            <w:tcW w:w="1004" w:type="dxa"/>
          </w:tcPr>
          <w:p w:rsidR="00036A8A" w:rsidRDefault="00036A8A" w:rsidP="00036A8A">
            <w:r>
              <w:t>20</w:t>
            </w:r>
          </w:p>
        </w:tc>
        <w:tc>
          <w:tcPr>
            <w:tcW w:w="1389" w:type="dxa"/>
          </w:tcPr>
          <w:p w:rsidR="00036A8A" w:rsidRDefault="00036A8A" w:rsidP="00036A8A">
            <w:r>
              <w:t>20</w:t>
            </w:r>
          </w:p>
        </w:tc>
        <w:tc>
          <w:tcPr>
            <w:tcW w:w="940" w:type="dxa"/>
          </w:tcPr>
          <w:p w:rsidR="00036A8A" w:rsidRDefault="00036A8A" w:rsidP="00036A8A">
            <w:r>
              <w:t>20</w:t>
            </w:r>
          </w:p>
        </w:tc>
        <w:tc>
          <w:tcPr>
            <w:tcW w:w="1513" w:type="dxa"/>
          </w:tcPr>
          <w:p w:rsidR="00036A8A" w:rsidRDefault="00036A8A" w:rsidP="00036A8A"/>
        </w:tc>
        <w:tc>
          <w:tcPr>
            <w:tcW w:w="6660" w:type="dxa"/>
          </w:tcPr>
          <w:p w:rsidR="00036A8A" w:rsidRDefault="00365DC3" w:rsidP="00036A8A">
            <w:r>
              <w:object w:dxaOrig="6324" w:dyaOrig="3744">
                <v:shape id="_x0000_i1026" type="#_x0000_t75" style="width:216.6pt;height:128.4pt" o:ole="">
                  <v:imagedata r:id="rId8" o:title=""/>
                </v:shape>
                <o:OLEObject Type="Embed" ProgID="PBrush" ShapeID="_x0000_i1026" DrawAspect="Content" ObjectID="_1498393731" r:id="rId9"/>
              </w:object>
            </w:r>
          </w:p>
        </w:tc>
      </w:tr>
      <w:tr w:rsidR="00365DC3" w:rsidTr="00365DC3">
        <w:trPr>
          <w:trHeight w:val="273"/>
        </w:trPr>
        <w:tc>
          <w:tcPr>
            <w:tcW w:w="1440" w:type="dxa"/>
          </w:tcPr>
          <w:p w:rsidR="00036A8A" w:rsidRDefault="00036A8A" w:rsidP="00036A8A">
            <w:r>
              <w:lastRenderedPageBreak/>
              <w:t>Condition 3</w:t>
            </w:r>
          </w:p>
        </w:tc>
        <w:tc>
          <w:tcPr>
            <w:tcW w:w="1330" w:type="dxa"/>
          </w:tcPr>
          <w:p w:rsidR="00036A8A" w:rsidRDefault="00036A8A" w:rsidP="00036A8A">
            <w:r>
              <w:t>400ppm</w:t>
            </w:r>
          </w:p>
        </w:tc>
        <w:tc>
          <w:tcPr>
            <w:tcW w:w="754" w:type="dxa"/>
          </w:tcPr>
          <w:p w:rsidR="00036A8A" w:rsidRDefault="00036A8A" w:rsidP="00036A8A">
            <w:r>
              <w:t>OFF</w:t>
            </w:r>
          </w:p>
        </w:tc>
        <w:tc>
          <w:tcPr>
            <w:tcW w:w="1004" w:type="dxa"/>
          </w:tcPr>
          <w:p w:rsidR="00036A8A" w:rsidRDefault="00036A8A" w:rsidP="00036A8A">
            <w:r>
              <w:t>20</w:t>
            </w:r>
          </w:p>
        </w:tc>
        <w:tc>
          <w:tcPr>
            <w:tcW w:w="1389" w:type="dxa"/>
          </w:tcPr>
          <w:p w:rsidR="00036A8A" w:rsidRDefault="00036A8A" w:rsidP="00036A8A">
            <w:r>
              <w:t>20</w:t>
            </w:r>
          </w:p>
        </w:tc>
        <w:tc>
          <w:tcPr>
            <w:tcW w:w="940" w:type="dxa"/>
          </w:tcPr>
          <w:p w:rsidR="00036A8A" w:rsidRDefault="00036A8A" w:rsidP="00036A8A">
            <w:r>
              <w:t>20</w:t>
            </w:r>
          </w:p>
        </w:tc>
        <w:tc>
          <w:tcPr>
            <w:tcW w:w="1513" w:type="dxa"/>
          </w:tcPr>
          <w:p w:rsidR="00036A8A" w:rsidRDefault="00036A8A" w:rsidP="00036A8A"/>
        </w:tc>
        <w:tc>
          <w:tcPr>
            <w:tcW w:w="6660" w:type="dxa"/>
          </w:tcPr>
          <w:p w:rsidR="00036A8A" w:rsidRDefault="00365DC3" w:rsidP="00036A8A">
            <w:r>
              <w:rPr>
                <w:noProof/>
              </w:rPr>
              <w:drawing>
                <wp:inline distT="0" distB="0" distL="0" distR="0" wp14:anchorId="4013876A" wp14:editId="0DE6A182">
                  <wp:extent cx="2740902" cy="16383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4814" cy="1646616"/>
                          </a:xfrm>
                          <a:prstGeom prst="rect">
                            <a:avLst/>
                          </a:prstGeom>
                        </pic:spPr>
                      </pic:pic>
                    </a:graphicData>
                  </a:graphic>
                </wp:inline>
              </w:drawing>
            </w:r>
          </w:p>
        </w:tc>
      </w:tr>
      <w:tr w:rsidR="00365DC3" w:rsidTr="00365DC3">
        <w:trPr>
          <w:trHeight w:val="273"/>
        </w:trPr>
        <w:tc>
          <w:tcPr>
            <w:tcW w:w="1440" w:type="dxa"/>
          </w:tcPr>
          <w:p w:rsidR="00036A8A" w:rsidRDefault="00036A8A" w:rsidP="00036A8A">
            <w:r>
              <w:t>Condition 4</w:t>
            </w:r>
          </w:p>
        </w:tc>
        <w:tc>
          <w:tcPr>
            <w:tcW w:w="1330" w:type="dxa"/>
          </w:tcPr>
          <w:p w:rsidR="00036A8A" w:rsidRDefault="00036A8A" w:rsidP="00036A8A">
            <w:r>
              <w:t>800ppm</w:t>
            </w:r>
          </w:p>
        </w:tc>
        <w:tc>
          <w:tcPr>
            <w:tcW w:w="754" w:type="dxa"/>
          </w:tcPr>
          <w:p w:rsidR="00036A8A" w:rsidRDefault="00036A8A" w:rsidP="00036A8A">
            <w:r>
              <w:t>OFF</w:t>
            </w:r>
          </w:p>
        </w:tc>
        <w:tc>
          <w:tcPr>
            <w:tcW w:w="1004" w:type="dxa"/>
          </w:tcPr>
          <w:p w:rsidR="00036A8A" w:rsidRDefault="00036A8A" w:rsidP="00036A8A">
            <w:r>
              <w:t>20</w:t>
            </w:r>
          </w:p>
        </w:tc>
        <w:tc>
          <w:tcPr>
            <w:tcW w:w="1389" w:type="dxa"/>
          </w:tcPr>
          <w:p w:rsidR="00036A8A" w:rsidRDefault="00036A8A" w:rsidP="00036A8A">
            <w:r>
              <w:t>20</w:t>
            </w:r>
          </w:p>
        </w:tc>
        <w:tc>
          <w:tcPr>
            <w:tcW w:w="940" w:type="dxa"/>
          </w:tcPr>
          <w:p w:rsidR="00036A8A" w:rsidRDefault="00036A8A" w:rsidP="00036A8A">
            <w:r>
              <w:t>20</w:t>
            </w:r>
          </w:p>
        </w:tc>
        <w:tc>
          <w:tcPr>
            <w:tcW w:w="1513" w:type="dxa"/>
          </w:tcPr>
          <w:p w:rsidR="00036A8A" w:rsidRDefault="00036A8A" w:rsidP="00036A8A"/>
        </w:tc>
        <w:tc>
          <w:tcPr>
            <w:tcW w:w="6660" w:type="dxa"/>
          </w:tcPr>
          <w:p w:rsidR="00036A8A" w:rsidRDefault="00365DC3" w:rsidP="00036A8A">
            <w:r>
              <w:rPr>
                <w:noProof/>
              </w:rPr>
              <w:drawing>
                <wp:inline distT="0" distB="0" distL="0" distR="0" wp14:anchorId="22EE8156" wp14:editId="037CD165">
                  <wp:extent cx="2745111" cy="1623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279" cy="1627889"/>
                          </a:xfrm>
                          <a:prstGeom prst="rect">
                            <a:avLst/>
                          </a:prstGeom>
                        </pic:spPr>
                      </pic:pic>
                    </a:graphicData>
                  </a:graphic>
                </wp:inline>
              </w:drawing>
            </w:r>
          </w:p>
        </w:tc>
      </w:tr>
      <w:tr w:rsidR="00365DC3" w:rsidTr="00365DC3">
        <w:trPr>
          <w:trHeight w:val="273"/>
        </w:trPr>
        <w:tc>
          <w:tcPr>
            <w:tcW w:w="1440" w:type="dxa"/>
          </w:tcPr>
          <w:p w:rsidR="00036A8A" w:rsidRDefault="00036A8A" w:rsidP="00036A8A">
            <w:r>
              <w:t>Condition 5</w:t>
            </w:r>
          </w:p>
        </w:tc>
        <w:tc>
          <w:tcPr>
            <w:tcW w:w="1330" w:type="dxa"/>
          </w:tcPr>
          <w:p w:rsidR="00036A8A" w:rsidRDefault="00036A8A" w:rsidP="00036A8A">
            <w:r>
              <w:t>400 ppm</w:t>
            </w:r>
          </w:p>
        </w:tc>
        <w:tc>
          <w:tcPr>
            <w:tcW w:w="754" w:type="dxa"/>
          </w:tcPr>
          <w:p w:rsidR="00036A8A" w:rsidRDefault="00036A8A" w:rsidP="00036A8A">
            <w:r>
              <w:t>ON</w:t>
            </w:r>
          </w:p>
        </w:tc>
        <w:tc>
          <w:tcPr>
            <w:tcW w:w="1004" w:type="dxa"/>
          </w:tcPr>
          <w:p w:rsidR="00036A8A" w:rsidRDefault="00036A8A" w:rsidP="00036A8A">
            <w:r>
              <w:t>1</w:t>
            </w:r>
          </w:p>
        </w:tc>
        <w:tc>
          <w:tcPr>
            <w:tcW w:w="1389" w:type="dxa"/>
          </w:tcPr>
          <w:p w:rsidR="00036A8A" w:rsidRDefault="00036A8A" w:rsidP="00036A8A">
            <w:r>
              <w:t>20</w:t>
            </w:r>
          </w:p>
        </w:tc>
        <w:tc>
          <w:tcPr>
            <w:tcW w:w="940" w:type="dxa"/>
          </w:tcPr>
          <w:p w:rsidR="00036A8A" w:rsidRDefault="00036A8A" w:rsidP="00036A8A">
            <w:r>
              <w:t>20</w:t>
            </w:r>
          </w:p>
        </w:tc>
        <w:tc>
          <w:tcPr>
            <w:tcW w:w="1513" w:type="dxa"/>
          </w:tcPr>
          <w:p w:rsidR="00036A8A" w:rsidRDefault="004401DE" w:rsidP="004401DE">
            <w:r w:rsidRPr="004401DE">
              <w:rPr>
                <w:color w:val="FF0000"/>
              </w:rPr>
              <w:t>Grows to about 40, slower than condition 1</w:t>
            </w:r>
          </w:p>
        </w:tc>
        <w:tc>
          <w:tcPr>
            <w:tcW w:w="6660" w:type="dxa"/>
          </w:tcPr>
          <w:p w:rsidR="00036A8A" w:rsidRDefault="00365DC3" w:rsidP="00036A8A">
            <w:r>
              <w:rPr>
                <w:noProof/>
              </w:rPr>
              <w:drawing>
                <wp:inline distT="0" distB="0" distL="0" distR="0" wp14:anchorId="410D9D62" wp14:editId="4D2AB4F0">
                  <wp:extent cx="2758196" cy="161544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5563" cy="1619755"/>
                          </a:xfrm>
                          <a:prstGeom prst="rect">
                            <a:avLst/>
                          </a:prstGeom>
                        </pic:spPr>
                      </pic:pic>
                    </a:graphicData>
                  </a:graphic>
                </wp:inline>
              </w:drawing>
            </w:r>
          </w:p>
        </w:tc>
      </w:tr>
      <w:tr w:rsidR="00365DC3" w:rsidTr="00365DC3">
        <w:trPr>
          <w:trHeight w:val="273"/>
        </w:trPr>
        <w:tc>
          <w:tcPr>
            <w:tcW w:w="1440" w:type="dxa"/>
          </w:tcPr>
          <w:p w:rsidR="00036A8A" w:rsidRDefault="00036A8A" w:rsidP="00036A8A">
            <w:r>
              <w:lastRenderedPageBreak/>
              <w:t>Condition 6</w:t>
            </w:r>
          </w:p>
        </w:tc>
        <w:tc>
          <w:tcPr>
            <w:tcW w:w="1330" w:type="dxa"/>
          </w:tcPr>
          <w:p w:rsidR="00036A8A" w:rsidRDefault="00036A8A" w:rsidP="00036A8A">
            <w:r>
              <w:t>800 ppm</w:t>
            </w:r>
          </w:p>
        </w:tc>
        <w:tc>
          <w:tcPr>
            <w:tcW w:w="754" w:type="dxa"/>
          </w:tcPr>
          <w:p w:rsidR="00036A8A" w:rsidRDefault="00036A8A" w:rsidP="00036A8A">
            <w:r>
              <w:t xml:space="preserve">ON </w:t>
            </w:r>
          </w:p>
        </w:tc>
        <w:tc>
          <w:tcPr>
            <w:tcW w:w="1004" w:type="dxa"/>
          </w:tcPr>
          <w:p w:rsidR="00036A8A" w:rsidRDefault="00036A8A" w:rsidP="00036A8A">
            <w:r>
              <w:t>1</w:t>
            </w:r>
          </w:p>
        </w:tc>
        <w:tc>
          <w:tcPr>
            <w:tcW w:w="1389" w:type="dxa"/>
          </w:tcPr>
          <w:p w:rsidR="00036A8A" w:rsidRDefault="00036A8A" w:rsidP="00036A8A">
            <w:r>
              <w:t>20</w:t>
            </w:r>
          </w:p>
        </w:tc>
        <w:tc>
          <w:tcPr>
            <w:tcW w:w="940" w:type="dxa"/>
          </w:tcPr>
          <w:p w:rsidR="00036A8A" w:rsidRDefault="00036A8A" w:rsidP="00036A8A">
            <w:r>
              <w:t>20</w:t>
            </w:r>
          </w:p>
        </w:tc>
        <w:tc>
          <w:tcPr>
            <w:tcW w:w="1513" w:type="dxa"/>
          </w:tcPr>
          <w:p w:rsidR="00036A8A" w:rsidRDefault="00036A8A" w:rsidP="00036A8A"/>
        </w:tc>
        <w:tc>
          <w:tcPr>
            <w:tcW w:w="6660" w:type="dxa"/>
          </w:tcPr>
          <w:p w:rsidR="00036A8A" w:rsidRDefault="00365DC3" w:rsidP="00036A8A">
            <w:r>
              <w:rPr>
                <w:noProof/>
              </w:rPr>
              <w:drawing>
                <wp:inline distT="0" distB="0" distL="0" distR="0" wp14:anchorId="6DEFBDE1" wp14:editId="389A0307">
                  <wp:extent cx="2836258" cy="16611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5034" cy="1666300"/>
                          </a:xfrm>
                          <a:prstGeom prst="rect">
                            <a:avLst/>
                          </a:prstGeom>
                        </pic:spPr>
                      </pic:pic>
                    </a:graphicData>
                  </a:graphic>
                </wp:inline>
              </w:drawing>
            </w:r>
          </w:p>
        </w:tc>
      </w:tr>
      <w:tr w:rsidR="00365DC3" w:rsidTr="00365DC3">
        <w:trPr>
          <w:trHeight w:val="273"/>
        </w:trPr>
        <w:tc>
          <w:tcPr>
            <w:tcW w:w="1440" w:type="dxa"/>
          </w:tcPr>
          <w:p w:rsidR="00036A8A" w:rsidRDefault="00036A8A" w:rsidP="00036A8A">
            <w:r>
              <w:t>Condition 7</w:t>
            </w:r>
          </w:p>
        </w:tc>
        <w:tc>
          <w:tcPr>
            <w:tcW w:w="1330" w:type="dxa"/>
          </w:tcPr>
          <w:p w:rsidR="00036A8A" w:rsidRDefault="00036A8A" w:rsidP="00036A8A">
            <w:r>
              <w:t>400 ppm</w:t>
            </w:r>
          </w:p>
        </w:tc>
        <w:tc>
          <w:tcPr>
            <w:tcW w:w="754" w:type="dxa"/>
          </w:tcPr>
          <w:p w:rsidR="00036A8A" w:rsidRDefault="00036A8A" w:rsidP="00036A8A">
            <w:r>
              <w:t>ON</w:t>
            </w:r>
          </w:p>
        </w:tc>
        <w:tc>
          <w:tcPr>
            <w:tcW w:w="1004" w:type="dxa"/>
          </w:tcPr>
          <w:p w:rsidR="00036A8A" w:rsidRDefault="00036A8A" w:rsidP="00036A8A">
            <w:r>
              <w:t>20</w:t>
            </w:r>
          </w:p>
        </w:tc>
        <w:tc>
          <w:tcPr>
            <w:tcW w:w="1389" w:type="dxa"/>
          </w:tcPr>
          <w:p w:rsidR="00036A8A" w:rsidRDefault="00036A8A" w:rsidP="00036A8A">
            <w:r>
              <w:t>1</w:t>
            </w:r>
          </w:p>
        </w:tc>
        <w:tc>
          <w:tcPr>
            <w:tcW w:w="940" w:type="dxa"/>
          </w:tcPr>
          <w:p w:rsidR="00036A8A" w:rsidRDefault="00036A8A" w:rsidP="00036A8A">
            <w:r>
              <w:t>20</w:t>
            </w:r>
          </w:p>
        </w:tc>
        <w:tc>
          <w:tcPr>
            <w:tcW w:w="1513" w:type="dxa"/>
          </w:tcPr>
          <w:p w:rsidR="00036A8A" w:rsidRDefault="004401DE" w:rsidP="00036A8A">
            <w:r>
              <w:rPr>
                <w:color w:val="FF0000"/>
              </w:rPr>
              <w:t>Very similar to condition 1</w:t>
            </w:r>
          </w:p>
        </w:tc>
        <w:tc>
          <w:tcPr>
            <w:tcW w:w="6660" w:type="dxa"/>
          </w:tcPr>
          <w:p w:rsidR="00036A8A" w:rsidRDefault="00365DC3" w:rsidP="00036A8A">
            <w:r>
              <w:rPr>
                <w:noProof/>
              </w:rPr>
              <w:drawing>
                <wp:inline distT="0" distB="0" distL="0" distR="0" wp14:anchorId="4861F348" wp14:editId="67A8E60A">
                  <wp:extent cx="2823248" cy="1653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1900" cy="1658607"/>
                          </a:xfrm>
                          <a:prstGeom prst="rect">
                            <a:avLst/>
                          </a:prstGeom>
                        </pic:spPr>
                      </pic:pic>
                    </a:graphicData>
                  </a:graphic>
                </wp:inline>
              </w:drawing>
            </w:r>
          </w:p>
        </w:tc>
      </w:tr>
      <w:tr w:rsidR="00365DC3" w:rsidTr="00365DC3">
        <w:trPr>
          <w:trHeight w:val="273"/>
        </w:trPr>
        <w:tc>
          <w:tcPr>
            <w:tcW w:w="1440" w:type="dxa"/>
          </w:tcPr>
          <w:p w:rsidR="00036A8A" w:rsidRDefault="00036A8A" w:rsidP="00036A8A">
            <w:r>
              <w:t>Condition 8</w:t>
            </w:r>
          </w:p>
        </w:tc>
        <w:tc>
          <w:tcPr>
            <w:tcW w:w="1330" w:type="dxa"/>
          </w:tcPr>
          <w:p w:rsidR="00036A8A" w:rsidRDefault="00036A8A" w:rsidP="00036A8A">
            <w:r>
              <w:t>800 ppm</w:t>
            </w:r>
          </w:p>
        </w:tc>
        <w:tc>
          <w:tcPr>
            <w:tcW w:w="754" w:type="dxa"/>
          </w:tcPr>
          <w:p w:rsidR="00036A8A" w:rsidRDefault="00036A8A" w:rsidP="00036A8A">
            <w:r>
              <w:t xml:space="preserve">ON </w:t>
            </w:r>
          </w:p>
        </w:tc>
        <w:tc>
          <w:tcPr>
            <w:tcW w:w="1004" w:type="dxa"/>
          </w:tcPr>
          <w:p w:rsidR="00036A8A" w:rsidRDefault="00036A8A" w:rsidP="00036A8A">
            <w:r>
              <w:t>20</w:t>
            </w:r>
          </w:p>
        </w:tc>
        <w:tc>
          <w:tcPr>
            <w:tcW w:w="1389" w:type="dxa"/>
          </w:tcPr>
          <w:p w:rsidR="00036A8A" w:rsidRDefault="00036A8A" w:rsidP="00036A8A">
            <w:r>
              <w:t>1</w:t>
            </w:r>
          </w:p>
        </w:tc>
        <w:tc>
          <w:tcPr>
            <w:tcW w:w="940" w:type="dxa"/>
          </w:tcPr>
          <w:p w:rsidR="00036A8A" w:rsidRDefault="00036A8A" w:rsidP="00036A8A">
            <w:r>
              <w:t>20</w:t>
            </w:r>
          </w:p>
        </w:tc>
        <w:tc>
          <w:tcPr>
            <w:tcW w:w="1513" w:type="dxa"/>
          </w:tcPr>
          <w:p w:rsidR="00036A8A" w:rsidRDefault="00036A8A" w:rsidP="00036A8A"/>
        </w:tc>
        <w:tc>
          <w:tcPr>
            <w:tcW w:w="6660" w:type="dxa"/>
          </w:tcPr>
          <w:p w:rsidR="00036A8A" w:rsidRDefault="00365DC3" w:rsidP="00036A8A">
            <w:r>
              <w:rPr>
                <w:noProof/>
              </w:rPr>
              <w:drawing>
                <wp:inline distT="0" distB="0" distL="0" distR="0" wp14:anchorId="437BB732" wp14:editId="5009B2B1">
                  <wp:extent cx="2797227" cy="16383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3290" cy="1641851"/>
                          </a:xfrm>
                          <a:prstGeom prst="rect">
                            <a:avLst/>
                          </a:prstGeom>
                        </pic:spPr>
                      </pic:pic>
                    </a:graphicData>
                  </a:graphic>
                </wp:inline>
              </w:drawing>
            </w:r>
          </w:p>
        </w:tc>
      </w:tr>
      <w:tr w:rsidR="00365DC3" w:rsidTr="00365DC3">
        <w:trPr>
          <w:trHeight w:val="273"/>
        </w:trPr>
        <w:tc>
          <w:tcPr>
            <w:tcW w:w="1440" w:type="dxa"/>
          </w:tcPr>
          <w:p w:rsidR="00036A8A" w:rsidRDefault="00036A8A" w:rsidP="00036A8A">
            <w:r>
              <w:lastRenderedPageBreak/>
              <w:t>Condition 9</w:t>
            </w:r>
          </w:p>
        </w:tc>
        <w:tc>
          <w:tcPr>
            <w:tcW w:w="1330" w:type="dxa"/>
          </w:tcPr>
          <w:p w:rsidR="00036A8A" w:rsidRDefault="00036A8A" w:rsidP="00036A8A">
            <w:r>
              <w:t>400 ppm</w:t>
            </w:r>
          </w:p>
        </w:tc>
        <w:tc>
          <w:tcPr>
            <w:tcW w:w="754" w:type="dxa"/>
          </w:tcPr>
          <w:p w:rsidR="00036A8A" w:rsidRDefault="00036A8A" w:rsidP="00036A8A">
            <w:r>
              <w:t>ON</w:t>
            </w:r>
          </w:p>
        </w:tc>
        <w:tc>
          <w:tcPr>
            <w:tcW w:w="1004" w:type="dxa"/>
          </w:tcPr>
          <w:p w:rsidR="00036A8A" w:rsidRDefault="00036A8A" w:rsidP="00036A8A">
            <w:r>
              <w:t>20</w:t>
            </w:r>
          </w:p>
        </w:tc>
        <w:tc>
          <w:tcPr>
            <w:tcW w:w="1389" w:type="dxa"/>
          </w:tcPr>
          <w:p w:rsidR="00036A8A" w:rsidRDefault="00036A8A" w:rsidP="00036A8A">
            <w:r>
              <w:t>20</w:t>
            </w:r>
          </w:p>
        </w:tc>
        <w:tc>
          <w:tcPr>
            <w:tcW w:w="940" w:type="dxa"/>
          </w:tcPr>
          <w:p w:rsidR="00036A8A" w:rsidRDefault="00036A8A" w:rsidP="00036A8A">
            <w:r>
              <w:t>1</w:t>
            </w:r>
          </w:p>
        </w:tc>
        <w:tc>
          <w:tcPr>
            <w:tcW w:w="1513" w:type="dxa"/>
          </w:tcPr>
          <w:p w:rsidR="00036A8A" w:rsidRDefault="004401DE" w:rsidP="00036A8A">
            <w:r w:rsidRPr="004401DE">
              <w:rPr>
                <w:color w:val="FF0000"/>
              </w:rPr>
              <w:t xml:space="preserve">No growth: cell count remains just under 10 </w:t>
            </w:r>
          </w:p>
        </w:tc>
        <w:tc>
          <w:tcPr>
            <w:tcW w:w="6660" w:type="dxa"/>
          </w:tcPr>
          <w:p w:rsidR="00036A8A" w:rsidRDefault="0018207E" w:rsidP="00036A8A">
            <w:r>
              <w:rPr>
                <w:noProof/>
              </w:rPr>
              <w:drawing>
                <wp:inline distT="0" distB="0" distL="0" distR="0" wp14:anchorId="74F7A4FC" wp14:editId="0D29E5D4">
                  <wp:extent cx="2823248" cy="16535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633" cy="1657280"/>
                          </a:xfrm>
                          <a:prstGeom prst="rect">
                            <a:avLst/>
                          </a:prstGeom>
                        </pic:spPr>
                      </pic:pic>
                    </a:graphicData>
                  </a:graphic>
                </wp:inline>
              </w:drawing>
            </w:r>
          </w:p>
        </w:tc>
      </w:tr>
      <w:tr w:rsidR="00365DC3" w:rsidTr="00365DC3">
        <w:trPr>
          <w:trHeight w:val="273"/>
        </w:trPr>
        <w:tc>
          <w:tcPr>
            <w:tcW w:w="1440" w:type="dxa"/>
          </w:tcPr>
          <w:p w:rsidR="00036A8A" w:rsidRDefault="00036A8A" w:rsidP="00036A8A">
            <w:r>
              <w:t>Condition 10</w:t>
            </w:r>
          </w:p>
        </w:tc>
        <w:tc>
          <w:tcPr>
            <w:tcW w:w="1330" w:type="dxa"/>
          </w:tcPr>
          <w:p w:rsidR="00036A8A" w:rsidRDefault="00036A8A" w:rsidP="00036A8A">
            <w:r>
              <w:t>800 ppm</w:t>
            </w:r>
          </w:p>
        </w:tc>
        <w:tc>
          <w:tcPr>
            <w:tcW w:w="754" w:type="dxa"/>
          </w:tcPr>
          <w:p w:rsidR="00036A8A" w:rsidRDefault="00036A8A" w:rsidP="00036A8A">
            <w:r>
              <w:t xml:space="preserve">ON </w:t>
            </w:r>
          </w:p>
        </w:tc>
        <w:tc>
          <w:tcPr>
            <w:tcW w:w="1004" w:type="dxa"/>
          </w:tcPr>
          <w:p w:rsidR="00036A8A" w:rsidRDefault="00036A8A" w:rsidP="00036A8A">
            <w:r>
              <w:t>20</w:t>
            </w:r>
          </w:p>
        </w:tc>
        <w:tc>
          <w:tcPr>
            <w:tcW w:w="1389" w:type="dxa"/>
          </w:tcPr>
          <w:p w:rsidR="00036A8A" w:rsidRDefault="00036A8A" w:rsidP="00036A8A">
            <w:r>
              <w:t>20</w:t>
            </w:r>
          </w:p>
        </w:tc>
        <w:tc>
          <w:tcPr>
            <w:tcW w:w="940" w:type="dxa"/>
          </w:tcPr>
          <w:p w:rsidR="00036A8A" w:rsidRDefault="00036A8A" w:rsidP="00036A8A">
            <w:r>
              <w:t>1</w:t>
            </w:r>
          </w:p>
        </w:tc>
        <w:tc>
          <w:tcPr>
            <w:tcW w:w="1513" w:type="dxa"/>
          </w:tcPr>
          <w:p w:rsidR="00036A8A" w:rsidRDefault="00036A8A" w:rsidP="00036A8A"/>
        </w:tc>
        <w:tc>
          <w:tcPr>
            <w:tcW w:w="6660" w:type="dxa"/>
          </w:tcPr>
          <w:p w:rsidR="00036A8A" w:rsidRDefault="0018207E" w:rsidP="00036A8A">
            <w:r>
              <w:rPr>
                <w:noProof/>
              </w:rPr>
              <w:drawing>
                <wp:inline distT="0" distB="0" distL="0" distR="0" wp14:anchorId="32D1A5F5" wp14:editId="1CB592C7">
                  <wp:extent cx="2823248" cy="1653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2223" cy="1658797"/>
                          </a:xfrm>
                          <a:prstGeom prst="rect">
                            <a:avLst/>
                          </a:prstGeom>
                        </pic:spPr>
                      </pic:pic>
                    </a:graphicData>
                  </a:graphic>
                </wp:inline>
              </w:drawing>
            </w:r>
          </w:p>
        </w:tc>
      </w:tr>
    </w:tbl>
    <w:p w:rsidR="00BB051B" w:rsidRDefault="00C07BC2" w:rsidP="00D51A8F">
      <w:r>
        <w:t xml:space="preserve"> </w:t>
      </w:r>
    </w:p>
    <w:p w:rsidR="00BB051B" w:rsidRDefault="00BB051B" w:rsidP="00D51A8F"/>
    <w:p w:rsidR="00BB051B" w:rsidRDefault="00BB051B" w:rsidP="00D51A8F">
      <w:pPr>
        <w:rPr>
          <w:noProof/>
        </w:rPr>
      </w:pPr>
    </w:p>
    <w:p w:rsidR="00BB051B" w:rsidRDefault="00BB051B" w:rsidP="00D51A8F"/>
    <w:p w:rsidR="00BB051B" w:rsidRDefault="00BB051B" w:rsidP="00D51A8F"/>
    <w:p w:rsidR="00BB051B" w:rsidRDefault="00BB051B" w:rsidP="00D51A8F"/>
    <w:p w:rsidR="00BB051B" w:rsidRDefault="00BB051B" w:rsidP="00D51A8F"/>
    <w:p w:rsidR="00BB051B" w:rsidRDefault="00BB051B" w:rsidP="00D51A8F"/>
    <w:p w:rsidR="00BB051B" w:rsidRDefault="00BB051B" w:rsidP="00D51A8F"/>
    <w:p w:rsidR="00BB051B" w:rsidRPr="00BB051B" w:rsidRDefault="00BB051B" w:rsidP="00D51A8F">
      <w:pPr>
        <w:rPr>
          <w:color w:val="FF0000"/>
        </w:rPr>
      </w:pPr>
      <w:r w:rsidRPr="00BB051B">
        <w:rPr>
          <w:color w:val="FF0000"/>
        </w:rPr>
        <w:lastRenderedPageBreak/>
        <w:t>This graph shows data collected at ISB in the summer of 2014.</w:t>
      </w:r>
    </w:p>
    <w:p w:rsidR="00C07BC2" w:rsidRDefault="004401DE" w:rsidP="00D51A8F">
      <w:r>
        <w:rPr>
          <w:noProof/>
        </w:rPr>
        <w:drawing>
          <wp:inline distT="0" distB="0" distL="0" distR="0">
            <wp:extent cx="5935980" cy="42672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267200"/>
                    </a:xfrm>
                    <a:prstGeom prst="rect">
                      <a:avLst/>
                    </a:prstGeom>
                    <a:noFill/>
                    <a:ln>
                      <a:noFill/>
                    </a:ln>
                  </pic:spPr>
                </pic:pic>
              </a:graphicData>
            </a:graphic>
          </wp:inline>
        </w:drawing>
      </w:r>
    </w:p>
    <w:p w:rsidR="00EA775C" w:rsidRDefault="00EA775C" w:rsidP="00EA775C">
      <w:pPr>
        <w:pStyle w:val="ListParagraph"/>
        <w:numPr>
          <w:ilvl w:val="0"/>
          <w:numId w:val="2"/>
        </w:numPr>
      </w:pPr>
      <w:r>
        <w:t xml:space="preserve"> If you collected experimental data on diatoms under any of the conditions listed above, explain how your experimental results compared to the results from the simulation.  Use the table format below.</w:t>
      </w:r>
    </w:p>
    <w:p w:rsidR="00EA775C" w:rsidRPr="005E4B3E" w:rsidRDefault="007F74BA" w:rsidP="00EA775C">
      <w:pPr>
        <w:rPr>
          <w:color w:val="FF0000"/>
        </w:rPr>
      </w:pPr>
      <w:r w:rsidRPr="005E4B3E">
        <w:rPr>
          <w:color w:val="FF0000"/>
        </w:rPr>
        <w:t>Conditions 1, 5, 7, and 9 should match up fairly closely, because</w:t>
      </w:r>
      <w:r w:rsidR="005E4B3E" w:rsidRPr="005E4B3E">
        <w:rPr>
          <w:color w:val="FF0000"/>
        </w:rPr>
        <w:t xml:space="preserve"> the model was tweaked to match these conditions.  </w:t>
      </w:r>
    </w:p>
    <w:tbl>
      <w:tblPr>
        <w:tblStyle w:val="TableGrid"/>
        <w:tblW w:w="0" w:type="auto"/>
        <w:tblLook w:val="04A0" w:firstRow="1" w:lastRow="0" w:firstColumn="1" w:lastColumn="0" w:noHBand="0" w:noVBand="1"/>
      </w:tblPr>
      <w:tblGrid>
        <w:gridCol w:w="2337"/>
        <w:gridCol w:w="2337"/>
        <w:gridCol w:w="2338"/>
        <w:gridCol w:w="2338"/>
      </w:tblGrid>
      <w:tr w:rsidR="00EA775C" w:rsidTr="00EA775C">
        <w:tc>
          <w:tcPr>
            <w:tcW w:w="2337" w:type="dxa"/>
          </w:tcPr>
          <w:p w:rsidR="00EA775C" w:rsidRDefault="00EA775C" w:rsidP="00EA775C">
            <w:r>
              <w:t>Condition Number</w:t>
            </w:r>
          </w:p>
        </w:tc>
        <w:tc>
          <w:tcPr>
            <w:tcW w:w="2337" w:type="dxa"/>
          </w:tcPr>
          <w:p w:rsidR="00EA775C" w:rsidRDefault="00EA775C" w:rsidP="00EA775C">
            <w:r>
              <w:t>Experimental Results</w:t>
            </w:r>
          </w:p>
        </w:tc>
        <w:tc>
          <w:tcPr>
            <w:tcW w:w="2338" w:type="dxa"/>
          </w:tcPr>
          <w:p w:rsidR="00EA775C" w:rsidRDefault="00EA775C" w:rsidP="00EA775C">
            <w:r>
              <w:t>Simulation Results</w:t>
            </w:r>
          </w:p>
        </w:tc>
        <w:tc>
          <w:tcPr>
            <w:tcW w:w="2338" w:type="dxa"/>
          </w:tcPr>
          <w:p w:rsidR="00EA775C" w:rsidRDefault="00EA775C" w:rsidP="00EA775C">
            <w:r>
              <w:t xml:space="preserve">What might account for the difference </w:t>
            </w:r>
            <w:r>
              <w:lastRenderedPageBreak/>
              <w:t>between the experimental and the simulation results?</w:t>
            </w:r>
          </w:p>
        </w:tc>
      </w:tr>
      <w:tr w:rsidR="00EA775C" w:rsidTr="00EA775C">
        <w:tc>
          <w:tcPr>
            <w:tcW w:w="2337" w:type="dxa"/>
          </w:tcPr>
          <w:p w:rsidR="00EA775C" w:rsidRDefault="00EA775C" w:rsidP="00EA775C"/>
        </w:tc>
        <w:tc>
          <w:tcPr>
            <w:tcW w:w="2337" w:type="dxa"/>
          </w:tcPr>
          <w:p w:rsidR="00EA775C" w:rsidRDefault="00EA775C" w:rsidP="00EA775C"/>
        </w:tc>
        <w:tc>
          <w:tcPr>
            <w:tcW w:w="2338" w:type="dxa"/>
          </w:tcPr>
          <w:p w:rsidR="00EA775C" w:rsidRDefault="00EA775C" w:rsidP="00EA775C"/>
        </w:tc>
        <w:tc>
          <w:tcPr>
            <w:tcW w:w="2338" w:type="dxa"/>
          </w:tcPr>
          <w:p w:rsidR="00EA775C" w:rsidRDefault="00EA775C" w:rsidP="00EA775C"/>
          <w:p w:rsidR="00EA775C" w:rsidRDefault="00EA775C" w:rsidP="00EA775C"/>
          <w:p w:rsidR="00EA775C" w:rsidRDefault="00EA775C" w:rsidP="00EA775C"/>
          <w:p w:rsidR="00EA775C" w:rsidRDefault="00EA775C" w:rsidP="00EA775C"/>
          <w:p w:rsidR="00EA775C" w:rsidRDefault="00EA775C" w:rsidP="00EA775C"/>
        </w:tc>
      </w:tr>
      <w:tr w:rsidR="00EA775C" w:rsidTr="00EA775C">
        <w:tc>
          <w:tcPr>
            <w:tcW w:w="2337" w:type="dxa"/>
          </w:tcPr>
          <w:p w:rsidR="00EA775C" w:rsidRDefault="00EA775C" w:rsidP="00EA775C"/>
        </w:tc>
        <w:tc>
          <w:tcPr>
            <w:tcW w:w="2337" w:type="dxa"/>
          </w:tcPr>
          <w:p w:rsidR="00EA775C" w:rsidRDefault="00EA775C" w:rsidP="00EA775C"/>
        </w:tc>
        <w:tc>
          <w:tcPr>
            <w:tcW w:w="2338" w:type="dxa"/>
          </w:tcPr>
          <w:p w:rsidR="00EA775C" w:rsidRDefault="00EA775C" w:rsidP="00EA775C"/>
        </w:tc>
        <w:tc>
          <w:tcPr>
            <w:tcW w:w="2338" w:type="dxa"/>
          </w:tcPr>
          <w:p w:rsidR="00EA775C" w:rsidRDefault="00EA775C" w:rsidP="00EA775C"/>
          <w:p w:rsidR="00EA775C" w:rsidRDefault="00EA775C" w:rsidP="00EA775C"/>
          <w:p w:rsidR="00EA775C" w:rsidRDefault="00EA775C" w:rsidP="00EA775C"/>
          <w:p w:rsidR="00EA775C" w:rsidRDefault="00EA775C" w:rsidP="00EA775C"/>
          <w:p w:rsidR="00EA775C" w:rsidRDefault="00EA775C" w:rsidP="00EA775C"/>
          <w:p w:rsidR="00EA775C" w:rsidRDefault="00EA775C" w:rsidP="00EA775C"/>
        </w:tc>
      </w:tr>
    </w:tbl>
    <w:p w:rsidR="00F817BF" w:rsidRDefault="00D70CE2" w:rsidP="00D70CE2">
      <w:pPr>
        <w:pStyle w:val="ListParagraph"/>
        <w:numPr>
          <w:ilvl w:val="0"/>
          <w:numId w:val="2"/>
        </w:numPr>
      </w:pPr>
      <w:r>
        <w:t xml:space="preserve"> Based on the simulations, which environmental conditions (CO</w:t>
      </w:r>
      <w:r w:rsidRPr="00D70CE2">
        <w:rPr>
          <w:vertAlign w:val="subscript"/>
        </w:rPr>
        <w:t>2</w:t>
      </w:r>
      <w:r>
        <w:t xml:space="preserve">, light, nitrogen amount, phosphorous amount, silicon amount) seem to be </w:t>
      </w:r>
      <w:r w:rsidRPr="00D70CE2">
        <w:rPr>
          <w:b/>
          <w:u w:val="single"/>
        </w:rPr>
        <w:t>important</w:t>
      </w:r>
      <w:r>
        <w:t xml:space="preserve"> for the growth of the diatom population?  </w:t>
      </w:r>
    </w:p>
    <w:p w:rsidR="00D70CE2" w:rsidRPr="00EC40B4" w:rsidRDefault="005E4B3E" w:rsidP="005E4B3E">
      <w:pPr>
        <w:ind w:left="720"/>
        <w:rPr>
          <w:color w:val="FF0000"/>
        </w:rPr>
      </w:pPr>
      <w:r>
        <w:rPr>
          <w:color w:val="FF0000"/>
        </w:rPr>
        <w:t>L</w:t>
      </w:r>
      <w:r w:rsidR="00EC40B4" w:rsidRPr="00EC40B4">
        <w:rPr>
          <w:color w:val="FF0000"/>
        </w:rPr>
        <w:t xml:space="preserve">ight, silicon amount, </w:t>
      </w:r>
      <w:r>
        <w:rPr>
          <w:color w:val="FF0000"/>
        </w:rPr>
        <w:t xml:space="preserve">and </w:t>
      </w:r>
      <w:r w:rsidR="00EC40B4" w:rsidRPr="00EC40B4">
        <w:rPr>
          <w:color w:val="FF0000"/>
        </w:rPr>
        <w:t xml:space="preserve">nitrogen amount are all important to the growth.  </w:t>
      </w:r>
      <w:r>
        <w:rPr>
          <w:color w:val="FF0000"/>
        </w:rPr>
        <w:t xml:space="preserve"> In the absence of light or silicon, no growth occurs at all.  In low nitrogen levels, growth occurs but it is slower and to a lower population compared with condition 1.</w:t>
      </w:r>
    </w:p>
    <w:p w:rsidR="00D70CE2" w:rsidRDefault="00D70CE2" w:rsidP="00D70CE2"/>
    <w:p w:rsidR="00D70CE2" w:rsidRDefault="00D70CE2" w:rsidP="00D70CE2"/>
    <w:p w:rsidR="00EA775C" w:rsidRDefault="00EA775C" w:rsidP="00D70CE2"/>
    <w:p w:rsidR="00EA775C" w:rsidRDefault="00EA775C" w:rsidP="00D70CE2"/>
    <w:p w:rsidR="00EA775C" w:rsidRDefault="00EA775C" w:rsidP="00D70CE2"/>
    <w:p w:rsidR="00D70CE2" w:rsidRDefault="00D70CE2" w:rsidP="00D70CE2">
      <w:pPr>
        <w:pStyle w:val="ListParagraph"/>
        <w:numPr>
          <w:ilvl w:val="0"/>
          <w:numId w:val="2"/>
        </w:numPr>
      </w:pPr>
      <w:r>
        <w:t>Based on the simulations, are there any environmental conditions (CO</w:t>
      </w:r>
      <w:r w:rsidRPr="00D70CE2">
        <w:rPr>
          <w:vertAlign w:val="subscript"/>
        </w:rPr>
        <w:t>2</w:t>
      </w:r>
      <w:r>
        <w:t xml:space="preserve">, light, nitrogen amount, phosphorous amount, silicon amount) which seem to be </w:t>
      </w:r>
      <w:r w:rsidRPr="00D70CE2">
        <w:rPr>
          <w:b/>
          <w:u w:val="single"/>
        </w:rPr>
        <w:t>unimportant</w:t>
      </w:r>
      <w:r>
        <w:t xml:space="preserve"> for the growth of the diatom population?  </w:t>
      </w:r>
    </w:p>
    <w:p w:rsidR="00D70CE2" w:rsidRDefault="00D70CE2" w:rsidP="00D70CE2">
      <w:pPr>
        <w:pStyle w:val="ListParagraph"/>
      </w:pPr>
    </w:p>
    <w:p w:rsidR="00D70CE2" w:rsidRDefault="00EC40B4" w:rsidP="00D70CE2">
      <w:pPr>
        <w:pStyle w:val="ListParagraph"/>
        <w:rPr>
          <w:color w:val="FF0000"/>
        </w:rPr>
      </w:pPr>
      <w:r w:rsidRPr="00EC40B4">
        <w:rPr>
          <w:color w:val="FF0000"/>
        </w:rPr>
        <w:t>Phosphorous does not seem to play a significant role.</w:t>
      </w:r>
      <w:r w:rsidR="0018207E">
        <w:rPr>
          <w:color w:val="FF0000"/>
        </w:rPr>
        <w:t xml:space="preserve">  Actually, surprisingly (I don’t know why this is), the diatom population growth rate seems to </w:t>
      </w:r>
      <w:r w:rsidR="00BB051B">
        <w:rPr>
          <w:color w:val="FF0000"/>
        </w:rPr>
        <w:t>be higher in the model when there</w:t>
      </w:r>
      <w:r w:rsidR="0018207E">
        <w:rPr>
          <w:color w:val="FF0000"/>
        </w:rPr>
        <w:t xml:space="preserve"> is limited phosphorous.  It shouldn’t be that way.  </w:t>
      </w:r>
    </w:p>
    <w:p w:rsidR="0018207E" w:rsidRDefault="0018207E" w:rsidP="00D70CE2">
      <w:pPr>
        <w:pStyle w:val="ListParagraph"/>
        <w:rPr>
          <w:color w:val="FF0000"/>
        </w:rPr>
      </w:pPr>
    </w:p>
    <w:p w:rsidR="0018207E" w:rsidRPr="00EC40B4" w:rsidRDefault="0018207E" w:rsidP="00D70CE2">
      <w:pPr>
        <w:pStyle w:val="ListParagraph"/>
        <w:rPr>
          <w:color w:val="FF0000"/>
        </w:rPr>
      </w:pPr>
      <w:r>
        <w:rPr>
          <w:color w:val="FF0000"/>
        </w:rPr>
        <w:lastRenderedPageBreak/>
        <w:t>Also, CO</w:t>
      </w:r>
      <w:r w:rsidRPr="0018207E">
        <w:rPr>
          <w:color w:val="FF0000"/>
          <w:vertAlign w:val="subscript"/>
        </w:rPr>
        <w:t>2</w:t>
      </w:r>
      <w:r>
        <w:rPr>
          <w:color w:val="FF0000"/>
        </w:rPr>
        <w:t xml:space="preserve"> does not play a significant role.  This is because it hasn’t been coded as a factor in the model.  I was hoping to get some real data from </w:t>
      </w:r>
      <w:proofErr w:type="spellStart"/>
      <w:r w:rsidRPr="0018207E">
        <w:rPr>
          <w:i/>
          <w:color w:val="FF0000"/>
        </w:rPr>
        <w:t>Thaps</w:t>
      </w:r>
      <w:proofErr w:type="spellEnd"/>
      <w:r>
        <w:rPr>
          <w:color w:val="FF0000"/>
        </w:rPr>
        <w:t xml:space="preserve"> to show the effect of CO</w:t>
      </w:r>
      <w:r w:rsidRPr="0018207E">
        <w:rPr>
          <w:color w:val="FF0000"/>
          <w:vertAlign w:val="subscript"/>
        </w:rPr>
        <w:t>2</w:t>
      </w:r>
      <w:r>
        <w:rPr>
          <w:color w:val="FF0000"/>
        </w:rPr>
        <w:t>, but did not get to that this summer.</w:t>
      </w:r>
    </w:p>
    <w:p w:rsidR="00EA775C" w:rsidRDefault="00EA775C" w:rsidP="00D70CE2">
      <w:pPr>
        <w:pStyle w:val="ListParagraph"/>
      </w:pPr>
    </w:p>
    <w:p w:rsidR="00EA775C" w:rsidRDefault="00EA775C" w:rsidP="00D70CE2">
      <w:pPr>
        <w:pStyle w:val="ListParagraph"/>
      </w:pPr>
    </w:p>
    <w:p w:rsidR="00D70CE2" w:rsidRDefault="00D70CE2">
      <w:pPr>
        <w:rPr>
          <w:b/>
          <w:u w:val="single"/>
        </w:rPr>
      </w:pPr>
      <w:r>
        <w:rPr>
          <w:b/>
          <w:u w:val="single"/>
        </w:rPr>
        <w:br w:type="page"/>
      </w:r>
    </w:p>
    <w:p w:rsidR="00F817BF" w:rsidRDefault="00F817BF" w:rsidP="00D51A8F">
      <w:pPr>
        <w:rPr>
          <w:b/>
          <w:u w:val="single"/>
        </w:rPr>
      </w:pPr>
      <w:r w:rsidRPr="00F817BF">
        <w:rPr>
          <w:b/>
          <w:u w:val="single"/>
        </w:rPr>
        <w:lastRenderedPageBreak/>
        <w:t>Gene Expression in Diatoms under Varying Environmental Conditions</w:t>
      </w:r>
    </w:p>
    <w:p w:rsidR="00A14A94" w:rsidRDefault="00A14A94" w:rsidP="00D51A8F">
      <w:r w:rsidRPr="00A14A94">
        <w:t>The</w:t>
      </w:r>
      <w:r>
        <w:t xml:space="preserve"> top of the world shows three columns related to gene expression in diatoms.  The columns are transcription factors, genes, and cellular functions.  </w:t>
      </w:r>
    </w:p>
    <w:p w:rsidR="00A14A94" w:rsidRDefault="00A14A94" w:rsidP="00D51A8F">
      <w:r>
        <w:rPr>
          <w:noProof/>
        </w:rPr>
        <w:drawing>
          <wp:anchor distT="0" distB="0" distL="114300" distR="114300" simplePos="0" relativeHeight="251659264" behindDoc="0" locked="0" layoutInCell="1" allowOverlap="1" wp14:anchorId="243C0055" wp14:editId="2CE57E25">
            <wp:simplePos x="0" y="0"/>
            <wp:positionH relativeFrom="column">
              <wp:posOffset>861060</wp:posOffset>
            </wp:positionH>
            <wp:positionV relativeFrom="paragraph">
              <wp:posOffset>8255</wp:posOffset>
            </wp:positionV>
            <wp:extent cx="3584648" cy="32156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4648" cy="3215640"/>
                    </a:xfrm>
                    <a:prstGeom prst="rect">
                      <a:avLst/>
                    </a:prstGeom>
                    <a:noFill/>
                    <a:ln>
                      <a:noFill/>
                    </a:ln>
                  </pic:spPr>
                </pic:pic>
              </a:graphicData>
            </a:graphic>
          </wp:anchor>
        </w:drawing>
      </w:r>
    </w:p>
    <w:p w:rsidR="00A14A94" w:rsidRDefault="00A14A94" w:rsidP="00D51A8F"/>
    <w:p w:rsidR="00A14A94" w:rsidRDefault="00A14A94" w:rsidP="00D51A8F"/>
    <w:p w:rsidR="00A14A94" w:rsidRDefault="00A14A94" w:rsidP="00D51A8F"/>
    <w:p w:rsidR="00A14A94" w:rsidRDefault="00A14A94" w:rsidP="00D51A8F"/>
    <w:p w:rsidR="00A14A94" w:rsidRDefault="00A14A94" w:rsidP="00D51A8F"/>
    <w:p w:rsidR="00D70CE2" w:rsidRDefault="00D70CE2" w:rsidP="00A14A94"/>
    <w:p w:rsidR="00D70CE2" w:rsidRDefault="00D70CE2" w:rsidP="00A14A94"/>
    <w:p w:rsidR="00D70CE2" w:rsidRDefault="00D70CE2" w:rsidP="00A14A94"/>
    <w:p w:rsidR="00D70CE2" w:rsidRDefault="00D70CE2" w:rsidP="00A14A94"/>
    <w:p w:rsidR="00D70CE2" w:rsidRDefault="00D70CE2" w:rsidP="00A14A94"/>
    <w:p w:rsidR="00D70CE2" w:rsidRDefault="00D70CE2" w:rsidP="00A14A94"/>
    <w:p w:rsidR="00A14A94" w:rsidRDefault="00A14A94" w:rsidP="00A14A94">
      <w:r>
        <w:t xml:space="preserve">Items which are being highly up-regulated will be LARGE and GREEN.  </w:t>
      </w:r>
    </w:p>
    <w:p w:rsidR="00A14A94" w:rsidRDefault="00947F55" w:rsidP="00A14A94">
      <w:r>
        <w:rPr>
          <w:noProof/>
        </w:rPr>
        <w:drawing>
          <wp:inline distT="0" distB="0" distL="0" distR="0">
            <wp:extent cx="594360" cy="586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 cy="586740"/>
                    </a:xfrm>
                    <a:prstGeom prst="rect">
                      <a:avLst/>
                    </a:prstGeom>
                    <a:noFill/>
                    <a:ln>
                      <a:noFill/>
                    </a:ln>
                  </pic:spPr>
                </pic:pic>
              </a:graphicData>
            </a:graphic>
          </wp:inline>
        </w:drawing>
      </w:r>
    </w:p>
    <w:p w:rsidR="00A14A94" w:rsidRDefault="00A14A94" w:rsidP="00A14A94">
      <w:r>
        <w:t>Items which are being down-regulated will be SMALL and RED.</w:t>
      </w:r>
    </w:p>
    <w:p w:rsidR="00A14A94" w:rsidRDefault="00947F55" w:rsidP="00A14A94">
      <w:r>
        <w:rPr>
          <w:noProof/>
        </w:rPr>
        <w:drawing>
          <wp:inline distT="0" distB="0" distL="0" distR="0">
            <wp:extent cx="441960" cy="441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A14A94" w:rsidRDefault="00A14A94" w:rsidP="00A14A94">
      <w:r>
        <w:lastRenderedPageBreak/>
        <w:t>Items which are being both up-regulated and down-regulated are shown as ORANGE.</w:t>
      </w:r>
    </w:p>
    <w:p w:rsidR="00A14A94" w:rsidRDefault="00A14A94" w:rsidP="00A14A94">
      <w:r>
        <w:rPr>
          <w:noProof/>
        </w:rPr>
        <w:drawing>
          <wp:inline distT="0" distB="0" distL="0" distR="0">
            <wp:extent cx="571500" cy="563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63880"/>
                    </a:xfrm>
                    <a:prstGeom prst="rect">
                      <a:avLst/>
                    </a:prstGeom>
                    <a:noFill/>
                    <a:ln>
                      <a:noFill/>
                    </a:ln>
                  </pic:spPr>
                </pic:pic>
              </a:graphicData>
            </a:graphic>
          </wp:inline>
        </w:drawing>
      </w:r>
    </w:p>
    <w:p w:rsidR="00A14A94" w:rsidRDefault="00A14A94" w:rsidP="00A14A94"/>
    <w:p w:rsidR="00D70CE2" w:rsidRDefault="004C3071" w:rsidP="00D51A8F">
      <w:pPr>
        <w:pStyle w:val="ListParagraph"/>
        <w:numPr>
          <w:ilvl w:val="0"/>
          <w:numId w:val="2"/>
        </w:numPr>
      </w:pPr>
      <w:r>
        <w:t xml:space="preserve">Setup condition 1 again, click on Setup, then Go.  Toggle Go off by clicking it again.  Take a look at the top of the “World”.  </w:t>
      </w:r>
    </w:p>
    <w:p w:rsidR="00C07BC2" w:rsidRDefault="00A14A94" w:rsidP="00D70CE2">
      <w:pPr>
        <w:pStyle w:val="ListParagraph"/>
        <w:numPr>
          <w:ilvl w:val="0"/>
          <w:numId w:val="4"/>
        </w:numPr>
      </w:pPr>
      <w:r>
        <w:t>Which cellular functions are being up-regulated?</w:t>
      </w:r>
    </w:p>
    <w:p w:rsidR="00947F55" w:rsidRPr="00E41A09" w:rsidRDefault="00E41A09" w:rsidP="00E41A09">
      <w:pPr>
        <w:ind w:left="720"/>
        <w:rPr>
          <w:color w:val="FF0000"/>
        </w:rPr>
      </w:pPr>
      <w:r w:rsidRPr="00E41A09">
        <w:rPr>
          <w:color w:val="FF0000"/>
        </w:rPr>
        <w:t>Divide, Maintain DNA, Make Glucose</w:t>
      </w:r>
    </w:p>
    <w:p w:rsidR="00947F55" w:rsidRDefault="00947F55" w:rsidP="00D70CE2">
      <w:pPr>
        <w:pStyle w:val="ListParagraph"/>
        <w:numPr>
          <w:ilvl w:val="0"/>
          <w:numId w:val="4"/>
        </w:numPr>
      </w:pPr>
      <w:r>
        <w:t>Why would diatoms in conditions of high light and high nutrients be up-regulating dividing and making glucose?</w:t>
      </w:r>
    </w:p>
    <w:p w:rsidR="00947F55" w:rsidRPr="00EC40B4" w:rsidRDefault="00E41A09" w:rsidP="00E41A09">
      <w:pPr>
        <w:ind w:left="720"/>
        <w:rPr>
          <w:color w:val="FF0000"/>
        </w:rPr>
      </w:pPr>
      <w:r>
        <w:rPr>
          <w:color w:val="FF0000"/>
        </w:rPr>
        <w:t>Making glucose and dividing makes sense to do under “prosperous” conditions as they increase the population and the energy reserves of the population.</w:t>
      </w:r>
    </w:p>
    <w:p w:rsidR="00947F55" w:rsidRDefault="00947F55" w:rsidP="00947F55">
      <w:pPr>
        <w:ind w:left="360"/>
      </w:pPr>
    </w:p>
    <w:p w:rsidR="00947F55" w:rsidRDefault="00947F55" w:rsidP="00D70CE2">
      <w:pPr>
        <w:pStyle w:val="ListParagraph"/>
        <w:numPr>
          <w:ilvl w:val="0"/>
          <w:numId w:val="4"/>
        </w:numPr>
      </w:pPr>
      <w:r>
        <w:t>Why might diatoms in conditions of high nutrients not be up-regulating uptake of nutrients (transport of Si, N and P)?</w:t>
      </w:r>
    </w:p>
    <w:p w:rsidR="00947F55" w:rsidRPr="00CC7843" w:rsidRDefault="00CC7843" w:rsidP="00947F55">
      <w:pPr>
        <w:ind w:left="360"/>
      </w:pPr>
      <w:r>
        <w:rPr>
          <w:color w:val="FF0000"/>
        </w:rPr>
        <w:t xml:space="preserve">Multiple answers are possible.  </w:t>
      </w:r>
      <w:r w:rsidRPr="00CC7843">
        <w:rPr>
          <w:color w:val="FF0000"/>
        </w:rPr>
        <w:t xml:space="preserve">It may be that they don’t need to actively transport when the nutrients are this high… perhaps enough diffuses into the cell that the cell doesn’t need to waste energy on active transport. </w:t>
      </w:r>
      <w:r>
        <w:t xml:space="preserve"> </w:t>
      </w:r>
      <w:r w:rsidRPr="00CC7843">
        <w:t xml:space="preserve"> </w:t>
      </w:r>
    </w:p>
    <w:p w:rsidR="00947F55" w:rsidRDefault="00947F55" w:rsidP="00947F55">
      <w:pPr>
        <w:ind w:left="360"/>
      </w:pPr>
    </w:p>
    <w:p w:rsidR="00D70CE2" w:rsidRDefault="00947F55" w:rsidP="00947F55">
      <w:pPr>
        <w:pStyle w:val="ListParagraph"/>
        <w:numPr>
          <w:ilvl w:val="0"/>
          <w:numId w:val="2"/>
        </w:numPr>
      </w:pPr>
      <w:r>
        <w:t xml:space="preserve">Hit Go again.  Allow the simulation to run until the nutrients are almost gone.  </w:t>
      </w:r>
      <w:r w:rsidR="00D70CE2">
        <w:t xml:space="preserve">  </w:t>
      </w:r>
    </w:p>
    <w:p w:rsidR="00947F55" w:rsidRDefault="00D70CE2" w:rsidP="00D70CE2">
      <w:pPr>
        <w:pStyle w:val="ListParagraph"/>
        <w:numPr>
          <w:ilvl w:val="0"/>
          <w:numId w:val="5"/>
        </w:numPr>
      </w:pPr>
      <w:r>
        <w:t xml:space="preserve">Which cellular functions are being up-regulated now?  </w:t>
      </w:r>
    </w:p>
    <w:p w:rsidR="00947F55" w:rsidRPr="00E41A09" w:rsidRDefault="00E41A09" w:rsidP="00E41A09">
      <w:pPr>
        <w:ind w:left="720"/>
        <w:rPr>
          <w:color w:val="FF0000"/>
        </w:rPr>
      </w:pPr>
      <w:r w:rsidRPr="00E41A09">
        <w:rPr>
          <w:color w:val="FF0000"/>
        </w:rPr>
        <w:t>Transport Si</w:t>
      </w:r>
      <w:proofErr w:type="gramStart"/>
      <w:r w:rsidRPr="00E41A09">
        <w:rPr>
          <w:color w:val="FF0000"/>
        </w:rPr>
        <w:t>,  Transport</w:t>
      </w:r>
      <w:proofErr w:type="gramEnd"/>
      <w:r w:rsidRPr="00E41A09">
        <w:rPr>
          <w:color w:val="FF0000"/>
        </w:rPr>
        <w:t xml:space="preserve"> P, Maintain DNA</w:t>
      </w:r>
    </w:p>
    <w:p w:rsidR="00D70CE2" w:rsidRDefault="00D70CE2" w:rsidP="00947F55">
      <w:pPr>
        <w:ind w:left="360"/>
      </w:pPr>
    </w:p>
    <w:p w:rsidR="00D70CE2" w:rsidRDefault="00D70CE2" w:rsidP="00D70CE2">
      <w:pPr>
        <w:pStyle w:val="ListParagraph"/>
        <w:numPr>
          <w:ilvl w:val="0"/>
          <w:numId w:val="5"/>
        </w:numPr>
        <w:jc w:val="both"/>
      </w:pPr>
      <w:r>
        <w:t>Why might diatoms in conditions of low nutrients be up-regulating uptake of nutrients (transport of Si and P)?</w:t>
      </w:r>
    </w:p>
    <w:p w:rsidR="00947F55" w:rsidRPr="00E41A09" w:rsidRDefault="00E41A09" w:rsidP="00D70CE2">
      <w:pPr>
        <w:ind w:left="720"/>
        <w:rPr>
          <w:color w:val="FF0000"/>
        </w:rPr>
      </w:pPr>
      <w:r w:rsidRPr="00E41A09">
        <w:rPr>
          <w:color w:val="FF0000"/>
        </w:rPr>
        <w:t xml:space="preserve">The diatom is </w:t>
      </w:r>
      <w:r>
        <w:rPr>
          <w:color w:val="FF0000"/>
        </w:rPr>
        <w:t xml:space="preserve">(perhaps) </w:t>
      </w:r>
      <w:r w:rsidRPr="00E41A09">
        <w:rPr>
          <w:color w:val="FF0000"/>
        </w:rPr>
        <w:t>competing against other sea creatures to procure the small supply of these nutrients.  Hence it makes sense to devote some energy to capturing the necessary nutrients so it can stay alive.</w:t>
      </w:r>
    </w:p>
    <w:p w:rsidR="00947F55" w:rsidRDefault="00947F55" w:rsidP="00947F55">
      <w:pPr>
        <w:ind w:left="360"/>
      </w:pPr>
    </w:p>
    <w:p w:rsidR="00947F55" w:rsidRDefault="00EA775C" w:rsidP="00EA775C">
      <w:pPr>
        <w:pStyle w:val="ListParagraph"/>
        <w:numPr>
          <w:ilvl w:val="0"/>
          <w:numId w:val="2"/>
        </w:numPr>
      </w:pPr>
      <w:r>
        <w:t xml:space="preserve"> Which cellular functions are up-regulated in conditions of low light and high nutrients?</w:t>
      </w:r>
    </w:p>
    <w:p w:rsidR="00EA775C" w:rsidRPr="00E41A09" w:rsidRDefault="00E41A09" w:rsidP="00EA775C">
      <w:pPr>
        <w:rPr>
          <w:color w:val="FF0000"/>
        </w:rPr>
      </w:pPr>
      <w:r w:rsidRPr="00E41A09">
        <w:rPr>
          <w:color w:val="FF0000"/>
        </w:rPr>
        <w:t xml:space="preserve">Nothing actually is.  Making glucose, divide, and Transport N are being up-regulated by the low light, but down –regulated by the high nutrient levels.  </w:t>
      </w:r>
    </w:p>
    <w:p w:rsidR="00EA775C" w:rsidRDefault="00EA775C" w:rsidP="00EA775C"/>
    <w:p w:rsidR="00EA775C" w:rsidRDefault="00EA775C" w:rsidP="00EA775C"/>
    <w:p w:rsidR="00EA775C" w:rsidRDefault="00EA775C" w:rsidP="00EA775C"/>
    <w:p w:rsidR="00EA775C" w:rsidRPr="00E41A09" w:rsidRDefault="00EA775C" w:rsidP="00EA775C">
      <w:pPr>
        <w:pStyle w:val="ListParagraph"/>
        <w:numPr>
          <w:ilvl w:val="0"/>
          <w:numId w:val="2"/>
        </w:numPr>
        <w:rPr>
          <w:strike/>
        </w:rPr>
      </w:pPr>
      <w:r w:rsidRPr="00E41A09">
        <w:rPr>
          <w:strike/>
        </w:rPr>
        <w:t xml:space="preserve"> Which cellular functions are up-regulated in conditions of low light and low nutrients?</w:t>
      </w:r>
    </w:p>
    <w:p w:rsidR="00EA775C" w:rsidRDefault="00EA775C" w:rsidP="00EA775C"/>
    <w:p w:rsidR="00EA775C" w:rsidRPr="00E41A09" w:rsidRDefault="00E41A09" w:rsidP="00EA775C">
      <w:pPr>
        <w:rPr>
          <w:color w:val="FF0000"/>
        </w:rPr>
      </w:pPr>
      <w:r w:rsidRPr="00E41A09">
        <w:rPr>
          <w:color w:val="FF0000"/>
        </w:rPr>
        <w:t xml:space="preserve">Can’t get to this… everything dies </w:t>
      </w:r>
      <w:r w:rsidRPr="00E41A09">
        <w:rPr>
          <w:color w:val="FF0000"/>
        </w:rPr>
        <w:sym w:font="Wingdings" w:char="F04C"/>
      </w:r>
    </w:p>
    <w:p w:rsidR="00EA775C" w:rsidRDefault="00EA775C" w:rsidP="00EA775C"/>
    <w:p w:rsidR="00EA775C" w:rsidRDefault="00EA775C" w:rsidP="00EA775C"/>
    <w:p w:rsidR="00EA775C" w:rsidRDefault="00EA775C" w:rsidP="00EA775C"/>
    <w:p w:rsidR="00EA775C" w:rsidRDefault="00EA775C" w:rsidP="00EA775C"/>
    <w:p w:rsidR="00EA775C" w:rsidRDefault="00EA775C" w:rsidP="00EA775C">
      <w:pPr>
        <w:pStyle w:val="ListParagraph"/>
        <w:numPr>
          <w:ilvl w:val="0"/>
          <w:numId w:val="2"/>
        </w:numPr>
      </w:pPr>
      <w:r>
        <w:t xml:space="preserve"> Transcription factors control the expression of genes, which code for proteins which affect cellular functions.  The picture below shows families of transcription factors which are linked to genes expressed under various different circumstances, as shown in the legend called “Expression States”. </w:t>
      </w:r>
    </w:p>
    <w:p w:rsidR="00EA775C" w:rsidRDefault="00EA775C" w:rsidP="00EA775C">
      <w:r>
        <w:rPr>
          <w:noProof/>
        </w:rPr>
        <w:lastRenderedPageBreak/>
        <w:drawing>
          <wp:inline distT="0" distB="0" distL="0" distR="0">
            <wp:extent cx="5943600" cy="3294983"/>
            <wp:effectExtent l="0" t="0" r="0" b="1270"/>
            <wp:docPr id="2" name="Picture 2" descr="http://www.pnas.org/content/110/18/7518/F4.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nas.org/content/110/18/7518/F4.larg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94983"/>
                    </a:xfrm>
                    <a:prstGeom prst="rect">
                      <a:avLst/>
                    </a:prstGeom>
                    <a:noFill/>
                    <a:ln>
                      <a:noFill/>
                    </a:ln>
                  </pic:spPr>
                </pic:pic>
              </a:graphicData>
            </a:graphic>
          </wp:inline>
        </w:drawing>
      </w:r>
    </w:p>
    <w:p w:rsidR="00C07BC2" w:rsidRDefault="00C07BC2" w:rsidP="00C07BC2"/>
    <w:p w:rsidR="00EA775C" w:rsidRDefault="00EA775C" w:rsidP="00EA775C">
      <w:pPr>
        <w:ind w:firstLine="360"/>
      </w:pPr>
      <w:r>
        <w:t>Verify that the simulation is consistent with this picture by checking the following:</w:t>
      </w:r>
    </w:p>
    <w:p w:rsidR="00EA775C" w:rsidRDefault="00EA775C" w:rsidP="00EA775C">
      <w:pPr>
        <w:pStyle w:val="ListParagraph"/>
        <w:numPr>
          <w:ilvl w:val="0"/>
          <w:numId w:val="7"/>
        </w:numPr>
      </w:pPr>
      <w:r>
        <w:t xml:space="preserve">Which </w:t>
      </w:r>
      <w:r w:rsidR="00402DAA">
        <w:t xml:space="preserve">of the transcription factors (HSF, </w:t>
      </w:r>
      <w:proofErr w:type="spellStart"/>
      <w:r w:rsidR="00402DAA">
        <w:t>Myb</w:t>
      </w:r>
      <w:proofErr w:type="spellEnd"/>
      <w:r w:rsidR="00402DAA">
        <w:t xml:space="preserve">, </w:t>
      </w:r>
      <w:proofErr w:type="spellStart"/>
      <w:r w:rsidR="00402DAA">
        <w:t>bZIP</w:t>
      </w:r>
      <w:proofErr w:type="spellEnd"/>
      <w:r w:rsidR="00402DAA">
        <w:t xml:space="preserve">, AP2, E2F) seems to be associated with the genes expressed at dawn? </w:t>
      </w:r>
      <w:r w:rsidR="00402DAA" w:rsidRPr="00402DAA">
        <w:rPr>
          <w:color w:val="FF0000"/>
        </w:rPr>
        <w:t xml:space="preserve">HSF, </w:t>
      </w:r>
      <w:proofErr w:type="spellStart"/>
      <w:r w:rsidR="00402DAA" w:rsidRPr="00402DAA">
        <w:rPr>
          <w:color w:val="FF0000"/>
        </w:rPr>
        <w:t>bZIP</w:t>
      </w:r>
      <w:proofErr w:type="spellEnd"/>
    </w:p>
    <w:p w:rsidR="00402DAA" w:rsidRDefault="00402DAA" w:rsidP="00402DAA">
      <w:pPr>
        <w:pStyle w:val="ListParagraph"/>
        <w:numPr>
          <w:ilvl w:val="0"/>
          <w:numId w:val="7"/>
        </w:numPr>
      </w:pPr>
      <w:r>
        <w:t>In the simulation, dawn is associated with no light, because dawn is the period after an extended duration of no light.  Which transcription factors are up-regulated when no light is present?  Based on your answer to letter a, is the simulation consistent with the picture?</w:t>
      </w:r>
    </w:p>
    <w:p w:rsidR="00402DAA" w:rsidRPr="00BC4FD8" w:rsidRDefault="00BC4FD8" w:rsidP="00402DAA">
      <w:pPr>
        <w:pStyle w:val="ListParagraph"/>
        <w:rPr>
          <w:color w:val="FF0000"/>
        </w:rPr>
      </w:pPr>
      <w:r w:rsidRPr="00BC4FD8">
        <w:rPr>
          <w:noProof/>
          <w:color w:val="FF0000"/>
        </w:rPr>
        <w:drawing>
          <wp:anchor distT="0" distB="0" distL="114300" distR="114300" simplePos="0" relativeHeight="251660288" behindDoc="0" locked="0" layoutInCell="1" allowOverlap="1" wp14:anchorId="5277412D" wp14:editId="440C41A0">
            <wp:simplePos x="0" y="0"/>
            <wp:positionH relativeFrom="column">
              <wp:posOffset>4229100</wp:posOffset>
            </wp:positionH>
            <wp:positionV relativeFrom="paragraph">
              <wp:posOffset>5715</wp:posOffset>
            </wp:positionV>
            <wp:extent cx="731520" cy="2270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1520" cy="2270760"/>
                    </a:xfrm>
                    <a:prstGeom prst="rect">
                      <a:avLst/>
                    </a:prstGeom>
                    <a:noFill/>
                    <a:ln>
                      <a:noFill/>
                    </a:ln>
                  </pic:spPr>
                </pic:pic>
              </a:graphicData>
            </a:graphic>
          </wp:anchor>
        </w:drawing>
      </w:r>
      <w:proofErr w:type="gramStart"/>
      <w:r w:rsidRPr="00BC4FD8">
        <w:rPr>
          <w:color w:val="FF0000"/>
        </w:rPr>
        <w:t>high</w:t>
      </w:r>
      <w:proofErr w:type="gramEnd"/>
      <w:r w:rsidRPr="00BC4FD8">
        <w:rPr>
          <w:color w:val="FF0000"/>
        </w:rPr>
        <w:t xml:space="preserve"> nutrient levels:</w:t>
      </w:r>
      <w:r w:rsidRPr="00BC4FD8">
        <w:rPr>
          <w:color w:val="FF0000"/>
        </w:rPr>
        <w:tab/>
      </w:r>
      <w:r w:rsidRPr="00BC4FD8">
        <w:rPr>
          <w:color w:val="FF0000"/>
        </w:rPr>
        <w:tab/>
      </w:r>
      <w:r w:rsidRPr="00BC4FD8">
        <w:rPr>
          <w:color w:val="FF0000"/>
        </w:rPr>
        <w:tab/>
        <w:t>low nutrients levels:</w:t>
      </w:r>
    </w:p>
    <w:p w:rsidR="00BC4FD8" w:rsidRDefault="00BC4FD8" w:rsidP="00402DAA">
      <w:pPr>
        <w:pStyle w:val="ListParagraph"/>
      </w:pPr>
      <w:r>
        <w:rPr>
          <w:noProof/>
        </w:rPr>
        <w:lastRenderedPageBreak/>
        <w:drawing>
          <wp:inline distT="0" distB="0" distL="0" distR="0">
            <wp:extent cx="731520" cy="2293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1520" cy="2293620"/>
                    </a:xfrm>
                    <a:prstGeom prst="rect">
                      <a:avLst/>
                    </a:prstGeom>
                    <a:noFill/>
                    <a:ln>
                      <a:noFill/>
                    </a:ln>
                  </pic:spPr>
                </pic:pic>
              </a:graphicData>
            </a:graphic>
          </wp:inline>
        </w:drawing>
      </w:r>
    </w:p>
    <w:p w:rsidR="00BC4FD8" w:rsidRPr="00BC4FD8" w:rsidRDefault="00BC4FD8" w:rsidP="00402DAA">
      <w:pPr>
        <w:pStyle w:val="ListParagraph"/>
        <w:rPr>
          <w:color w:val="FF0000"/>
        </w:rPr>
      </w:pPr>
      <w:r w:rsidRPr="00BC4FD8">
        <w:rPr>
          <w:color w:val="FF0000"/>
        </w:rPr>
        <w:t xml:space="preserve">So </w:t>
      </w:r>
      <w:r>
        <w:rPr>
          <w:color w:val="FF0000"/>
        </w:rPr>
        <w:t xml:space="preserve">they </w:t>
      </w:r>
      <w:r w:rsidRPr="00BC4FD8">
        <w:rPr>
          <w:color w:val="FF0000"/>
        </w:rPr>
        <w:t>are arguably consistent.</w:t>
      </w:r>
    </w:p>
    <w:p w:rsidR="00BC4FD8" w:rsidRDefault="00BC4FD8" w:rsidP="00402DAA">
      <w:pPr>
        <w:pStyle w:val="ListParagraph"/>
      </w:pPr>
    </w:p>
    <w:p w:rsidR="00402DAA" w:rsidRPr="00BC4FD8" w:rsidRDefault="00402DAA" w:rsidP="00402DAA">
      <w:pPr>
        <w:pStyle w:val="ListParagraph"/>
        <w:numPr>
          <w:ilvl w:val="0"/>
          <w:numId w:val="7"/>
        </w:numPr>
      </w:pPr>
      <w:r>
        <w:t xml:space="preserve">Which of the transcription factors (HSF, </w:t>
      </w:r>
      <w:proofErr w:type="spellStart"/>
      <w:r>
        <w:t>Myb</w:t>
      </w:r>
      <w:proofErr w:type="spellEnd"/>
      <w:r>
        <w:t xml:space="preserve">, </w:t>
      </w:r>
      <w:proofErr w:type="spellStart"/>
      <w:r>
        <w:t>bZIP</w:t>
      </w:r>
      <w:proofErr w:type="spellEnd"/>
      <w:r>
        <w:t>, AP2, E2F) seems to be associated with the genes expressed at dusk?</w:t>
      </w:r>
      <w:r w:rsidRPr="00402DAA">
        <w:rPr>
          <w:color w:val="FF0000"/>
        </w:rPr>
        <w:t xml:space="preserve"> </w:t>
      </w:r>
      <w:proofErr w:type="spellStart"/>
      <w:r>
        <w:rPr>
          <w:color w:val="FF0000"/>
        </w:rPr>
        <w:t>Myb</w:t>
      </w:r>
      <w:proofErr w:type="spellEnd"/>
      <w:r>
        <w:rPr>
          <w:color w:val="FF0000"/>
        </w:rPr>
        <w:t xml:space="preserve">, </w:t>
      </w:r>
      <w:proofErr w:type="spellStart"/>
      <w:r>
        <w:rPr>
          <w:color w:val="FF0000"/>
        </w:rPr>
        <w:t>bZIP</w:t>
      </w:r>
      <w:proofErr w:type="spellEnd"/>
      <w:r>
        <w:rPr>
          <w:color w:val="FF0000"/>
        </w:rPr>
        <w:t>, HSF</w:t>
      </w:r>
      <w:r w:rsidR="00BC4FD8">
        <w:rPr>
          <w:color w:val="FF0000"/>
        </w:rPr>
        <w:t>, E2F</w:t>
      </w:r>
    </w:p>
    <w:p w:rsidR="00BC4FD8" w:rsidRDefault="00BC4FD8" w:rsidP="00BC4FD8">
      <w:pPr>
        <w:pStyle w:val="ListParagraph"/>
      </w:pPr>
    </w:p>
    <w:p w:rsidR="00402DAA" w:rsidRDefault="00402DAA" w:rsidP="00402DAA">
      <w:pPr>
        <w:pStyle w:val="ListParagraph"/>
        <w:numPr>
          <w:ilvl w:val="0"/>
          <w:numId w:val="7"/>
        </w:numPr>
      </w:pPr>
      <w:r>
        <w:t>In the simulation, dusk is associated with light, because dusk is the period after an extended duration of light.  Which transcription factors are up-regulated when light is present?  Based on your answer to letter c, is the simulation consistent with the picture?</w:t>
      </w:r>
    </w:p>
    <w:p w:rsidR="00BC4FD8" w:rsidRDefault="00BC4FD8" w:rsidP="00BC4FD8">
      <w:pPr>
        <w:pStyle w:val="ListParagraph"/>
      </w:pPr>
      <w:r>
        <w:rPr>
          <w:noProof/>
        </w:rPr>
        <w:drawing>
          <wp:anchor distT="0" distB="0" distL="114300" distR="114300" simplePos="0" relativeHeight="251661312" behindDoc="0" locked="0" layoutInCell="1" allowOverlap="1" wp14:anchorId="2907214A" wp14:editId="1194D779">
            <wp:simplePos x="0" y="0"/>
            <wp:positionH relativeFrom="column">
              <wp:posOffset>4030980</wp:posOffset>
            </wp:positionH>
            <wp:positionV relativeFrom="paragraph">
              <wp:posOffset>120015</wp:posOffset>
            </wp:positionV>
            <wp:extent cx="632460" cy="24079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460" cy="2407920"/>
                    </a:xfrm>
                    <a:prstGeom prst="rect">
                      <a:avLst/>
                    </a:prstGeom>
                    <a:noFill/>
                    <a:ln>
                      <a:noFill/>
                    </a:ln>
                  </pic:spPr>
                </pic:pic>
              </a:graphicData>
            </a:graphic>
          </wp:anchor>
        </w:drawing>
      </w:r>
      <w:proofErr w:type="gramStart"/>
      <w:r w:rsidRPr="00BC4FD8">
        <w:rPr>
          <w:color w:val="FF0000"/>
        </w:rPr>
        <w:t>high</w:t>
      </w:r>
      <w:proofErr w:type="gramEnd"/>
      <w:r w:rsidRPr="00BC4FD8">
        <w:rPr>
          <w:color w:val="FF0000"/>
        </w:rPr>
        <w:t xml:space="preserve"> nutrient levels:</w:t>
      </w:r>
      <w:r w:rsidRPr="00BC4FD8">
        <w:rPr>
          <w:color w:val="FF0000"/>
        </w:rPr>
        <w:tab/>
      </w:r>
      <w:r w:rsidRPr="00BC4FD8">
        <w:rPr>
          <w:color w:val="FF0000"/>
        </w:rPr>
        <w:tab/>
      </w:r>
      <w:r w:rsidRPr="00BC4FD8">
        <w:rPr>
          <w:color w:val="FF0000"/>
        </w:rPr>
        <w:tab/>
        <w:t>low nutrients levels:</w:t>
      </w:r>
    </w:p>
    <w:p w:rsidR="00BC4FD8" w:rsidRDefault="00BC4FD8" w:rsidP="00BC4FD8">
      <w:pPr>
        <w:pStyle w:val="ListParagraph"/>
      </w:pPr>
      <w:r>
        <w:rPr>
          <w:noProof/>
        </w:rPr>
        <w:lastRenderedPageBreak/>
        <w:drawing>
          <wp:inline distT="0" distB="0" distL="0" distR="0" wp14:anchorId="538E27A3" wp14:editId="0F938264">
            <wp:extent cx="640080" cy="24307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 cy="2430780"/>
                    </a:xfrm>
                    <a:prstGeom prst="rect">
                      <a:avLst/>
                    </a:prstGeom>
                    <a:noFill/>
                    <a:ln>
                      <a:noFill/>
                    </a:ln>
                  </pic:spPr>
                </pic:pic>
              </a:graphicData>
            </a:graphic>
          </wp:inline>
        </w:drawing>
      </w:r>
    </w:p>
    <w:p w:rsidR="00BC4FD8" w:rsidRDefault="00BC4FD8" w:rsidP="00BC4FD8">
      <w:pPr>
        <w:pStyle w:val="ListParagraph"/>
      </w:pPr>
    </w:p>
    <w:p w:rsidR="00BC4FD8" w:rsidRPr="00BC4FD8" w:rsidRDefault="00BC4FD8" w:rsidP="00BC4FD8">
      <w:pPr>
        <w:pStyle w:val="ListParagraph"/>
        <w:rPr>
          <w:color w:val="FF0000"/>
        </w:rPr>
      </w:pPr>
      <w:r w:rsidRPr="00BC4FD8">
        <w:rPr>
          <w:color w:val="FF0000"/>
        </w:rPr>
        <w:t xml:space="preserve">They are partially consistent.  Certainly </w:t>
      </w:r>
      <w:proofErr w:type="spellStart"/>
      <w:r w:rsidRPr="00BC4FD8">
        <w:rPr>
          <w:color w:val="FF0000"/>
        </w:rPr>
        <w:t>Myb</w:t>
      </w:r>
      <w:proofErr w:type="spellEnd"/>
      <w:r w:rsidRPr="00BC4FD8">
        <w:rPr>
          <w:color w:val="FF0000"/>
        </w:rPr>
        <w:t xml:space="preserve"> and E2F, but </w:t>
      </w:r>
      <w:proofErr w:type="spellStart"/>
      <w:r w:rsidRPr="00BC4FD8">
        <w:rPr>
          <w:color w:val="FF0000"/>
        </w:rPr>
        <w:t>bZIP</w:t>
      </w:r>
      <w:proofErr w:type="spellEnd"/>
      <w:r w:rsidRPr="00BC4FD8">
        <w:rPr>
          <w:color w:val="FF0000"/>
        </w:rPr>
        <w:t xml:space="preserve"> and HSF are not being consistently upregulated.</w:t>
      </w:r>
    </w:p>
    <w:p w:rsidR="00BC4FD8" w:rsidRDefault="00BC4FD8" w:rsidP="00BC4FD8">
      <w:pPr>
        <w:pStyle w:val="ListParagraph"/>
      </w:pPr>
    </w:p>
    <w:p w:rsidR="00402DAA" w:rsidRPr="00BC4FD8" w:rsidRDefault="00402DAA" w:rsidP="00402DAA">
      <w:pPr>
        <w:pStyle w:val="ListParagraph"/>
        <w:numPr>
          <w:ilvl w:val="0"/>
          <w:numId w:val="7"/>
        </w:numPr>
      </w:pPr>
      <w:r>
        <w:t xml:space="preserve">The stationary phase occurs when nutrients levels are low and diatoms no longer reproduce (and may even die).  Which of the transcription factors (HSF, </w:t>
      </w:r>
      <w:proofErr w:type="spellStart"/>
      <w:r>
        <w:t>Myb</w:t>
      </w:r>
      <w:proofErr w:type="spellEnd"/>
      <w:r>
        <w:t xml:space="preserve">, </w:t>
      </w:r>
      <w:proofErr w:type="spellStart"/>
      <w:r>
        <w:t>bZIP</w:t>
      </w:r>
      <w:proofErr w:type="spellEnd"/>
      <w:r>
        <w:t xml:space="preserve">, AP2, E2F) seems to be associated with the genes expressed in the stationary phase?  </w:t>
      </w:r>
      <w:r>
        <w:rPr>
          <w:color w:val="FF0000"/>
        </w:rPr>
        <w:t>HSF</w:t>
      </w:r>
    </w:p>
    <w:p w:rsidR="00BC4FD8" w:rsidRDefault="00BC4FD8" w:rsidP="00BC4FD8">
      <w:pPr>
        <w:pStyle w:val="ListParagraph"/>
      </w:pPr>
    </w:p>
    <w:p w:rsidR="00402DAA" w:rsidRDefault="00402DAA" w:rsidP="00402DAA">
      <w:pPr>
        <w:pStyle w:val="ListParagraph"/>
        <w:numPr>
          <w:ilvl w:val="0"/>
          <w:numId w:val="7"/>
        </w:numPr>
      </w:pPr>
      <w:r>
        <w:t xml:space="preserve">Let the simulation run until nutrients are low with the light off.  Based on your answer to letter e, is the simulation consistent with the picture?  </w:t>
      </w:r>
      <w:r w:rsidRPr="00402DAA">
        <w:rPr>
          <w:color w:val="FF0000"/>
        </w:rPr>
        <w:t>Yes</w:t>
      </w:r>
    </w:p>
    <w:p w:rsidR="00C07BC2" w:rsidRDefault="00C07BC2" w:rsidP="00C07BC2"/>
    <w:p w:rsidR="00BC4FD8" w:rsidRDefault="00BC4FD8" w:rsidP="00C07BC2"/>
    <w:p w:rsidR="00BC4FD8" w:rsidRDefault="00BC4FD8" w:rsidP="00C07BC2"/>
    <w:p w:rsidR="004B6BBE" w:rsidRDefault="004B6BBE" w:rsidP="00C07BC2"/>
    <w:p w:rsidR="004B6BBE" w:rsidRDefault="004B6BBE" w:rsidP="004B6BBE">
      <w:pPr>
        <w:pStyle w:val="ListParagraph"/>
        <w:numPr>
          <w:ilvl w:val="0"/>
          <w:numId w:val="2"/>
        </w:numPr>
      </w:pPr>
      <w:r>
        <w:t xml:space="preserve">All simulations or models have aspects which are consistent with the real world, and aspects which are flawed.  </w:t>
      </w:r>
      <w:r w:rsidR="00E556BD">
        <w:t xml:space="preserve">What are some of the realistic aspects of this model?  </w:t>
      </w:r>
      <w:r>
        <w:t>What are some of the flaws with this model?</w:t>
      </w:r>
    </w:p>
    <w:p w:rsidR="00ED2142" w:rsidRDefault="00ED2142" w:rsidP="00ED2142"/>
    <w:p w:rsidR="00E556BD" w:rsidRDefault="00E556BD" w:rsidP="00ED2142"/>
    <w:p w:rsidR="00E556BD" w:rsidRPr="00456DC4" w:rsidRDefault="00E556BD" w:rsidP="00ED2142">
      <w:pPr>
        <w:rPr>
          <w:color w:val="FF0000"/>
        </w:rPr>
      </w:pPr>
      <w:r w:rsidRPr="00456DC4">
        <w:rPr>
          <w:color w:val="FF0000"/>
        </w:rPr>
        <w:t>Realistic aspects:  diatoms would in fact reduce the concentration of CO</w:t>
      </w:r>
      <w:r w:rsidRPr="00456DC4">
        <w:rPr>
          <w:color w:val="FF0000"/>
          <w:vertAlign w:val="subscript"/>
        </w:rPr>
        <w:t>2</w:t>
      </w:r>
      <w:r w:rsidRPr="00456DC4">
        <w:rPr>
          <w:color w:val="FF0000"/>
        </w:rPr>
        <w:t xml:space="preserve"> and of nutrients in a closed system, such as those that students are using to conduct experiments.  The pH of these systems can be seen to decrease as CO</w:t>
      </w:r>
      <w:r w:rsidRPr="00456DC4">
        <w:rPr>
          <w:color w:val="FF0000"/>
          <w:vertAlign w:val="subscript"/>
        </w:rPr>
        <w:t>2</w:t>
      </w:r>
      <w:r w:rsidRPr="00456DC4">
        <w:rPr>
          <w:color w:val="FF0000"/>
        </w:rPr>
        <w:t xml:space="preserve"> is used up.  </w:t>
      </w:r>
      <w:r w:rsidR="00456DC4">
        <w:rPr>
          <w:color w:val="FF0000"/>
        </w:rPr>
        <w:t xml:space="preserve"> Diatoms do in fact reproduce in these conditions.</w:t>
      </w:r>
    </w:p>
    <w:p w:rsidR="00BB051B" w:rsidRPr="00456DC4" w:rsidRDefault="00BB051B" w:rsidP="00ED2142">
      <w:pPr>
        <w:rPr>
          <w:color w:val="FF0000"/>
        </w:rPr>
      </w:pPr>
      <w:r w:rsidRPr="00456DC4">
        <w:rPr>
          <w:color w:val="FF0000"/>
        </w:rPr>
        <w:t xml:space="preserve">There are lots of issues with this model.  It does not </w:t>
      </w:r>
      <w:r w:rsidR="00E556BD" w:rsidRPr="00456DC4">
        <w:rPr>
          <w:color w:val="FF0000"/>
        </w:rPr>
        <w:t xml:space="preserve">take into account real </w:t>
      </w:r>
      <w:r w:rsidR="00DC72F4">
        <w:rPr>
          <w:color w:val="FF0000"/>
        </w:rPr>
        <w:t>biological “</w:t>
      </w:r>
      <w:r w:rsidR="00E556BD" w:rsidRPr="00456DC4">
        <w:rPr>
          <w:color w:val="FF0000"/>
        </w:rPr>
        <w:t>rules</w:t>
      </w:r>
      <w:r w:rsidR="00DC72F4">
        <w:rPr>
          <w:color w:val="FF0000"/>
        </w:rPr>
        <w:t>”</w:t>
      </w:r>
      <w:r w:rsidR="00E556BD" w:rsidRPr="00456DC4">
        <w:rPr>
          <w:color w:val="FF0000"/>
        </w:rPr>
        <w:t xml:space="preserve"> associated with diatom reproduction.  For example, I don’t know that light or nutrients are actually required for diatom reproduction.  </w:t>
      </w:r>
    </w:p>
    <w:p w:rsidR="0061699F" w:rsidRDefault="0061699F" w:rsidP="00ED2142">
      <w:pPr>
        <w:rPr>
          <w:color w:val="FF0000"/>
        </w:rPr>
      </w:pPr>
      <w:r w:rsidRPr="00456DC4">
        <w:rPr>
          <w:color w:val="FF0000"/>
        </w:rPr>
        <w:t xml:space="preserve">The numbers for nutrients are not correlated with anything in the real world (such as </w:t>
      </w:r>
      <w:proofErr w:type="spellStart"/>
      <w:r w:rsidRPr="00456DC4">
        <w:rPr>
          <w:color w:val="FF0000"/>
        </w:rPr>
        <w:t>uM</w:t>
      </w:r>
      <w:proofErr w:type="spellEnd"/>
      <w:r w:rsidRPr="00456DC4">
        <w:rPr>
          <w:color w:val="FF0000"/>
        </w:rPr>
        <w:t xml:space="preserve"> co</w:t>
      </w:r>
      <w:bookmarkStart w:id="0" w:name="_GoBack"/>
      <w:bookmarkEnd w:id="0"/>
      <w:r w:rsidRPr="00456DC4">
        <w:rPr>
          <w:color w:val="FF0000"/>
        </w:rPr>
        <w:t xml:space="preserve">ncentrations).  </w:t>
      </w:r>
    </w:p>
    <w:p w:rsidR="00DC72F4" w:rsidRDefault="00DC72F4" w:rsidP="00ED2142">
      <w:pPr>
        <w:rPr>
          <w:color w:val="FF0000"/>
        </w:rPr>
      </w:pPr>
      <w:r>
        <w:rPr>
          <w:color w:val="FF0000"/>
        </w:rPr>
        <w:t xml:space="preserve">The transitions between gene expression under low and high nutrient/light conditions are unlikely to be as abrupt/instantaneous as they are in the model.  </w:t>
      </w:r>
    </w:p>
    <w:p w:rsidR="00763153" w:rsidRPr="00456DC4" w:rsidRDefault="00763153" w:rsidP="00ED2142">
      <w:pPr>
        <w:rPr>
          <w:color w:val="FF0000"/>
        </w:rPr>
      </w:pPr>
    </w:p>
    <w:sectPr w:rsidR="00763153" w:rsidRPr="00456DC4" w:rsidSect="00365DC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3696"/>
    <w:multiLevelType w:val="hybridMultilevel"/>
    <w:tmpl w:val="6116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E5DC9"/>
    <w:multiLevelType w:val="hybridMultilevel"/>
    <w:tmpl w:val="80C443A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CE4D56"/>
    <w:multiLevelType w:val="hybridMultilevel"/>
    <w:tmpl w:val="428AF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763BD"/>
    <w:multiLevelType w:val="hybridMultilevel"/>
    <w:tmpl w:val="142C529A"/>
    <w:lvl w:ilvl="0" w:tplc="8844F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8F4406"/>
    <w:multiLevelType w:val="hybridMultilevel"/>
    <w:tmpl w:val="F6023CE6"/>
    <w:lvl w:ilvl="0" w:tplc="3ED4CE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14449C"/>
    <w:multiLevelType w:val="hybridMultilevel"/>
    <w:tmpl w:val="42D8C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66D56"/>
    <w:multiLevelType w:val="hybridMultilevel"/>
    <w:tmpl w:val="E21CED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C2"/>
    <w:rsid w:val="00036A8A"/>
    <w:rsid w:val="0005582D"/>
    <w:rsid w:val="0017595E"/>
    <w:rsid w:val="0018207E"/>
    <w:rsid w:val="00365DC3"/>
    <w:rsid w:val="00402DAA"/>
    <w:rsid w:val="004401DE"/>
    <w:rsid w:val="00456DC4"/>
    <w:rsid w:val="004B6BBE"/>
    <w:rsid w:val="004C3071"/>
    <w:rsid w:val="005830E3"/>
    <w:rsid w:val="005E4B3E"/>
    <w:rsid w:val="0061699F"/>
    <w:rsid w:val="00763153"/>
    <w:rsid w:val="007F74BA"/>
    <w:rsid w:val="00947F55"/>
    <w:rsid w:val="00947FC1"/>
    <w:rsid w:val="00A14A94"/>
    <w:rsid w:val="00A45247"/>
    <w:rsid w:val="00BB051B"/>
    <w:rsid w:val="00BC4FD8"/>
    <w:rsid w:val="00C07BC2"/>
    <w:rsid w:val="00CC7843"/>
    <w:rsid w:val="00D51A8F"/>
    <w:rsid w:val="00D70CE2"/>
    <w:rsid w:val="00DC72F4"/>
    <w:rsid w:val="00E41A09"/>
    <w:rsid w:val="00E556BD"/>
    <w:rsid w:val="00EA775C"/>
    <w:rsid w:val="00EC40B4"/>
    <w:rsid w:val="00ED2142"/>
    <w:rsid w:val="00F8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E28F2-3210-48C0-8144-7562494A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7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BC2"/>
    <w:pPr>
      <w:ind w:left="720"/>
      <w:contextualSpacing/>
    </w:pPr>
  </w:style>
  <w:style w:type="table" w:styleId="TableGrid">
    <w:name w:val="Table Grid"/>
    <w:basedOn w:val="TableNormal"/>
    <w:uiPriority w:val="39"/>
    <w:rsid w:val="00D5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17B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15</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SAAS Student</dc:creator>
  <cp:keywords/>
  <dc:description/>
  <cp:lastModifiedBy>SAAS Student</cp:lastModifiedBy>
  <cp:revision>2</cp:revision>
  <dcterms:created xsi:type="dcterms:W3CDTF">2015-07-11T00:22:00Z</dcterms:created>
  <dcterms:modified xsi:type="dcterms:W3CDTF">2015-07-14T22:42:00Z</dcterms:modified>
</cp:coreProperties>
</file>