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Body Text"/>
      </w:pPr>
      <w:r>
        <w:rPr>
          <w:b/>
          <w:sz w:val="30"/>
        </w:rPr>
        <w:t xml:space="preserve">CHANDRA SHEKAR REDDY GADIPALLY</w:t>
      </w:r>
    </w:p>
    <w:tbl>
      <w:tblGrid>
        <w:gridCol w:w="2700"/>
        <w:gridCol w:w="6659"/>
      </w:tblGrid>
      <w:tblPr>
        <w:tblBorders>
          <w:left w:val="single"/>
          <w:right w:val="single"/>
          <w:top w:val="single"/>
          <w:bottom w:val="single"/>
        </w:tblBorders>
      </w:tblPr>
      <w:tr>
        <w:trPr/>
        <w:tc>
          <w:tcPr>
            <w:tcW w:w="2700" w:type="dxa"/>
            <w:tcBorders>
              <w:left w:val="single" w:color="ffffff"/>
              <w:right w:val="single" w:color="ffffff"/>
              <w:top w:val="single" w:color="ffffff"/>
              <w:bottom w:val="single" w:color="ffffff"/>
            </w:tcBorders>
          </w:tcPr>
          <w:p>
            <w:pPr>
              <w:pStyle w:val="Table Contents"/>
            </w:pPr>
            <w:r>
              <w:rPr>
                <w:sz w:val="24"/>
              </w:rPr>
              <w:t xml:space="preserve">1-312-282-4717</w:t>
            </w:r>
          </w:p>
        </w:tc>
        <w:tc>
          <w:tcPr>
            <w:tcW w:w="6659" w:type="dxa"/>
            <w:tcBorders>
              <w:left w:val="single" w:color="ffffff"/>
              <w:right w:val="single" w:color="ffffff"/>
              <w:top w:val="single" w:color="ffffff"/>
              <w:bottom w:val="single" w:color="ffffff"/>
            </w:tcBorders>
          </w:tcPr>
          <w:p>
            <w:pPr>
              <w:pStyle w:val="Table Contents"/>
            </w:pPr>
            <w:hyperlink r:id="rId20">
              <w:r>
                <w:rPr>
                  <w:sz w:val="24"/>
                  <w:u w:val="single"/>
                  <w:color w:val="0000ff"/>
                </w:rPr>
                <w:t xml:space="preserve">https://stackoverflow.com/users/6024518/c-s-reddy-gadipally</w:t>
              </w:r>
            </w:hyperlink>
          </w:p>
        </w:tc>
      </w:tr>
      <w:tr>
        <w:trPr/>
        <w:tc>
          <w:tcPr>
            <w:tcW w:w="2700" w:type="dxa"/>
            <w:tcBorders>
              <w:left w:val="single" w:color="ffffff"/>
              <w:right w:val="single" w:color="ffffff"/>
              <w:top w:val="single" w:color="ffffff"/>
              <w:bottom w:val="single" w:color="ffffff"/>
            </w:tcBorders>
          </w:tcPr>
          <w:p>
            <w:pPr>
              <w:pStyle w:val="Table Contents"/>
            </w:pPr>
            <w:r>
              <w:rPr>
                <w:sz w:val="24"/>
              </w:rPr>
              <w:t xml:space="preserve">gcsr13@gmail.com</w:t>
            </w:r>
          </w:p>
        </w:tc>
        <w:tc>
          <w:tcPr>
            <w:tcW w:w="6659" w:type="dxa"/>
            <w:tcBorders>
              <w:left w:val="single" w:color="ffffff"/>
              <w:right w:val="single" w:color="ffffff"/>
              <w:top w:val="single" w:color="ffffff"/>
              <w:bottom w:val="single" w:color="ffffff"/>
            </w:tcBorders>
          </w:tcPr>
          <w:p>
            <w:pPr>
              <w:pStyle w:val="Table Contents"/>
            </w:pPr>
            <w:hyperlink r:id="rId28"/>
            <w:r>
              <w:rPr>
                <w:sz w:val="24"/>
                <w:u w:val="single"/>
                <w:color w:val="0000ff"/>
              </w:rPr>
              <w:t xml:space="preserve">https://www.linkedin.com/in/gcsreddy/</w:t>
            </w:r>
          </w:p>
        </w:tc>
      </w:tr>
      <w:tr>
        <w:trPr/>
        <w:tc>
          <w:tcPr>
            <w:tcW w:w="2700" w:type="dxa"/>
            <w:tcBorders>
              <w:left w:val="single" w:color="ffffff"/>
              <w:right w:val="single" w:color="ffffff"/>
              <w:top w:val="single" w:color="ffffff"/>
              <w:bottom w:val="single" w:color="ffffff"/>
            </w:tcBorders>
          </w:tcPr>
          <w:p>
            <w:pPr>
              <w:pStyle w:val="Table Contents"/>
            </w:pPr>
          </w:p>
        </w:tc>
        <w:tc>
          <w:tcPr>
            <w:tcW w:w="6659" w:type="dxa"/>
            <w:tcBorders>
              <w:left w:val="single" w:color="ffffff"/>
              <w:right w:val="single" w:color="ffffff"/>
              <w:top w:val="single" w:color="ffffff"/>
              <w:bottom w:val="single" w:color="ffffff"/>
            </w:tcBorders>
          </w:tcPr>
          <w:p>
            <w:pPr>
              <w:pStyle w:val="Table Contents"/>
            </w:pPr>
            <w:hyperlink r:id="rId35">
              <w:r>
                <w:rPr>
                  <w:sz w:val="24"/>
                  <w:u w:val="single"/>
                  <w:color w:val="0000ff"/>
                </w:rPr>
                <w:t xml:space="preserve">https://github.com/gcsreddy</w:t>
              </w:r>
            </w:hyperlink>
          </w:p>
        </w:tc>
      </w:tr>
      <w:tr>
        <w:trPr/>
        <w:tc>
          <w:tcPr>
            <w:tcW w:w="2700" w:type="dxa"/>
            <w:tcBorders>
              <w:left w:val="single" w:color="ffffff"/>
              <w:right w:val="single" w:color="ffffff"/>
              <w:top w:val="single" w:color="ffffff"/>
              <w:bottom w:val="single" w:color="ffffff"/>
            </w:tcBorders>
          </w:tcPr>
          <w:p>
            <w:pPr>
              <w:pStyle w:val="Table Contents"/>
            </w:pPr>
          </w:p>
        </w:tc>
        <w:tc>
          <w:tcPr>
            <w:tcW w:w="6659" w:type="dxa"/>
            <w:tcBorders>
              <w:left w:val="single" w:color="ffffff"/>
              <w:right w:val="single" w:color="ffffff"/>
              <w:top w:val="single" w:color="ffffff"/>
              <w:bottom w:val="single" w:color="ffffff"/>
            </w:tcBorders>
          </w:tcPr>
          <w:p>
            <w:pPr>
              <w:pStyle w:val="Table Contents"/>
            </w:pPr>
            <w:hyperlink r:id="rId42"/>
            <w:hyperlink r:id="rId43">
              <w:r>
                <w:rPr>
                  <w:u w:val="single"/>
                  <w:color w:val="0000ff"/>
                </w:rPr>
                <w:t xml:space="preserve">https://gcsreddy.com</w:t>
              </w:r>
            </w:hyperlink>
          </w:p>
          <w:p>
            <w:pPr>
              <w:pStyle w:val="Table Contents"/>
              <w:jc w:val="left"/>
            </w:pPr>
            <w:hyperlink r:id="rId46">
              <w:r>
                <w:rPr>
                  <w:u w:val="single"/>
                  <w:color w:val="0000ff"/>
                </w:rPr>
                <w:t xml:space="preserve">https://www.youracclaim.com/users/gcsreddy/badges</w:t>
              </w:r>
            </w:hyperlink>
          </w:p>
        </w:tc>
      </w:tr>
    </w:tbl>
    <w:p>
      <w:pPr>
        <w:pStyle w:val="LO-normal"/>
        <w:jc w:val="left"/>
        <w:spacing w:after="0"/>
        <w:spacing w:before="0"/>
        <w:spacing w:line="240" w:lineRule="auto"/>
      </w:pPr>
    </w:p>
    <w:tbl>
      <w:tblGrid>
        <w:gridCol w:w="9360"/>
      </w:tblGrid>
      <w:tblPr>
        <w:tblBorders>
          <w:left w:val="single"/>
          <w:right w:val="single"/>
          <w:top w:val="single"/>
          <w:bottom w:val="single"/>
        </w:tblBorders>
      </w:tblPr>
      <w:tr>
        <w:trPr>
          <w:trHeight w:val="1299" w:hRule="exact"/>
        </w:trPr>
        <w:tc>
          <w:tcPr>
            <w:tcW w:w="9360" w:type="dxa"/>
            <w:tcBorders>
              <w:left w:val="single" w:color="ffffff"/>
              <w:right w:val="single" w:color="ffffff"/>
              <w:top w:val="single" w:color="ffffff"/>
              <w:bottom w:val="single" w:color="000000" w:sz="4"/>
            </w:tcBorders>
          </w:tcPr>
          <w:p>
            <w:pPr>
              <w:pStyle w:val="Table Contents"/>
            </w:pPr>
            <w:r>
              <w:rPr>
                <w:b/>
                <w:sz w:val="26"/>
              </w:rPr>
              <w:t xml:space="preserve">SUMMARY</w:t>
            </w:r>
          </w:p>
        </w:tc>
      </w:tr>
      <w:tr>
        <w:trPr/>
        <w:tc>
          <w:tcPr>
            <w:tcW w:w="9360" w:type="dxa"/>
            <w:tcBorders>
              <w:left w:val="single" w:color="ffffff"/>
              <w:right w:val="single" w:color="ffffff"/>
              <w:top w:val="single" w:color="ffffff"/>
              <w:bottom w:val="single" w:color="ffffff"/>
            </w:tcBorders>
          </w:tcPr>
          <w:p>
            <w:pPr>
              <w:pStyle w:val="Table Contents"/>
              <w:ind w:hanging="360"/>
              <w:ind w:left="720"/>
              <w:tabs>
                <w:tab w:val="clear" w:pos="720"/>
              </w:tabs>
            </w:pPr>
            <w:r>
              <w:rPr>
                <w:sz w:val="24"/>
              </w:rPr>
              <w:t xml:space="preserve">Bachelors in Electronics and Computer Engineering. Masters in Computer Science.</w:t>
            </w:r>
          </w:p>
          <w:p>
            <w:pPr>
              <w:pStyle w:val="Table Contents"/>
              <w:ind w:hanging="360"/>
              <w:ind w:left="720"/>
              <w:tabs>
                <w:tab w:val="clear" w:pos="720"/>
              </w:tabs>
            </w:pPr>
            <w:r>
              <w:rPr>
                <w:sz w:val="24"/>
              </w:rPr>
              <w:t xml:space="preserve">Apache Spark developer, data engineer for 3 years and full stack enterprise applications developer for 9 years.</w:t>
            </w:r>
          </w:p>
          <w:p>
            <w:pPr>
              <w:pStyle w:val="Table Contents"/>
              <w:ind w:hanging="360"/>
              <w:ind w:left="720"/>
              <w:tabs>
                <w:tab w:val="clear" w:pos="720"/>
              </w:tabs>
            </w:pPr>
            <w:r>
              <w:rPr/>
              <w:t xml:space="preserve">Lightbend Inc. certified </w:t>
            </w:r>
            <w:hyperlink r:id="rId62">
              <w:r>
                <w:rPr>
                  <w:u w:val="single"/>
                  <w:color w:val="0000ff"/>
                </w:rPr>
                <w:t xml:space="preserve">Scala Professional</w:t>
              </w:r>
            </w:hyperlink>
            <w:r>
              <w:rPr/>
              <w:t xml:space="preserve">, </w:t>
            </w:r>
            <w:hyperlink r:id="rId65">
              <w:r>
                <w:rPr>
                  <w:u w:val="single"/>
                  <w:color w:val="0000ff"/>
                </w:rPr>
                <w:t xml:space="preserve">Akka with Scala professional</w:t>
              </w:r>
            </w:hyperlink>
            <w:r>
              <w:rPr/>
              <w:t xml:space="preserve"> and Reactive Architect.</w:t>
            </w:r>
          </w:p>
          <w:p>
            <w:pPr>
              <w:pStyle w:val="Table Contents"/>
              <w:ind w:hanging="0"/>
              <w:ind w:left="720"/>
            </w:pPr>
          </w:p>
        </w:tc>
      </w:tr>
    </w:tbl>
    <w:p>
      <w:pPr>
        <w:pStyle w:val="LO-normal"/>
        <w:jc w:val="left"/>
        <w:spacing w:after="0"/>
        <w:spacing w:before="0"/>
        <w:spacing w:line="240" w:lineRule="auto"/>
      </w:pPr>
    </w:p>
    <w:p>
      <w:pPr>
        <w:pStyle w:val="LO-normal"/>
        <w:jc w:val="left"/>
        <w:spacing w:after="0"/>
        <w:spacing w:before="0"/>
        <w:spacing w:line="240" w:lineRule="auto"/>
      </w:pPr>
    </w:p>
    <w:tbl>
      <w:tblGrid>
        <w:gridCol w:w="3120"/>
        <w:gridCol w:w="3358"/>
        <w:gridCol w:w="2882"/>
      </w:tblGrid>
      <w:tblPr>
        <w:tblBorders>
          <w:left w:val="single"/>
          <w:right w:val="single"/>
          <w:top w:val="single"/>
          <w:bottom w:val="single"/>
        </w:tblBorders>
      </w:tblPr>
      <w:tr>
        <w:trPr/>
        <w:tc>
          <w:tcPr>
            <w:tcW w:w="3120" w:type="dxa"/>
            <w:tcBorders>
              <w:left w:val="single" w:color="ffffff"/>
              <w:right w:val="single" w:color="ffffff"/>
              <w:top w:val="single" w:color="ffffff"/>
              <w:bottom w:val="single" w:color="000000" w:sz="4"/>
            </w:tcBorders>
            <w:gridSpan w:val="3"/>
          </w:tcPr>
          <w:p>
            <w:pPr>
              <w:pStyle w:val="Table Contents"/>
            </w:pPr>
            <w:r>
              <w:rPr>
                <w:b/>
                <w:sz w:val="26"/>
              </w:rPr>
              <w:t xml:space="preserve">SKILLS</w:t>
            </w:r>
          </w:p>
        </w:tc>
      </w:tr>
      <w:tr>
        <w:trPr/>
        <w:tc>
          <w:tcPr>
            <w:tcW w:w="3120" w:type="dxa"/>
            <w:tcBorders>
              <w:left w:val="single" w:color="ffffff"/>
              <w:right w:val="single" w:color="ffffff"/>
              <w:top w:val="single" w:color="ffffff"/>
              <w:bottom w:val="single" w:color="ffffff"/>
            </w:tcBorders>
          </w:tcPr>
          <w:tbl>
            <w:tblGrid>
              <w:gridCol w:w="3010"/>
            </w:tblGrid>
            <w:tblPr>
              <w:tblBorders>
                <w:left w:val="single"/>
                <w:right w:val="single"/>
                <w:top w:val="single"/>
                <w:bottom w:val="single"/>
              </w:tblBorders>
            </w:tblPr>
            <w:tr>
              <w:trPr/>
              <w:tc>
                <w:tcPr>
                  <w:tcW w:w="3010" w:type="dxa"/>
                  <w:tcBorders>
                    <w:left w:val="single" w:color="ffffff"/>
                    <w:right w:val="single" w:color="ffffff"/>
                    <w:top w:val="single" w:color="ffffff"/>
                    <w:bottom w:val="single" w:color="ffffff"/>
                  </w:tcBorders>
                </w:tcPr>
                <w:p>
                  <w:pPr>
                    <w:pStyle w:val="Table Contents"/>
                  </w:pPr>
                  <w:r>
                    <w:rPr>
                      <w:b/>
                      <w:sz w:val="24"/>
                    </w:rPr>
                    <w:t xml:space="preserve">Programming languages</w:t>
                  </w:r>
                </w:p>
                <w:p>
                  <w:pPr>
                    <w:pStyle w:val="Table Contents"/>
                    <w:ind w:hanging="360"/>
                    <w:ind w:left="720"/>
                    <w:tabs>
                      <w:tab w:val="clear" w:pos="720"/>
                    </w:tabs>
                  </w:pPr>
                  <w:r>
                    <w:rPr>
                      <w:sz w:val="24"/>
                    </w:rPr>
                    <w:t xml:space="preserve">Scala</w:t>
                  </w:r>
                </w:p>
                <w:p>
                  <w:pPr>
                    <w:pStyle w:val="Table Contents"/>
                    <w:ind w:hanging="360"/>
                    <w:ind w:left="720"/>
                    <w:tabs>
                      <w:tab w:val="clear" w:pos="720"/>
                    </w:tabs>
                  </w:pPr>
                  <w:r>
                    <w:rPr>
                      <w:lang w:val="en-US"/>
                      <w:rFonts w:ascii="Arial" w:cs="Arial" w:hAnsi="Arial"/>
                      <w:sz w:val="24"/>
                      <w:color w:val="000000"/>
                      <w:shd w:fill="ffffff"/>
                    </w:rPr>
                    <w:t xml:space="preserve">H</w:t>
                  </w:r>
                  <w:r>
                    <w:rPr>
                      <w:lang w:val="en-US"/>
                      <w:rFonts w:ascii="Arial" w:cs="Arial" w:hAnsi="Arial"/>
                      <w:sz w:val="24"/>
                      <w:shd w:fill="ffffff"/>
                    </w:rPr>
                    <w:t xml:space="preserve">askell</w:t>
                  </w:r>
                </w:p>
                <w:p>
                  <w:pPr>
                    <w:pStyle w:val="Table Contents"/>
                    <w:ind w:hanging="360"/>
                    <w:ind w:left="720"/>
                    <w:tabs>
                      <w:tab w:val="clear" w:pos="720"/>
                    </w:tabs>
                  </w:pPr>
                  <w:r>
                    <w:rPr>
                      <w:lang w:val="en-US"/>
                      <w:rFonts w:ascii="Arial" w:cs="Arial" w:hAnsi="Arial"/>
                      <w:sz w:val="24"/>
                    </w:rPr>
                    <w:t xml:space="preserve">Java</w:t>
                  </w:r>
                </w:p>
                <w:p>
                  <w:pPr>
                    <w:pStyle w:val="Table Contents"/>
                    <w:ind w:hanging="360"/>
                    <w:ind w:left="720"/>
                    <w:tabs>
                      <w:tab w:val="clear" w:pos="720"/>
                    </w:tabs>
                  </w:pPr>
                  <w:r>
                    <w:rPr>
                      <w:sz w:val="24"/>
                    </w:rPr>
                    <w:t xml:space="preserve">Elm</w:t>
                  </w:r>
                </w:p>
                <w:p>
                  <w:pPr>
                    <w:pStyle w:val="Table Contents"/>
                    <w:ind w:hanging="360"/>
                    <w:ind w:left="720"/>
                    <w:tabs>
                      <w:tab w:val="clear" w:pos="720"/>
                    </w:tabs>
                  </w:pPr>
                  <w:r>
                    <w:rPr>
                      <w:sz w:val="24"/>
                    </w:rPr>
                    <w:t xml:space="preserve">JavaScript</w:t>
                  </w:r>
                </w:p>
                <w:p>
                  <w:pPr>
                    <w:pStyle w:val="Table Contents"/>
                    <w:ind w:hanging="360"/>
                    <w:ind w:left="720"/>
                    <w:tabs>
                      <w:tab w:val="clear" w:pos="720"/>
                    </w:tabs>
                  </w:pPr>
                  <w:r>
                    <w:rPr>
                      <w:sz w:val="24"/>
                    </w:rPr>
                    <w:t xml:space="preserve">C</w:t>
                  </w:r>
                </w:p>
                <w:p>
                  <w:pPr>
                    <w:pStyle w:val="Table Contents"/>
                    <w:ind w:hanging="360"/>
                    <w:ind w:left="720"/>
                    <w:tabs>
                      <w:tab w:val="clear" w:pos="720"/>
                    </w:tabs>
                  </w:pPr>
                  <w:r>
                    <w:rPr>
                      <w:sz w:val="24"/>
                    </w:rPr>
                    <w:t xml:space="preserve">SQL</w:t>
                  </w:r>
                </w:p>
                <w:p>
                  <w:pPr>
                    <w:pStyle w:val="Table Contents"/>
                    <w:ind w:hanging="360"/>
                    <w:ind w:left="720"/>
                    <w:tabs>
                      <w:tab w:val="clear" w:pos="720"/>
                    </w:tabs>
                  </w:pPr>
                  <w:r>
                    <w:rPr>
                      <w:sz w:val="24"/>
                    </w:rPr>
                    <w:t xml:space="preserve">Typescript</w:t>
                  </w:r>
                </w:p>
                <w:p>
                  <w:pPr>
                    <w:pStyle w:val="Table Contents"/>
                    <w:ind w:hanging="360"/>
                    <w:ind w:left="720"/>
                    <w:tabs>
                      <w:tab w:val="clear" w:pos="720"/>
                    </w:tabs>
                  </w:pPr>
                  <w:r>
                    <w:rPr>
                      <w:sz w:val="24"/>
                    </w:rPr>
                    <w:t xml:space="preserve">R (intermediate)</w:t>
                  </w:r>
                </w:p>
                <w:p>
                  <w:pPr>
                    <w:pStyle w:val="Table Contents"/>
                    <w:ind w:hanging="360"/>
                    <w:ind w:left="720"/>
                    <w:tabs>
                      <w:tab w:val="clear" w:pos="720"/>
                    </w:tabs>
                  </w:pPr>
                  <w:r>
                    <w:rPr>
                      <w:sz w:val="24"/>
                    </w:rPr>
                    <w:t xml:space="preserve">Python ( intermediate)</w:t>
                  </w:r>
                </w:p>
                <w:p>
                  <w:pPr>
                    <w:pStyle w:val="Table Contents"/>
                    <w:ind w:hanging="360"/>
                    <w:ind w:left="720"/>
                    <w:tabs>
                      <w:tab w:val="clear" w:pos="720"/>
                    </w:tabs>
                  </w:pPr>
                  <w:r>
                    <w:rPr>
                      <w:sz w:val="24"/>
                    </w:rPr>
                    <w:t xml:space="preserve">Shell Script</w:t>
                  </w:r>
                </w:p>
              </w:tc>
            </w:tr>
            <w:tr>
              <w:trPr/>
              <w:tc>
                <w:tcPr>
                  <w:tcW w:w="3010" w:type="dxa"/>
                  <w:tcBorders>
                    <w:left w:val="single" w:color="ffffff"/>
                    <w:right w:val="single" w:color="ffffff"/>
                    <w:top w:val="single" w:color="ffffff"/>
                    <w:bottom w:val="single" w:color="ffffff"/>
                  </w:tcBorders>
                </w:tcPr>
                <w:p>
                  <w:pPr>
                    <w:pStyle w:val="Table Contents"/>
                  </w:pPr>
                  <w:r>
                    <w:rPr>
                      <w:b/>
                      <w:sz w:val="24"/>
                    </w:rPr>
                    <w:t xml:space="preserve">Cloud, OS</w:t>
                  </w:r>
                </w:p>
                <w:p>
                  <w:pPr>
                    <w:pStyle w:val="Table Contents"/>
                    <w:ind w:hanging="360"/>
                    <w:ind w:left="720"/>
                    <w:tabs>
                      <w:tab w:val="clear" w:pos="720"/>
                    </w:tabs>
                  </w:pPr>
                  <w:r>
                    <w:rPr>
                      <w:sz w:val="24"/>
                    </w:rPr>
                    <w:t xml:space="preserve">Google, AWS</w:t>
                  </w:r>
                </w:p>
                <w:p>
                  <w:pPr>
                    <w:pStyle w:val="Table Contents"/>
                    <w:ind w:hanging="360"/>
                    <w:ind w:left="720"/>
                    <w:tabs>
                      <w:tab w:val="clear" w:pos="720"/>
                    </w:tabs>
                  </w:pPr>
                  <w:r>
                    <w:rPr>
                      <w:sz w:val="24"/>
                    </w:rPr>
                    <w:t xml:space="preserve">Linux, Windows</w:t>
                  </w:r>
                </w:p>
                <w:p>
                  <w:pPr>
                    <w:pStyle w:val="Table Contents"/>
                    <w:ind w:hanging="360"/>
                    <w:ind w:left="720"/>
                    <w:tabs>
                      <w:tab w:val="clear" w:pos="720"/>
                    </w:tabs>
                  </w:pPr>
                  <w:r>
                    <w:rPr>
                      <w:sz w:val="24"/>
                    </w:rPr>
                    <w:t xml:space="preserve">Docker</w:t>
                  </w:r>
                </w:p>
              </w:tc>
            </w:tr>
          </w:tbl>
          <w:p>
            <w:pPr>
              <w:pStyle w:val="Table Contents"/>
            </w:pPr>
          </w:p>
        </w:tc>
        <w:tc>
          <w:tcPr>
            <w:tcW w:w="3358" w:type="dxa"/>
            <w:tcBorders>
              <w:left w:val="single" w:color="ffffff"/>
              <w:right w:val="single" w:color="ffffff"/>
              <w:top w:val="single" w:color="ffffff"/>
              <w:bottom w:val="single" w:color="ffffff"/>
            </w:tcBorders>
          </w:tcPr>
          <w:tbl>
            <w:tblGrid>
              <w:gridCol w:w="3250"/>
            </w:tblGrid>
            <w:tblPr>
              <w:tblBorders>
                <w:left w:val="single"/>
                <w:right w:val="single"/>
                <w:top w:val="single"/>
                <w:bottom w:val="single"/>
              </w:tblBorders>
            </w:tblPr>
            <w:tr>
              <w:trPr/>
              <w:tc>
                <w:tcPr>
                  <w:tcW w:w="3250" w:type="dxa"/>
                  <w:tcBorders>
                    <w:left w:val="single" w:color="ffffff"/>
                    <w:right w:val="single" w:color="ffffff"/>
                    <w:top w:val="single" w:color="ffffff"/>
                    <w:bottom w:val="single" w:color="ffffff"/>
                  </w:tcBorders>
                </w:tcPr>
                <w:p>
                  <w:pPr>
                    <w:pStyle w:val="Table Contents"/>
                  </w:pPr>
                  <w:r>
                    <w:rPr>
                      <w:b/>
                      <w:sz w:val="24"/>
                    </w:rPr>
                    <w:t xml:space="preserve">Big Data and Database</w:t>
                  </w:r>
                </w:p>
                <w:p>
                  <w:pPr>
                    <w:pStyle w:val="Table Contents"/>
                    <w:ind w:hanging="360"/>
                    <w:ind w:left="720"/>
                    <w:tabs>
                      <w:tab w:val="clear" w:pos="720"/>
                    </w:tabs>
                  </w:pPr>
                  <w:r>
                    <w:rPr>
                      <w:sz w:val="24"/>
                    </w:rPr>
                    <w:t xml:space="preserve">Apache Spark</w:t>
                  </w:r>
                </w:p>
                <w:p>
                  <w:pPr>
                    <w:pStyle w:val="Table Contents"/>
                    <w:ind w:hanging="360"/>
                    <w:ind w:left="720"/>
                    <w:tabs>
                      <w:tab w:val="clear" w:pos="720"/>
                    </w:tabs>
                  </w:pPr>
                  <w:r>
                    <w:rPr>
                      <w:sz w:val="24"/>
                    </w:rPr>
                    <w:t xml:space="preserve">Hadoop</w:t>
                  </w:r>
                </w:p>
                <w:p>
                  <w:pPr>
                    <w:pStyle w:val="Table Contents"/>
                    <w:ind w:hanging="360"/>
                    <w:ind w:left="720"/>
                    <w:tabs>
                      <w:tab w:val="clear" w:pos="720"/>
                    </w:tabs>
                  </w:pPr>
                  <w:r>
                    <w:rPr>
                      <w:sz w:val="24"/>
                    </w:rPr>
                    <w:t xml:space="preserve">Hive</w:t>
                  </w:r>
                </w:p>
                <w:p>
                  <w:pPr>
                    <w:pStyle w:val="Table Contents"/>
                    <w:ind w:hanging="360"/>
                    <w:ind w:left="720"/>
                    <w:tabs>
                      <w:tab w:val="clear" w:pos="720"/>
                    </w:tabs>
                  </w:pPr>
                  <w:r>
                    <w:rPr>
                      <w:sz w:val="24"/>
                    </w:rPr>
                    <w:t xml:space="preserve">Kafka</w:t>
                  </w:r>
                </w:p>
                <w:p>
                  <w:pPr>
                    <w:pStyle w:val="Table Contents"/>
                    <w:ind w:hanging="360"/>
                    <w:ind w:left="720"/>
                    <w:tabs>
                      <w:tab w:val="clear" w:pos="720"/>
                    </w:tabs>
                  </w:pPr>
                  <w:r>
                    <w:rPr>
                      <w:sz w:val="24"/>
                    </w:rPr>
                    <w:t xml:space="preserve">Oracle RDBMS</w:t>
                  </w:r>
                </w:p>
                <w:p>
                  <w:pPr>
                    <w:pStyle w:val="Table Contents"/>
                    <w:ind w:hanging="360"/>
                    <w:ind w:left="720"/>
                    <w:tabs>
                      <w:tab w:val="clear" w:pos="720"/>
                    </w:tabs>
                  </w:pPr>
                  <w:r>
                    <w:rPr>
                      <w:sz w:val="24"/>
                    </w:rPr>
                    <w:t xml:space="preserve">DB2</w:t>
                  </w:r>
                </w:p>
                <w:p>
                  <w:pPr>
                    <w:pStyle w:val="Table Contents"/>
                    <w:ind w:hanging="360"/>
                    <w:ind w:left="720"/>
                    <w:tabs>
                      <w:tab w:val="clear" w:pos="720"/>
                    </w:tabs>
                  </w:pPr>
                  <w:r>
                    <w:rPr>
                      <w:sz w:val="24"/>
                    </w:rPr>
                    <w:t xml:space="preserve">MySQL</w:t>
                  </w:r>
                </w:p>
                <w:p>
                  <w:pPr>
                    <w:pStyle w:val="Table Contents"/>
                    <w:ind w:hanging="360"/>
                    <w:ind w:left="720"/>
                    <w:tabs>
                      <w:tab w:val="clear" w:pos="720"/>
                    </w:tabs>
                  </w:pPr>
                  <w:r>
                    <w:rPr>
                      <w:sz w:val="24"/>
                    </w:rPr>
                    <w:t xml:space="preserve">MongoDB</w:t>
                  </w:r>
                </w:p>
              </w:tc>
            </w:tr>
            <w:tr>
              <w:trPr/>
              <w:tc>
                <w:tcPr>
                  <w:tcW w:w="3250" w:type="dxa"/>
                  <w:tcBorders>
                    <w:left w:val="single" w:color="ffffff"/>
                    <w:right w:val="single" w:color="ffffff"/>
                    <w:top w:val="single" w:color="ffffff"/>
                    <w:bottom w:val="single" w:color="ffffff"/>
                  </w:tcBorders>
                </w:tcPr>
                <w:p>
                  <w:pPr>
                    <w:pStyle w:val="Table Contents"/>
                  </w:pPr>
                  <w:r>
                    <w:rPr>
                      <w:b/>
                      <w:sz w:val="24"/>
                    </w:rPr>
                    <w:t xml:space="preserve">Version control, build tools, IDE</w:t>
                  </w:r>
                </w:p>
                <w:p>
                  <w:pPr>
                    <w:pStyle w:val="Table Contents"/>
                    <w:ind w:hanging="360"/>
                    <w:ind w:left="720"/>
                    <w:tabs>
                      <w:tab w:val="clear" w:pos="720"/>
                    </w:tabs>
                  </w:pPr>
                  <w:r>
                    <w:rPr>
                      <w:sz w:val="24"/>
                    </w:rPr>
                    <w:t xml:space="preserve">Git, CVS</w:t>
                  </w:r>
                </w:p>
                <w:p>
                  <w:pPr>
                    <w:pStyle w:val="Table Contents"/>
                    <w:ind w:hanging="360"/>
                    <w:ind w:left="720"/>
                    <w:tabs>
                      <w:tab w:val="clear" w:pos="720"/>
                    </w:tabs>
                  </w:pPr>
                  <w:r>
                    <w:rPr>
                      <w:sz w:val="24"/>
                    </w:rPr>
                    <w:t xml:space="preserve">Maven, Sbt, Gradle, NPM</w:t>
                  </w:r>
                </w:p>
                <w:p>
                  <w:pPr>
                    <w:pStyle w:val="Table Contents"/>
                    <w:ind w:hanging="360"/>
                    <w:ind w:left="720"/>
                    <w:tabs>
                      <w:tab w:val="clear" w:pos="720"/>
                    </w:tabs>
                  </w:pPr>
                  <w:r>
                    <w:rPr>
                      <w:sz w:val="24"/>
                    </w:rPr>
                    <w:t xml:space="preserve">Jenkins.</w:t>
                  </w:r>
                </w:p>
                <w:p>
                  <w:pPr>
                    <w:pStyle w:val="Table Contents"/>
                    <w:ind w:hanging="360"/>
                    <w:ind w:left="720"/>
                    <w:tabs>
                      <w:tab w:val="clear" w:pos="720"/>
                    </w:tabs>
                  </w:pPr>
                  <w:r>
                    <w:rPr>
                      <w:sz w:val="24"/>
                    </w:rPr>
                    <w:t xml:space="preserve">Vim, Eclipse, VSCode</w:t>
                  </w:r>
                </w:p>
              </w:tc>
            </w:tr>
          </w:tbl>
          <w:p>
            <w:pPr>
              <w:pStyle w:val="Table Contents"/>
            </w:pPr>
          </w:p>
        </w:tc>
        <w:tc>
          <w:tcPr>
            <w:tcW w:w="2882" w:type="dxa"/>
            <w:tcBorders>
              <w:left w:val="single" w:color="ffffff"/>
              <w:right w:val="single" w:color="ffffff"/>
              <w:top w:val="single" w:color="ffffff"/>
              <w:bottom w:val="single" w:color="ffffff"/>
            </w:tcBorders>
          </w:tcPr>
          <w:tbl>
            <w:tblGrid>
              <w:gridCol w:w="2770"/>
            </w:tblGrid>
            <w:tblPr>
              <w:tblBorders>
                <w:left w:val="single"/>
                <w:right w:val="single"/>
                <w:top w:val="single"/>
                <w:bottom w:val="single"/>
              </w:tblBorders>
            </w:tblPr>
            <w:tr>
              <w:trPr/>
              <w:tc>
                <w:tcPr>
                  <w:tcW w:w="2770" w:type="dxa"/>
                  <w:tcBorders>
                    <w:left w:val="single" w:color="ffffff"/>
                    <w:right w:val="single" w:color="ffffff"/>
                    <w:top w:val="single" w:color="ffffff"/>
                    <w:bottom w:val="single" w:color="ffffff"/>
                  </w:tcBorders>
                </w:tcPr>
                <w:p>
                  <w:pPr>
                    <w:pStyle w:val="Table Contents"/>
                  </w:pPr>
                  <w:r>
                    <w:rPr>
                      <w:b/>
                      <w:sz w:val="24"/>
                    </w:rPr>
                    <w:t xml:space="preserve">Web, Frameworks</w:t>
                  </w:r>
                </w:p>
                <w:p>
                  <w:pPr>
                    <w:pStyle w:val="_Normal"/>
                    <w:ind w:hanging="360"/>
                    <w:ind w:left="720"/>
                    <w:tabs>
                      <w:tab w:val="clear" w:pos="720"/>
                    </w:tabs>
                  </w:pPr>
                  <w:r>
                    <w:rPr>
                      <w:sz w:val="24"/>
                    </w:rPr>
                    <w:t xml:space="preserve">JavaEE</w:t>
                  </w:r>
                </w:p>
                <w:p>
                  <w:pPr>
                    <w:pStyle w:val="Table Contents"/>
                    <w:ind w:hanging="360"/>
                    <w:ind w:left="720"/>
                    <w:tabs>
                      <w:tab w:val="clear" w:pos="720"/>
                    </w:tabs>
                  </w:pPr>
                  <w:r>
                    <w:rPr>
                      <w:sz w:val="24"/>
                    </w:rPr>
                    <w:t xml:space="preserve">Spring framework</w:t>
                  </w:r>
                </w:p>
                <w:p>
                  <w:pPr>
                    <w:pStyle w:val="Table Contents"/>
                    <w:ind w:hanging="360"/>
                    <w:ind w:left="720"/>
                    <w:tabs>
                      <w:tab w:val="clear" w:pos="720"/>
                    </w:tabs>
                  </w:pPr>
                  <w:r>
                    <w:rPr>
                      <w:sz w:val="24"/>
                    </w:rPr>
                    <w:t xml:space="preserve">Struts2</w:t>
                  </w:r>
                </w:p>
                <w:p>
                  <w:pPr>
                    <w:pStyle w:val="Table Contents"/>
                    <w:ind w:hanging="360"/>
                    <w:ind w:left="720"/>
                    <w:tabs>
                      <w:tab w:val="clear" w:pos="720"/>
                    </w:tabs>
                  </w:pPr>
                  <w:r>
                    <w:rPr>
                      <w:sz w:val="24"/>
                    </w:rPr>
                    <w:t xml:space="preserve">Play framework</w:t>
                  </w:r>
                </w:p>
                <w:p>
                  <w:pPr>
                    <w:pStyle w:val="Table Contents"/>
                    <w:ind w:hanging="360"/>
                    <w:ind w:left="720"/>
                    <w:tabs>
                      <w:tab w:val="clear" w:pos="720"/>
                    </w:tabs>
                  </w:pPr>
                  <w:r>
                    <w:rPr>
                      <w:sz w:val="24"/>
                    </w:rPr>
                    <w:t xml:space="preserve">Node, Express</w:t>
                  </w:r>
                </w:p>
                <w:p>
                  <w:pPr>
                    <w:pStyle w:val="Table Contents"/>
                    <w:ind w:hanging="360"/>
                    <w:ind w:left="720"/>
                    <w:tabs>
                      <w:tab w:val="clear" w:pos="720"/>
                    </w:tabs>
                  </w:pPr>
                  <w:r>
                    <w:rPr>
                      <w:sz w:val="24"/>
                    </w:rPr>
                    <w:t xml:space="preserve">REST, Micro services</w:t>
                  </w:r>
                </w:p>
                <w:p>
                  <w:pPr>
                    <w:pStyle w:val="Table Contents"/>
                    <w:ind w:hanging="360"/>
                    <w:ind w:left="720"/>
                    <w:tabs>
                      <w:tab w:val="clear" w:pos="720"/>
                    </w:tabs>
                  </w:pPr>
                  <w:r>
                    <w:rPr>
                      <w:sz w:val="24"/>
                    </w:rPr>
                    <w:t xml:space="preserve">HTML5, CSS</w:t>
                  </w:r>
                </w:p>
                <w:p>
                  <w:pPr>
                    <w:pStyle w:val="Table Contents"/>
                    <w:ind w:hanging="360"/>
                    <w:ind w:left="720"/>
                    <w:tabs>
                      <w:tab w:val="clear" w:pos="720"/>
                    </w:tabs>
                  </w:pPr>
                  <w:r>
                    <w:rPr>
                      <w:sz w:val="24"/>
                    </w:rPr>
                    <w:t xml:space="preserve">Bootstrap 4</w:t>
                  </w:r>
                </w:p>
                <w:p>
                  <w:pPr>
                    <w:pStyle w:val="Table Contents"/>
                    <w:ind w:hanging="360"/>
                    <w:ind w:left="720"/>
                    <w:tabs>
                      <w:tab w:val="clear" w:pos="720"/>
                    </w:tabs>
                  </w:pPr>
                  <w:r>
                    <w:rPr>
                      <w:sz w:val="24"/>
                    </w:rPr>
                    <w:t xml:space="preserve">XML, XSLT, JSON</w:t>
                  </w:r>
                </w:p>
                <w:p>
                  <w:pPr>
                    <w:pStyle w:val="Table Contents"/>
                    <w:ind w:hanging="360"/>
                    <w:ind w:left="720"/>
                    <w:tabs>
                      <w:tab w:val="clear" w:pos="720"/>
                    </w:tabs>
                  </w:pPr>
                  <w:r>
                    <w:rPr>
                      <w:sz w:val="24"/>
                    </w:rPr>
                    <w:t xml:space="preserve">Jquery</w:t>
                  </w:r>
                </w:p>
                <w:p>
                  <w:pPr>
                    <w:pStyle w:val="Table Contents"/>
                    <w:ind w:hanging="360"/>
                    <w:ind w:left="720"/>
                    <w:tabs>
                      <w:tab w:val="clear" w:pos="720"/>
                    </w:tabs>
                  </w:pPr>
                  <w:r>
                    <w:rPr>
                      <w:sz w:val="24"/>
                    </w:rPr>
                    <w:t xml:space="preserve">JPA</w:t>
                  </w:r>
                </w:p>
                <w:p>
                  <w:pPr>
                    <w:pStyle w:val="Table Contents"/>
                    <w:ind w:hanging="360"/>
                    <w:ind w:left="720"/>
                    <w:tabs>
                      <w:tab w:val="clear" w:pos="720"/>
                    </w:tabs>
                  </w:pPr>
                  <w:r>
                    <w:rPr>
                      <w:sz w:val="24"/>
                    </w:rPr>
                    <w:t xml:space="preserve">MyBatis</w:t>
                  </w:r>
                </w:p>
                <w:p>
                  <w:pPr>
                    <w:pStyle w:val="Table Contents"/>
                    <w:ind w:hanging="360"/>
                    <w:ind w:left="720"/>
                    <w:tabs>
                      <w:tab w:val="clear" w:pos="720"/>
                    </w:tabs>
                  </w:pPr>
                  <w:r>
                    <w:rPr>
                      <w:sz w:val="24"/>
                    </w:rPr>
                    <w:t xml:space="preserve">Apache Tomcat</w:t>
                  </w:r>
                </w:p>
                <w:p>
                  <w:pPr>
                    <w:pStyle w:val="Table Contents"/>
                    <w:ind w:hanging="360"/>
                    <w:ind w:left="720"/>
                    <w:tabs>
                      <w:tab w:val="clear" w:pos="720"/>
                    </w:tabs>
                  </w:pPr>
                  <w:r>
                    <w:rPr>
                      <w:sz w:val="24"/>
                    </w:rPr>
                    <w:t xml:space="preserve">Weblogic</w:t>
                  </w:r>
                </w:p>
              </w:tc>
            </w:tr>
          </w:tbl>
          <w:p>
            <w:pPr>
              <w:pStyle w:val="Table Contents"/>
            </w:pPr>
          </w:p>
        </w:tc>
      </w:tr>
    </w:tbl>
    <w:p>
      <w:pPr>
        <w:pStyle w:val="LO-normal"/>
        <w:jc w:val="left"/>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tbl>
      <w:tblGrid>
        <w:gridCol w:w="10710"/>
      </w:tblGrid>
      <w:tblPr>
        <w:tblBorders>
          <w:left w:val="single"/>
          <w:right w:val="single"/>
          <w:top w:val="single"/>
          <w:bottom w:val="single"/>
        </w:tblBorders>
      </w:tblPr>
      <w:tr>
        <w:trPr/>
        <w:tc>
          <w:tcPr>
            <w:tcW w:w="10710" w:type="dxa"/>
            <w:tcBorders>
              <w:left w:val="single" w:color="ffffff"/>
              <w:right w:val="single" w:color="ffffff"/>
              <w:top w:val="single" w:color="ffffff"/>
              <w:bottom w:val="single" w:color="000000" w:sz="4"/>
            </w:tcBorders>
          </w:tcPr>
          <w:p>
            <w:pPr>
              <w:pStyle w:val="Table Contents"/>
            </w:pPr>
            <w:r>
              <w:rPr>
                <w:b/>
                <w:sz w:val="26"/>
              </w:rPr>
              <w:t xml:space="preserve">WORK EXPERIENCE</w:t>
            </w:r>
          </w:p>
        </w:tc>
      </w:tr>
      <w:tr>
        <w:trPr/>
        <w:tc>
          <w:tcPr>
            <w:tcW w:w="10710" w:type="dxa"/>
            <w:tcBorders>
              <w:left w:val="single" w:color="ffffff"/>
              <w:right w:val="single" w:color="ffffff"/>
              <w:top w:val="single" w:color="ffffff"/>
              <w:bottom w:val="single" w:color="ffffff"/>
            </w:tcBorders>
          </w:tcPr>
          <w:tbl>
            <w:tblGrid>
              <w:gridCol w:w="10600"/>
            </w:tblGrid>
            <w:tblPr>
              <w:tblBorders>
                <w:left w:val="single"/>
                <w:right w:val="single"/>
                <w:top w:val="single"/>
                <w:bottom w:val="single"/>
              </w:tblBorders>
            </w:tblP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Employer: Imbuesys Inc.</w:t>
                  </w:r>
                </w:p>
              </w:tc>
            </w:t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Contractor – Sr Software engineer </w:t>
                  </w:r>
                </w:p>
                <w:p>
                  <w:pPr>
                    <w:pStyle w:val="Table Contents"/>
                  </w:pPr>
                  <w:r>
                    <w:rPr>
                      <w:b/>
                      <w:sz w:val="24"/>
                    </w:rPr>
                    <w:t xml:space="preserve">Edward Jones Investments, St. Louis Mar 2012 – Aug 2019.</w:t>
                  </w:r>
                </w:p>
                <w:p>
                  <w:pPr>
                    <w:pStyle w:val="Table Contents"/>
                    <w:ind w:hanging="360"/>
                    <w:ind w:left="720"/>
                    <w:tabs>
                      <w:tab w:val="clear" w:pos="720"/>
                    </w:tabs>
                  </w:pPr>
                  <w:r>
                    <w:rPr>
                      <w:sz w:val="24"/>
                    </w:rPr>
                    <w:t xml:space="preserve">Architect-ed, designed and developed Spark-Scala batch jobs to identify and describe Financial advisors’ trends in account transfers and conversions, new accounts, commission based accounts’ discount reduction or elimination, contributions, distributions, annual review events, portfolio objectives etc. Calculated Z-Scores of the aggregated data and compared against in house rules system to generate review items for financial supervision department’s primary and advisory teams.</w:t>
                  </w:r>
                </w:p>
                <w:p>
                  <w:pPr>
                    <w:pStyle w:val="Table Contents"/>
                    <w:ind w:hanging="360"/>
                    <w:ind w:left="720"/>
                    <w:tabs>
                      <w:tab w:val="clear" w:pos="720"/>
                    </w:tabs>
                  </w:pPr>
                  <w:r>
                    <w:rPr>
                      <w:sz w:val="24"/>
                    </w:rPr>
                    <w:t xml:space="preserve">Required Minimum Distribution: Developed web application for Home office users and branches to perform Required minimum distribution calculation and generate reports.</w:t>
                  </w:r>
                </w:p>
                <w:p>
                  <w:pPr>
                    <w:pStyle w:val="Table Contents"/>
                    <w:ind w:hanging="360"/>
                    <w:ind w:left="720"/>
                    <w:tabs>
                      <w:tab w:val="clear" w:pos="720"/>
                    </w:tabs>
                  </w:pPr>
                  <w:r>
                    <w:rPr>
                      <w:sz w:val="24"/>
                    </w:rPr>
                    <w:t xml:space="preserve">Fee disclosure 1 &amp; 3: Developed web application to help HQ users support notification to clients of qualified plans comply to DOL’s regulation.</w:t>
                  </w:r>
                </w:p>
                <w:p>
                  <w:pPr>
                    <w:pStyle w:val="Table Contents"/>
                    <w:ind w:hanging="360"/>
                    <w:ind w:left="720"/>
                    <w:tabs>
                      <w:tab w:val="clear" w:pos="720"/>
                    </w:tabs>
                  </w:pPr>
                  <w:r>
                    <w:rPr>
                      <w:sz w:val="24"/>
                    </w:rPr>
                    <w:t xml:space="preserve">Dividend Reinvestment Program-Canada: Developed web application for Financial Advisors in Canada to start and stop stock dividend reinvestment of securities.</w:t>
                  </w:r>
                </w:p>
                <w:p>
                  <w:pPr>
                    <w:pStyle w:val="Table Contents"/>
                    <w:ind w:hanging="360"/>
                    <w:ind w:left="720"/>
                    <w:tabs>
                      <w:tab w:val="clear" w:pos="720"/>
                    </w:tabs>
                  </w:pPr>
                  <w:r>
                    <w:rPr>
                      <w:sz w:val="24"/>
                    </w:rPr>
                    <w:t xml:space="preserve">Financial Advisor performance: Developed rich client user interface to measure, calculate and show performance metrics and visualization using high-charts.</w:t>
                  </w:r>
                </w:p>
                <w:p>
                  <w:pPr>
                    <w:pStyle w:val="Table Contents"/>
                    <w:ind w:hanging="360"/>
                    <w:ind w:left="720"/>
                    <w:tabs>
                      <w:tab w:val="clear" w:pos="720"/>
                    </w:tabs>
                  </w:pPr>
                  <w:r>
                    <w:rPr>
                      <w:sz w:val="24"/>
                    </w:rPr>
                    <w:t xml:space="preserve">All account Fees: Developed web application to consolidate fee related legacy solutions for retirement, user managed and advisory accounts into a single platform to help expedite the process of creating new fee types. Used IBM DB2 Java stored procedures.</w:t>
                  </w:r>
                </w:p>
                <w:p>
                  <w:pPr>
                    <w:pStyle w:val="Table Contents"/>
                    <w:ind w:hanging="0"/>
                    <w:ind w:left="720"/>
                  </w:pPr>
                </w:p>
              </w:tc>
            </w:t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Contractor – Java developer </w:t>
                  </w:r>
                </w:p>
                <w:p>
                  <w:pPr>
                    <w:pStyle w:val="Table Contents"/>
                  </w:pPr>
                  <w:r>
                    <w:rPr>
                      <w:b/>
                      <w:sz w:val="24"/>
                    </w:rPr>
                    <w:t xml:space="preserve">Caterpillar HQ, Peoria, IL.  October 2011 – December 2011</w:t>
                  </w:r>
                </w:p>
                <w:p>
                  <w:pPr>
                    <w:pStyle w:val="Table Contents"/>
                    <w:ind w:hanging="360"/>
                    <w:ind w:left="720"/>
                    <w:tabs>
                      <w:tab w:val="clear" w:pos="720"/>
                    </w:tabs>
                  </w:pPr>
                  <w:r>
                    <w:rPr>
                      <w:sz w:val="24"/>
                    </w:rPr>
                    <w:t xml:space="preserve">Did Enhancements to TMIWeb (http://tmiweb.cat.com) using Spring MVC framework, Hibernate ORM framework, Java server pages, JQuery and JMesa tables.</w:t>
                  </w:r>
                </w:p>
                <w:p>
                  <w:pPr>
                    <w:pStyle w:val="Table Contents"/>
                    <w:ind w:hanging="0"/>
                    <w:ind w:left="720"/>
                  </w:pPr>
                </w:p>
              </w:tc>
            </w:t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Contractor – Java developer </w:t>
                  </w:r>
                </w:p>
                <w:p>
                  <w:pPr>
                    <w:pStyle w:val="Table Contents"/>
                  </w:pPr>
                  <w:r>
                    <w:rPr>
                      <w:b/>
                      <w:sz w:val="24"/>
                    </w:rPr>
                    <w:t xml:space="preserve">Credit Suisse Investment Bank, NYC. March 2011 – September 2011</w:t>
                  </w:r>
                </w:p>
                <w:p>
                  <w:pPr>
                    <w:pStyle w:val="Table Contents"/>
                    <w:ind w:hanging="360"/>
                    <w:ind w:left="720"/>
                    <w:tabs>
                      <w:tab w:val="clear" w:pos="720"/>
                    </w:tabs>
                  </w:pPr>
                  <w:r>
                    <w:rPr>
                      <w:sz w:val="24"/>
                    </w:rPr>
                    <w:t xml:space="preserve">Global Stock record is a high volume, high performance ledger on which all security movements and positions are recorded. Used Drools rule engine to break incoming trade requests, implemented aggregation logic in java and improved performance by tuning indices and queries to process 8 million records per hour on a 4 node cluster. Used JMeter to simulate high loads.</w:t>
                  </w:r>
                </w:p>
                <w:p>
                  <w:pPr>
                    <w:pStyle w:val="Table Contents"/>
                    <w:ind w:hanging="0"/>
                    <w:ind w:left="720"/>
                  </w:pPr>
                </w:p>
              </w:tc>
            </w:t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Java Intern</w:t>
                  </w:r>
                </w:p>
                <w:p>
                  <w:pPr>
                    <w:pStyle w:val="Table Contents"/>
                  </w:pPr>
                  <w:r>
                    <w:rPr>
                      <w:b/>
                      <w:sz w:val="24"/>
                    </w:rPr>
                    <w:t xml:space="preserve">Mars-telecom, Hyderabad. May 2008 – August 2008</w:t>
                  </w:r>
                </w:p>
                <w:p>
                  <w:pPr>
                    <w:pStyle w:val="Table Contents"/>
                    <w:ind w:hanging="360"/>
                    <w:ind w:left="720"/>
                    <w:tabs>
                      <w:tab w:val="clear" w:pos="720"/>
                    </w:tabs>
                  </w:pPr>
                  <w:r>
                    <w:rPr>
                      <w:sz w:val="24"/>
                    </w:rPr>
                    <w:t xml:space="preserve">Developed a proof of concept for AXA auto insurance using Cordys business process management tool.</w:t>
                  </w:r>
                </w:p>
                <w:p>
                  <w:pPr>
                    <w:pStyle w:val="Table Contents"/>
                    <w:ind w:hanging="0"/>
                    <w:ind w:left="720"/>
                  </w:pPr>
                </w:p>
              </w:tc>
            </w:tr>
            <w:tr>
              <w:trPr/>
              <w:tc>
                <w:tcPr>
                  <w:tcW w:w="10600" w:type="dxa"/>
                  <w:tcBorders>
                    <w:left w:val="single" w:color="ffffff"/>
                    <w:right w:val="single" w:color="ffffff"/>
                    <w:top w:val="single" w:color="ffffff"/>
                    <w:bottom w:val="single" w:color="ffffff"/>
                  </w:tcBorders>
                </w:tcPr>
                <w:p>
                  <w:pPr>
                    <w:pStyle w:val="Table Contents"/>
                  </w:pPr>
                  <w:r>
                    <w:rPr>
                      <w:b/>
                      <w:sz w:val="24"/>
                    </w:rPr>
                    <w:t xml:space="preserve">Java Intern</w:t>
                  </w:r>
                </w:p>
                <w:p>
                  <w:pPr>
                    <w:pStyle w:val="Table Contents"/>
                  </w:pPr>
                  <w:r>
                    <w:rPr>
                      <w:b/>
                      <w:sz w:val="24"/>
                    </w:rPr>
                    <w:t xml:space="preserve">Renaissance infotech, Hyderabad. January 2008 – May 2008</w:t>
                  </w:r>
                </w:p>
                <w:p>
                  <w:pPr>
                    <w:pStyle w:val="Table Contents"/>
                    <w:ind w:hanging="360"/>
                    <w:ind w:left="720"/>
                    <w:tabs>
                      <w:tab w:val="clear" w:pos="720"/>
                    </w:tabs>
                  </w:pPr>
                  <w:r>
                    <w:rPr>
                      <w:sz w:val="24"/>
                    </w:rPr>
                    <w:t xml:space="preserve">Developed a college portal using HTML, CSS, Java, JEE and MySQL.</w:t>
                  </w:r>
                </w:p>
                <w:p>
                  <w:pPr>
                    <w:pStyle w:val="Table Contents"/>
                    <w:ind w:hanging="0"/>
                    <w:ind w:left="720"/>
                  </w:pPr>
                </w:p>
              </w:tc>
            </w:tr>
          </w:tbl>
          <w:p>
            <w:pPr>
              <w:pStyle w:val="Table Contents"/>
            </w:pPr>
          </w:p>
        </w:tc>
      </w:tr>
    </w:tbl>
    <w:p>
      <w:pPr>
        <w:pStyle w:val="LO-normal"/>
        <w:jc w:val="both"/>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p>
      <w:pPr>
        <w:pStyle w:val="LO-normal"/>
        <w:jc w:val="both"/>
        <w:spacing w:after="0"/>
        <w:spacing w:before="0"/>
        <w:spacing w:line="240" w:lineRule="auto"/>
      </w:pPr>
    </w:p>
    <w:tbl>
      <w:tblGrid>
        <w:gridCol w:w="10710"/>
      </w:tblGrid>
      <w:tblPr>
        <w:tblBorders>
          <w:left w:val="single"/>
          <w:right w:val="single"/>
          <w:top w:val="single"/>
          <w:bottom w:val="single"/>
        </w:tblBorders>
      </w:tblPr>
      <w:tr>
        <w:trPr/>
        <w:tc>
          <w:tcPr>
            <w:tcW w:w="10710" w:type="dxa"/>
            <w:tcBorders>
              <w:left w:val="single" w:color="ffffff"/>
              <w:right w:val="single" w:color="ffffff"/>
              <w:top w:val="single" w:color="ffffff"/>
              <w:bottom w:val="single" w:color="000000" w:sz="4"/>
            </w:tcBorders>
          </w:tcPr>
          <w:p>
            <w:pPr>
              <w:pStyle w:val="Table Contents"/>
            </w:pPr>
            <w:r>
              <w:rPr>
                <w:b/>
                <w:sz w:val="26"/>
              </w:rPr>
              <w:t xml:space="preserve">EDUCATION</w:t>
            </w:r>
          </w:p>
        </w:tc>
      </w:tr>
      <w:tr>
        <w:trPr/>
        <w:tc>
          <w:tcPr>
            <w:tcW w:w="10710" w:type="dxa"/>
            <w:tcBorders>
              <w:left w:val="single" w:color="ffffff"/>
              <w:right w:val="single" w:color="ffffff"/>
              <w:top w:val="single" w:color="ffffff"/>
              <w:bottom w:val="single" w:color="ffffff"/>
            </w:tcBorders>
          </w:tcPr>
          <w:p>
            <w:pPr>
              <w:pStyle w:val="Table Contents"/>
            </w:pPr>
            <w:r>
              <w:rPr>
                <w:b/>
                <w:sz w:val="24"/>
              </w:rPr>
              <w:t xml:space="preserve">Masters in Computer Science. </w:t>
            </w:r>
          </w:p>
          <w:p>
            <w:pPr>
              <w:pStyle w:val="Table Contents"/>
            </w:pPr>
            <w:r>
              <w:rPr>
                <w:b/>
                <w:sz w:val="24"/>
              </w:rPr>
              <w:t xml:space="preserve">Illinois Institute of Technology, Chicago. January 2009 - December 2010.</w:t>
            </w:r>
          </w:p>
          <w:p>
            <w:pPr>
              <w:pStyle w:val="Table Contents"/>
            </w:pPr>
          </w:p>
          <w:p>
            <w:pPr>
              <w:pStyle w:val="Table Contents"/>
              <w:jc w:val="left"/>
              <w:ind w:hanging="0"/>
              <w:spacing w:after="0"/>
              <w:spacing w:before="0"/>
              <w:spacing w:line="276" w:lineRule="auto"/>
            </w:pPr>
            <w:r>
              <w:rPr>
                <w:b/>
                <w:sz w:val="24"/>
              </w:rPr>
              <w:t xml:space="preserve">Graduate coursework:</w:t>
            </w:r>
            <w:r>
              <w:rPr>
                <w:sz w:val="24"/>
              </w:rPr>
              <w:t xml:space="preserve"> Science of Programming, Algorithms, Advanced database organization, Operating systems design and implementation, Analytical modeling and simulation of computer systems, Computer networks I &amp; II, Software project management, Object oriented analysis and design.</w:t>
            </w:r>
          </w:p>
          <w:p>
            <w:pPr>
              <w:pStyle w:val="Table Contents"/>
              <w:jc w:val="left"/>
              <w:ind w:hanging="0"/>
              <w:spacing w:after="0"/>
              <w:spacing w:before="0"/>
              <w:spacing w:line="276" w:lineRule="auto"/>
            </w:pPr>
          </w:p>
          <w:p>
            <w:pPr>
              <w:pStyle w:val="Table Contents"/>
            </w:pPr>
            <w:r>
              <w:rPr>
                <w:b/>
                <w:sz w:val="24"/>
              </w:rPr>
              <w:t xml:space="preserve">Scholarship:</w:t>
            </w:r>
            <w:r>
              <w:rPr>
                <w:sz w:val="24"/>
              </w:rPr>
              <w:t xml:space="preserve"> Dean’s International alliance scholarship of 9 credit hours.</w:t>
            </w:r>
          </w:p>
          <w:p>
            <w:pPr>
              <w:pStyle w:val="Table Contents"/>
            </w:pPr>
          </w:p>
        </w:tc>
      </w:tr>
      <w:tr>
        <w:trPr/>
        <w:tc>
          <w:tcPr>
            <w:tcW w:w="10710" w:type="dxa"/>
            <w:tcBorders>
              <w:left w:val="single" w:color="ffffff"/>
              <w:right w:val="single" w:color="ffffff"/>
              <w:top w:val="single" w:color="ffffff"/>
              <w:bottom w:val="single" w:color="ffffff"/>
            </w:tcBorders>
          </w:tcPr>
          <w:p>
            <w:pPr>
              <w:pStyle w:val="Table Contents"/>
            </w:pPr>
            <w:r>
              <w:rPr>
                <w:b/>
                <w:sz w:val="24"/>
              </w:rPr>
              <w:t xml:space="preserve">Bachelors in Electronics and Computer Engineering.</w:t>
            </w:r>
          </w:p>
          <w:p>
            <w:pPr>
              <w:pStyle w:val="Table Contents"/>
            </w:pPr>
            <w:r>
              <w:rPr>
                <w:b/>
                <w:sz w:val="24"/>
              </w:rPr>
              <w:t xml:space="preserve">JNTU, Hyderabad, India. 2004 – 2008.</w:t>
            </w:r>
          </w:p>
          <w:p>
            <w:pPr>
              <w:pStyle w:val="Table Contents"/>
            </w:pPr>
          </w:p>
          <w:p>
            <w:pPr>
              <w:pStyle w:val="Table Contents"/>
            </w:pPr>
            <w:r>
              <w:rPr>
                <w:b/>
                <w:sz w:val="24"/>
              </w:rPr>
              <w:t xml:space="preserve">Undergraduate coursework:</w:t>
            </w:r>
            <w:r>
              <w:rPr>
                <w:sz w:val="24"/>
              </w:rPr>
              <w:t xml:space="preserve"> Numerical Methods, Solid state physics, C programming , Data</w:t>
            </w:r>
          </w:p>
          <w:p>
            <w:pPr>
              <w:pStyle w:val="Table Contents"/>
            </w:pPr>
            <w:r>
              <w:rPr>
                <w:sz w:val="24"/>
              </w:rPr>
              <w:t xml:space="preserve">structures, Mathematical Modeling and Simulation, Graph Theory, Probability and Statistics,</w:t>
            </w:r>
          </w:p>
          <w:p>
            <w:pPr>
              <w:pStyle w:val="Table Contents"/>
            </w:pPr>
            <w:r>
              <w:rPr>
                <w:sz w:val="24"/>
              </w:rPr>
              <w:t xml:space="preserve">Advanced Computer architecture, Software engineering, Artificial Intelligence, Artificial neural</w:t>
            </w:r>
          </w:p>
          <w:p>
            <w:pPr>
              <w:pStyle w:val="Table Contents"/>
            </w:pPr>
            <w:r>
              <w:rPr>
                <w:sz w:val="24"/>
              </w:rPr>
              <w:t xml:space="preserve">networks, Engineering mathematics 1 &amp; 2.</w:t>
            </w:r>
          </w:p>
        </w:tc>
      </w:tr>
    </w:tbl>
    <w:p>
      <w:pPr>
        <w:pStyle w:val="LO-normal"/>
        <w:jc w:val="both"/>
        <w:spacing w:after="0"/>
        <w:spacing w:before="0"/>
        <w:spacing w:line="240" w:lineRule="auto"/>
      </w:pPr>
    </w:p>
    <w:sectPr>
      <w:headerReference w:type="default" r:id="hId0"/>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LO-normal"/>
      <w:spacing w:after="0"/>
      <w:spacing w:before="0"/>
    </w:pP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lock Text">
    <w:name w:val="Block Text"/>
    <w:basedOn w:val="_Normal"/>
    <w:pPr>
      <w:ind w:left="1440"/>
      <w:ind w:right="1440"/>
      <w:spacing w:after="120"/>
    </w:pPr>
    <w:rPr/>
  </w:style>
  <w:style w:type="paragraph" w:styleId="Body Text">
    <w:name w:val="Body Text"/>
    <w:basedOn w:val="_Normal"/>
    <w:pPr>
      <w:spacing w:after="140"/>
      <w:spacing w:before="0"/>
      <w:spacing w:line="276" w:lineRule="auto"/>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character" w:styleId="Bullets">
    <w:name w:val="Bullets"/>
    <w:basedOn w:val="_Normal"/>
    <w:pPr/>
    <w:rPr>
      <w:rFonts w:ascii="OpenSymbol" w:cs="OpenSymbol" w:hAnsi="OpenSymbol"/>
    </w:rPr>
  </w:style>
  <w:style w:type="paragraph" w:styleId="Caption">
    <w:name w:val="Caption"/>
    <w:basedOn w:val="_Normal"/>
    <w:pPr>
      <w:spacing w:after="120"/>
      <w:spacing w:before="120"/>
    </w:pPr>
    <w:rPr>
      <w:i/>
      <w:sz w:val="24"/>
      <w:rFonts w:ascii="Lohit Devanagari" w:cs="Lohit Devanagari" w:hAnsi="Lohit Devanagari"/>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_Normal"/>
    <w:pPr>
      <w:ind w:hanging="432"/>
      <w:ind w:left="720"/>
    </w:pPr>
    <w:rPr/>
  </w:style>
  <w:style w:type="paragraph" w:styleId="Diamond List">
    <w:name w:val="Diamond List"/>
    <w:basedOn w:val="_Normal"/>
    <w:pPr>
      <w:ind w:hanging="432"/>
      <w:ind w:left="720"/>
    </w:pPr>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paragraph" w:styleId="Footer">
    <w:name w:val="Footer"/>
    <w:basedOn w:val="Header and Footer"/>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paragraph" w:styleId="Header">
    <w:name w:val="Header"/>
    <w:basedOn w:val="Header and Footer"/>
    <w:pPr/>
    <w:rPr/>
  </w:style>
  <w:style w:type="paragraph" w:styleId="Header and Footer">
    <w:name w:val="Header and Footer"/>
    <w:basedOn w:val="_Normal"/>
    <w:pPr/>
    <w:rPr/>
  </w:style>
  <w:style w:type="paragraph" w:styleId="Heading">
    <w:name w:val="Heading"/>
    <w:basedOn w:val="_Normal"/>
    <w:next w:val="Body Text"/>
    <w:pPr>
      <w:spacing w:after="120"/>
      <w:spacing w:before="240"/>
    </w:pPr>
    <w:rPr>
      <w:sz w:val="28"/>
      <w:rFonts w:ascii="Liberation Sans" w:cs="Liberation Sans" w:hAnsi="Liberation Sans"/>
    </w:rPr>
  </w:style>
  <w:style w:type="paragraph" w:styleId="Heading 1">
    <w:name w:val="Heading 1"/>
    <w:basedOn w:val="_Normal"/>
    <w:next w:val="LO-normal"/>
    <w:pPr>
      <w:jc w:val="left"/>
      <w:spacing w:after="120"/>
      <w:spacing w:before="400"/>
      <w:spacing w:line="240" w:lineRule="auto"/>
    </w:pPr>
    <w:rPr>
      <w:sz w:val="40"/>
      <w:rFonts w:ascii="Arial" w:cs="Arial" w:hAnsi="Arial"/>
      <w:color w:val="000000"/>
    </w:rPr>
  </w:style>
  <w:style w:type="paragraph" w:styleId="Heading 2">
    <w:name w:val="Heading 2"/>
    <w:basedOn w:val="_Normal"/>
    <w:next w:val="LO-normal"/>
    <w:pPr>
      <w:jc w:val="left"/>
      <w:spacing w:after="120"/>
      <w:spacing w:before="360"/>
      <w:spacing w:line="240" w:lineRule="auto"/>
    </w:pPr>
    <w:rPr>
      <w:sz w:val="32"/>
      <w:rFonts w:ascii="Arial" w:cs="Arial" w:hAnsi="Arial"/>
      <w:color w:val="000000"/>
    </w:rPr>
  </w:style>
  <w:style w:type="paragraph" w:styleId="Heading 3">
    <w:name w:val="Heading 3"/>
    <w:basedOn w:val="_Normal"/>
    <w:next w:val="LO-normal"/>
    <w:pPr>
      <w:jc w:val="left"/>
      <w:spacing w:after="80"/>
      <w:spacing w:before="320"/>
      <w:spacing w:line="240" w:lineRule="auto"/>
    </w:pPr>
    <w:rPr>
      <w:sz w:val="28"/>
      <w:rFonts w:ascii="Arial" w:cs="Arial" w:hAnsi="Arial"/>
      <w:color w:val="434343"/>
    </w:rPr>
  </w:style>
  <w:style w:type="paragraph" w:styleId="Heading 4">
    <w:name w:val="Heading 4"/>
    <w:basedOn w:val="_Normal"/>
    <w:next w:val="LO-normal"/>
    <w:pPr>
      <w:jc w:val="left"/>
      <w:spacing w:after="80"/>
      <w:spacing w:before="280"/>
      <w:spacing w:line="240" w:lineRule="auto"/>
    </w:pPr>
    <w:rPr>
      <w:sz w:val="24"/>
      <w:rFonts w:ascii="Arial" w:cs="Arial" w:hAnsi="Arial"/>
      <w:color w:val="666666"/>
    </w:rPr>
  </w:style>
  <w:style w:type="paragraph" w:styleId="Heading 5">
    <w:name w:val="Heading 5"/>
    <w:basedOn w:val="_Normal"/>
    <w:next w:val="LO-normal"/>
    <w:pPr>
      <w:jc w:val="left"/>
      <w:spacing w:after="80"/>
      <w:spacing w:before="240"/>
      <w:spacing w:line="240" w:lineRule="auto"/>
    </w:pPr>
    <w:rPr>
      <w:sz w:val="22"/>
      <w:rFonts w:ascii="Arial" w:cs="Arial" w:hAnsi="Arial"/>
      <w:color w:val="666666"/>
    </w:rPr>
  </w:style>
  <w:style w:type="paragraph" w:styleId="Heading 6">
    <w:name w:val="Heading 6"/>
    <w:basedOn w:val="_Normal"/>
    <w:next w:val="LO-normal"/>
    <w:pPr>
      <w:jc w:val="left"/>
      <w:spacing w:after="80"/>
      <w:spacing w:before="240"/>
      <w:spacing w:line="240" w:lineRule="auto"/>
    </w:pPr>
    <w:rPr>
      <w:i/>
      <w:sz w:val="22"/>
      <w:rFonts w:ascii="Arial" w:cs="Arial" w:hAnsi="Arial"/>
      <w:color w:val="666666"/>
    </w:rPr>
  </w:style>
  <w:style w:type="paragraph" w:styleId="Heart List">
    <w:name w:val="Heart List"/>
    <w:basedOn w:val="_Normal"/>
    <w:pPr>
      <w:ind w:hanging="432"/>
      <w:ind w:left="720"/>
    </w:pPr>
    <w:rPr/>
  </w:style>
  <w:style w:type="paragraph" w:styleId="Implies List">
    <w:name w:val="Implies List"/>
    <w:basedOn w:val="_Normal"/>
    <w:pPr>
      <w:ind w:hanging="432"/>
      <w:ind w:left="720"/>
    </w:pPr>
    <w:rPr/>
  </w:style>
  <w:style w:type="paragraph" w:styleId="Index">
    <w:name w:val="Index"/>
    <w:basedOn w:val="_Normal"/>
    <w:pPr/>
    <w:rPr>
      <w:rFonts w:ascii="Lohit Devanagari" w:cs="Lohit Devanagari" w:hAnsi="Lohit Devanagari"/>
    </w:rPr>
  </w:style>
  <w:style w:type="character" w:styleId="Internet Link">
    <w:name w:val="Internet Link"/>
    <w:basedOn w:val="_Normal"/>
    <w:pPr/>
    <w:rPr>
      <w:u w:val="single"/>
      <w:color w:val="000080"/>
    </w:rPr>
  </w:style>
  <w:style w:type="paragraph" w:styleId="LO-normal">
    <w:name w:val="LO-normal"/>
    <w:basedOn w:val="_Normal"/>
    <w:pPr>
      <w:jc w:val="left"/>
      <w:ind w:hanging="0"/>
      <w:spacing w:after="0"/>
      <w:spacing w:before="0"/>
      <w:spacing w:line="276" w:lineRule="auto"/>
    </w:pPr>
    <w:rPr>
      <w:sz w:val="22"/>
      <w:rFonts w:ascii="Arial" w:cs="Arial" w:hAnsi="Arial"/>
      <w:color w:val="000000"/>
    </w:rPr>
  </w:style>
  <w:style w:type="paragraph" w:styleId="List">
    <w:name w:val="List"/>
    <w:basedOn w:val="Body Text"/>
    <w:pPr/>
    <w:rPr>
      <w:rFonts w:ascii="Lohit Devanagari" w:cs="Lohit Devanagari" w:hAnsi="Lohit Devanagari"/>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docDefaults>
    <w:pPrDefault>
      <w:pPr/>
    </w:pPrDefault>
    <w:rPrDefault>
      <w:rPr>
        <w:rFonts w:ascii="Arial" w:cs="Arial" w:hAnsi="Arial"/>
        <w:color w:val="000000"/>
      </w:rPr>
    </w:rPrDefault>
  </w:docDefaults>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character" w:styleId="Numbering Symbols">
    <w:name w:val="Numbering Symbols"/>
    <w:basedOn w:val="_Normal"/>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Subtitle">
    <w:name w:val="Subtitle"/>
    <w:basedOn w:val="LO-normal"/>
    <w:next w:val="LO-normal"/>
    <w:pPr>
      <w:spacing w:after="320"/>
      <w:spacing w:before="0"/>
      <w:spacing w:line="240" w:lineRule="auto"/>
    </w:pPr>
    <w:rPr>
      <w:sz w:val="30"/>
      <w:rFonts w:ascii="Arial" w:cs="Arial" w:hAnsi="Arial"/>
      <w:color w:val="666666"/>
    </w:rPr>
  </w:style>
  <w:style w:type="paragraph" w:styleId="Table Contents">
    <w:name w:val="Table Contents"/>
    <w:basedOn w:val="_Normal"/>
    <w:pPr/>
    <w:rPr/>
  </w:style>
  <w:style w:type="paragraph" w:styleId="Table Heading">
    <w:name w:val="Table Heading"/>
    <w:basedOn w:val="Table Contents"/>
    <w:pPr>
      <w:jc w:val="center"/>
    </w:pPr>
    <w:rPr>
      <w:b/>
    </w:rPr>
  </w:style>
  <w:style w:type="paragraph" w:styleId="Table Normal">
    <w:name w:val="Table Normal"/>
    <w:basedOn w:val="_Normal"/>
    <w:pPr/>
    <w:rPr/>
  </w:style>
  <w:style w:type="paragraph" w:styleId="Tick List">
    <w:name w:val="Tick List"/>
    <w:basedOn w:val="_Normal"/>
    <w:pPr>
      <w:ind w:hanging="432"/>
      <w:ind w:left="720"/>
    </w:pPr>
    <w:rPr/>
  </w:style>
  <w:style w:type="paragraph" w:styleId="Title">
    <w:name w:val="Title"/>
    <w:basedOn w:val="LO-normal"/>
    <w:next w:val="LO-normal"/>
    <w:pPr>
      <w:spacing w:after="60"/>
      <w:spacing w:before="0"/>
      <w:spacing w:line="240" w:lineRule="auto"/>
    </w:pPr>
    <w:rPr>
      <w:sz w:val="52"/>
    </w:rPr>
  </w:style>
  <w:style w:type="paragraph" w:styleId="Triangle List">
    <w:name w:val="Triangle List"/>
    <w:basedOn w:val="_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jc w:val="left"/>
      <w:ind w:hanging="0"/>
      <w:spacing w:after="0"/>
      <w:spacing w:before="0"/>
      <w:spacing w:line="276" w:lineRule="auto"/>
    </w:pPr>
    <w:rPr>
      <w:sz w:val="22"/>
      <w:rFonts w:ascii="Arial" w:cs="Arial" w:hAnsi="Arial"/>
      <w:color w:val="00000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0" Type="http://schemas.openxmlformats.org/officeDocument/2006/relationships/hyperlink" Target="https://stackoverflow.com/users/6024518/c-s-reddy-gadipally" TargetMode="External"/><Relationship Id="rId28" Type="http://schemas.openxmlformats.org/officeDocument/2006/relationships/hyperlink" Target="https://www.linkedin.com/in/gcsreddy/" TargetMode="External"/><Relationship Id="rId35" Type="http://schemas.openxmlformats.org/officeDocument/2006/relationships/hyperlink" Target="https://github.com/gcsreddy" TargetMode="External"/><Relationship Id="rId42" Type="http://schemas.openxmlformats.org/officeDocument/2006/relationships/hyperlink" Target="gcsreddy.com" TargetMode="External"/><Relationship Id="rId43" Type="http://schemas.openxmlformats.org/officeDocument/2006/relationships/hyperlink" Target="https://gcsreddy.com" TargetMode="External"/><Relationship Id="rId46" Type="http://schemas.openxmlformats.org/officeDocument/2006/relationships/hyperlink" Target="https://www.youracclaim.com/users/gcsreddy/badges" TargetMode="External"/><Relationship Id="rId62" Type="http://schemas.openxmlformats.org/officeDocument/2006/relationships/hyperlink" Target="https://academy.lightbend.com/certificates/9a671d6b59754cd3b1efdff3a7b0ae4f" TargetMode="External"/><Relationship Id="rId65" Type="http://schemas.openxmlformats.org/officeDocument/2006/relationships/hyperlink" Target="https://www.youracclaim.com/badges/3cfbbbdd-7193-494d-aff0-e75ec8ef3232" TargetMode="External"/><Relationship Id="hId0" Type="http://schemas.openxmlformats.org/officeDocument/2006/relationships/header" Target="header0.xml"/></Relationships>
</file>