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5C0" w14:textId="14F56EAC" w:rsidR="001C6FFB" w:rsidRPr="008E045B" w:rsidRDefault="00595DE6" w:rsidP="001C6FFB">
      <w:pPr>
        <w:spacing w:line="270" w:lineRule="auto"/>
        <w:jc w:val="center"/>
        <w:rPr>
          <w:b/>
        </w:rPr>
      </w:pPr>
      <w:r>
        <w:rPr>
          <w:b/>
        </w:rPr>
        <w:t xml:space="preserve">Homework </w:t>
      </w:r>
      <w:r w:rsidR="00022F17">
        <w:rPr>
          <w:b/>
        </w:rPr>
        <w:t>4</w:t>
      </w:r>
    </w:p>
    <w:p w14:paraId="0AD3E0D7" w14:textId="77777777" w:rsidR="009E7184" w:rsidRDefault="009E7184" w:rsidP="009E7184">
      <w:pPr>
        <w:spacing w:line="27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Statistical Genomics (545)</w:t>
      </w:r>
    </w:p>
    <w:p w14:paraId="7D655B03" w14:textId="77777777" w:rsidR="009E7184" w:rsidRPr="00386C83" w:rsidRDefault="009E7184" w:rsidP="009E7184">
      <w:pPr>
        <w:spacing w:line="27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2021</w:t>
      </w:r>
    </w:p>
    <w:p w14:paraId="1FD9253C" w14:textId="167EAC4D" w:rsidR="00897542" w:rsidRDefault="00022F17" w:rsidP="00897542">
      <w:pPr>
        <w:spacing w:line="270" w:lineRule="auto"/>
        <w:jc w:val="center"/>
      </w:pPr>
      <w:r>
        <w:t>Instructor</w:t>
      </w:r>
      <w:r w:rsidR="00897542">
        <w:t>: Zhiwu Zhang</w:t>
      </w:r>
    </w:p>
    <w:p w14:paraId="248EE266" w14:textId="77777777" w:rsidR="001C6FFB" w:rsidRDefault="001C6FFB" w:rsidP="001C6FFB">
      <w:pPr>
        <w:spacing w:line="270" w:lineRule="auto"/>
        <w:jc w:val="center"/>
      </w:pPr>
    </w:p>
    <w:p w14:paraId="1890188E" w14:textId="09EDB936" w:rsidR="001C6FFB" w:rsidRPr="00447451" w:rsidRDefault="001C6FFB" w:rsidP="003A2559">
      <w:pPr>
        <w:spacing w:line="270" w:lineRule="auto"/>
        <w:jc w:val="center"/>
        <w:rPr>
          <w:u w:val="single"/>
        </w:rPr>
      </w:pPr>
      <w:r w:rsidRPr="00447451">
        <w:rPr>
          <w:u w:val="single"/>
        </w:rPr>
        <w:t xml:space="preserve">Due on </w:t>
      </w:r>
      <w:r w:rsidR="00A726F0">
        <w:rPr>
          <w:u w:val="single"/>
        </w:rPr>
        <w:t>Friday</w:t>
      </w:r>
      <w:r w:rsidR="00A726F0" w:rsidRPr="00447451">
        <w:rPr>
          <w:u w:val="single"/>
        </w:rPr>
        <w:t xml:space="preserve">, </w:t>
      </w:r>
      <w:r w:rsidR="00AB67B2">
        <w:rPr>
          <w:u w:val="single"/>
        </w:rPr>
        <w:t>April</w:t>
      </w:r>
      <w:r w:rsidRPr="00447451">
        <w:rPr>
          <w:u w:val="single"/>
        </w:rPr>
        <w:t xml:space="preserve"> </w:t>
      </w:r>
      <w:r w:rsidR="008E293B">
        <w:rPr>
          <w:u w:val="single"/>
        </w:rPr>
        <w:t>28</w:t>
      </w:r>
      <w:r w:rsidR="00FA37BA">
        <w:rPr>
          <w:u w:val="single"/>
        </w:rPr>
        <w:t>, 20</w:t>
      </w:r>
      <w:r w:rsidR="00B36CAD">
        <w:rPr>
          <w:u w:val="single"/>
        </w:rPr>
        <w:t>2</w:t>
      </w:r>
      <w:r w:rsidR="008E293B">
        <w:rPr>
          <w:u w:val="single"/>
        </w:rPr>
        <w:t>3</w:t>
      </w:r>
      <w:r w:rsidRPr="00447451">
        <w:rPr>
          <w:u w:val="single"/>
        </w:rPr>
        <w:t>, 3:10PM PST</w:t>
      </w:r>
    </w:p>
    <w:p w14:paraId="6B0ACD96" w14:textId="77777777" w:rsidR="001C6FFB" w:rsidRDefault="001C6FFB" w:rsidP="003A2559">
      <w:pPr>
        <w:spacing w:line="270" w:lineRule="auto"/>
      </w:pPr>
    </w:p>
    <w:p w14:paraId="7B13D2AA" w14:textId="2701D1A2" w:rsidR="00022F17" w:rsidRDefault="00022F17" w:rsidP="00022F17">
      <w:pPr>
        <w:spacing w:line="270" w:lineRule="auto"/>
      </w:pPr>
      <w:r w:rsidRPr="008E045B">
        <w:rPr>
          <w:b/>
        </w:rPr>
        <w:t>Hand in:</w:t>
      </w:r>
      <w:r>
        <w:t xml:space="preserve"> Email your R RMD</w:t>
      </w:r>
      <w:r w:rsidR="004771F8">
        <w:t xml:space="preserve"> and Knit PDF</w:t>
      </w:r>
      <w:r>
        <w:t xml:space="preserve"> </w:t>
      </w:r>
      <w:r w:rsidR="004771F8">
        <w:t>(or</w:t>
      </w:r>
      <w:r>
        <w:t xml:space="preserve"> </w:t>
      </w:r>
      <w:r w:rsidR="00497F76">
        <w:t xml:space="preserve">the </w:t>
      </w:r>
      <w:r w:rsidR="003E028D">
        <w:t xml:space="preserve">link </w:t>
      </w:r>
      <w:r w:rsidR="00E97BD0">
        <w:t>to</w:t>
      </w:r>
      <w:r w:rsidR="00497F76">
        <w:t xml:space="preserve"> the published on</w:t>
      </w:r>
      <w:r w:rsidR="003E028D">
        <w:t xml:space="preserve"> </w:t>
      </w:r>
      <w:hyperlink r:id="rId5" w:history="1">
        <w:r w:rsidR="003E028D" w:rsidRPr="00FB2B69">
          <w:rPr>
            <w:rStyle w:val="Hyperlink"/>
          </w:rPr>
          <w:t>preprint.org</w:t>
        </w:r>
      </w:hyperlink>
      <w:r w:rsidR="003E028D">
        <w:t xml:space="preserve"> </w:t>
      </w:r>
      <w:r w:rsidR="00484BC7">
        <w:t xml:space="preserve">or </w:t>
      </w:r>
      <w:hyperlink r:id="rId6" w:history="1">
        <w:r w:rsidR="00484BC7" w:rsidRPr="00FB2B69">
          <w:rPr>
            <w:rStyle w:val="Hyperlink"/>
          </w:rPr>
          <w:t>Peer Community Journal</w:t>
        </w:r>
      </w:hyperlink>
      <w:r w:rsidR="004771F8">
        <w:t xml:space="preserve">) </w:t>
      </w:r>
      <w:r>
        <w:t xml:space="preserve">with subject of “StaGen545 HW4” to </w:t>
      </w:r>
      <w:hyperlink r:id="rId7" w:history="1">
        <w:r w:rsidRPr="002B69A8">
          <w:rPr>
            <w:rStyle w:val="Hyperlink"/>
          </w:rPr>
          <w:t>Zhiwu.Zhang@WSU.edu</w:t>
        </w:r>
      </w:hyperlink>
      <w:r>
        <w:t xml:space="preserve">. Name your files as </w:t>
      </w:r>
    </w:p>
    <w:p w14:paraId="4285AC5C" w14:textId="3447584D" w:rsidR="00022F17" w:rsidRDefault="00022F17" w:rsidP="00022F17">
      <w:pPr>
        <w:spacing w:line="270" w:lineRule="auto"/>
      </w:pPr>
      <w:r>
        <w:t xml:space="preserve">“Homework4_ </w:t>
      </w:r>
      <w:proofErr w:type="spellStart"/>
      <w:r>
        <w:t>firstname_lastname</w:t>
      </w:r>
      <w:proofErr w:type="spellEnd"/>
      <w:r>
        <w:t>”.</w:t>
      </w:r>
      <w:r w:rsidR="00C026F1">
        <w:t xml:space="preserve"> </w:t>
      </w:r>
      <w:r w:rsidR="00BE6A12">
        <w:t xml:space="preserve">The </w:t>
      </w:r>
      <w:r w:rsidR="007C1AC0">
        <w:t xml:space="preserve">PDF file </w:t>
      </w:r>
      <w:r w:rsidR="00BE6A12">
        <w:t>should</w:t>
      </w:r>
      <w:r w:rsidR="00497F76">
        <w:t xml:space="preserve"> have</w:t>
      </w:r>
      <w:r w:rsidR="007C1AC0">
        <w:t xml:space="preserve"> </w:t>
      </w:r>
      <w:r w:rsidR="00BE6A12">
        <w:t xml:space="preserve">at least </w:t>
      </w:r>
      <w:r w:rsidR="00497F76">
        <w:t xml:space="preserve">four </w:t>
      </w:r>
      <w:r w:rsidR="000426CD">
        <w:t>pages</w:t>
      </w:r>
      <w:r w:rsidR="007C1AC0">
        <w:t>.</w:t>
      </w:r>
      <w:r w:rsidR="00D07D35">
        <w:t xml:space="preserve"> Your PDF file should focus on </w:t>
      </w:r>
      <w:r w:rsidR="00484BC7">
        <w:t xml:space="preserve">ideas, </w:t>
      </w:r>
      <w:r w:rsidR="00D07D35">
        <w:t>design, results, and interpretation by text, tables and figures. Leave the R code in the RMD file.</w:t>
      </w:r>
    </w:p>
    <w:p w14:paraId="25FF7FD6" w14:textId="346A87E9" w:rsidR="00A30AF4" w:rsidRDefault="00E40581" w:rsidP="00721937">
      <w:pPr>
        <w:spacing w:line="360" w:lineRule="auto"/>
      </w:pPr>
      <w:r w:rsidRPr="008E045B">
        <w:rPr>
          <w:b/>
        </w:rPr>
        <w:t>Objectives</w:t>
      </w:r>
      <w:r>
        <w:t xml:space="preserve">: 1) </w:t>
      </w:r>
      <w:r w:rsidR="005F3F60">
        <w:t>validation; 2) invalidate validation; 3) cross</w:t>
      </w:r>
      <w:r w:rsidR="00A726F0">
        <w:t>-</w:t>
      </w:r>
      <w:r w:rsidR="005F3F60">
        <w:t xml:space="preserve">validation; 4) </w:t>
      </w:r>
      <w:r w:rsidR="000426CD">
        <w:t>GS, and 5) GWAS.</w:t>
      </w:r>
    </w:p>
    <w:p w14:paraId="529CB14D" w14:textId="77777777" w:rsidR="00A17E70" w:rsidRPr="00744BF7" w:rsidRDefault="00A17E70" w:rsidP="00721937">
      <w:pPr>
        <w:spacing w:line="360" w:lineRule="auto"/>
        <w:rPr>
          <w:sz w:val="10"/>
          <w:szCs w:val="10"/>
        </w:rPr>
      </w:pPr>
    </w:p>
    <w:p w14:paraId="5534A09A" w14:textId="1885B758" w:rsidR="00B71DDE" w:rsidRDefault="00B71DDE" w:rsidP="001329E9">
      <w:pPr>
        <w:spacing w:line="360" w:lineRule="auto"/>
        <w:ind w:firstLine="720"/>
      </w:pPr>
      <w:r>
        <w:t xml:space="preserve">literature </w:t>
      </w:r>
      <w:r w:rsidR="00983CC6">
        <w:t>claim</w:t>
      </w:r>
      <w:r w:rsidR="009B320C">
        <w:t>s</w:t>
      </w:r>
      <w:r>
        <w:t xml:space="preserve"> that incorporating GWAS results in </w:t>
      </w:r>
      <w:r w:rsidR="00907D3B">
        <w:t>genomic selection</w:t>
      </w:r>
      <w:r w:rsidR="00EF04C2">
        <w:t xml:space="preserve"> </w:t>
      </w:r>
      <w:r w:rsidR="00907D3B">
        <w:t xml:space="preserve">(GS) </w:t>
      </w:r>
      <w:r w:rsidR="00EF04C2">
        <w:t xml:space="preserve">would improve accuracy than conducting </w:t>
      </w:r>
      <w:r w:rsidR="00907D3B">
        <w:t>GS</w:t>
      </w:r>
      <w:r w:rsidR="00EF04C2">
        <w:t xml:space="preserve"> and MAS along</w:t>
      </w:r>
      <w:r w:rsidR="005B113F">
        <w:t xml:space="preserve"> (</w:t>
      </w:r>
      <w:proofErr w:type="gramStart"/>
      <w:r w:rsidR="005B113F">
        <w:t>e.g.</w:t>
      </w:r>
      <w:proofErr w:type="gramEnd"/>
      <w:r w:rsidR="005B113F">
        <w:t xml:space="preserve"> two fold accuracy increase reported by </w:t>
      </w:r>
      <w:proofErr w:type="spellStart"/>
      <w:r w:rsidR="005B113F" w:rsidRPr="005B113F">
        <w:t>Ravelombola</w:t>
      </w:r>
      <w:proofErr w:type="spellEnd"/>
      <w:r w:rsidR="005B113F">
        <w:t xml:space="preserve"> et al., 2020)</w:t>
      </w:r>
      <w:r w:rsidR="00EF04C2">
        <w:t xml:space="preserve">. </w:t>
      </w:r>
      <w:r w:rsidR="00CF3C04">
        <w:t>However, many</w:t>
      </w:r>
      <w:r w:rsidR="00EF04C2">
        <w:t xml:space="preserve"> of the reports have a</w:t>
      </w:r>
      <w:r w:rsidR="00CF3C04">
        <w:t>n</w:t>
      </w:r>
      <w:r w:rsidR="00EF04C2">
        <w:t xml:space="preserve"> </w:t>
      </w:r>
      <w:r w:rsidR="00CF3C04">
        <w:t>in</w:t>
      </w:r>
      <w:r w:rsidR="00EF04C2">
        <w:t xml:space="preserve">validate procedure for such claim. As reviewed by </w:t>
      </w:r>
      <w:r w:rsidR="00031119" w:rsidRPr="00031119">
        <w:t xml:space="preserve">McGowan </w:t>
      </w:r>
      <w:r w:rsidR="00EF04C2">
        <w:t>et al. (202</w:t>
      </w:r>
      <w:r w:rsidR="00031119">
        <w:t>1</w:t>
      </w:r>
      <w:r w:rsidR="00EF04C2">
        <w:t xml:space="preserve">) on Plant Breeding Reviewer (can be accessed by the links in Reference), invalidate procedure can </w:t>
      </w:r>
      <w:r w:rsidR="00983CC6">
        <w:t>artificially</w:t>
      </w:r>
      <w:r w:rsidR="00EF04C2">
        <w:t xml:space="preserve"> create </w:t>
      </w:r>
      <w:r w:rsidR="00285D1C">
        <w:t xml:space="preserve">fake </w:t>
      </w:r>
      <w:r w:rsidR="00EF04C2">
        <w:t xml:space="preserve">accuracy improvement for such incorporation. </w:t>
      </w:r>
    </w:p>
    <w:p w14:paraId="4B5A292F" w14:textId="267B1146" w:rsidR="00983CC6" w:rsidRDefault="00983CC6" w:rsidP="001329E9">
      <w:pPr>
        <w:spacing w:line="360" w:lineRule="auto"/>
        <w:ind w:firstLine="720"/>
      </w:pPr>
      <w:r>
        <w:t xml:space="preserve">There are multiple ways to incorporate GWAS results in </w:t>
      </w:r>
      <w:r w:rsidR="00907D3B">
        <w:t>GS</w:t>
      </w:r>
      <w:r>
        <w:t xml:space="preserve">, including fitting the associated markers as covariates </w:t>
      </w:r>
      <w:r w:rsidR="006F1F31">
        <w:t>(</w:t>
      </w:r>
      <w:proofErr w:type="spellStart"/>
      <w:proofErr w:type="gramStart"/>
      <w:r w:rsidR="006F1F31" w:rsidRPr="006F1F31">
        <w:rPr>
          <w:rFonts w:ascii="Calibri" w:hAnsi="Calibri" w:cs="Calibri"/>
          <w:color w:val="1D1D1D"/>
        </w:rPr>
        <w:t>Spindel</w:t>
      </w:r>
      <w:proofErr w:type="spellEnd"/>
      <w:r w:rsidR="006F1F31">
        <w:t xml:space="preserve"> ,</w:t>
      </w:r>
      <w:proofErr w:type="gramEnd"/>
      <w:r w:rsidR="006F1F31">
        <w:t xml:space="preserve"> 2016) </w:t>
      </w:r>
      <w:r>
        <w:t>or building kinship using associated markers</w:t>
      </w:r>
      <w:r w:rsidR="00CF3C04">
        <w:t xml:space="preserve"> in </w:t>
      </w:r>
      <w:proofErr w:type="spellStart"/>
      <w:r w:rsidR="00CF3C04">
        <w:t>gBLUP</w:t>
      </w:r>
      <w:proofErr w:type="spellEnd"/>
      <w:r w:rsidR="005B113F">
        <w:t xml:space="preserve"> (Zhang et al. 2014)</w:t>
      </w:r>
      <w:r>
        <w:t xml:space="preserve">. You can choose any format of incorporation to approve or disapprove the claim based on real phenotypes or simulated phenotypes. As </w:t>
      </w:r>
      <w:r w:rsidR="00907D3B">
        <w:t>MAS</w:t>
      </w:r>
      <w:r>
        <w:t xml:space="preserve"> is in favor of </w:t>
      </w:r>
      <w:r w:rsidR="00CF3C04">
        <w:t xml:space="preserve">Mendelian </w:t>
      </w:r>
      <w:r>
        <w:t xml:space="preserve">traits and </w:t>
      </w:r>
      <w:r w:rsidR="00907D3B">
        <w:t>GS</w:t>
      </w:r>
      <w:r>
        <w:t xml:space="preserve"> </w:t>
      </w:r>
      <w:r w:rsidR="00CF3C04">
        <w:t>polygene traits</w:t>
      </w:r>
      <w:r>
        <w:t xml:space="preserve">, your </w:t>
      </w:r>
      <w:r w:rsidR="00CF3C04">
        <w:t>proof</w:t>
      </w:r>
      <w:r>
        <w:t xml:space="preserve"> should </w:t>
      </w:r>
      <w:r w:rsidR="00E97BD0">
        <w:t xml:space="preserve">be </w:t>
      </w:r>
      <w:r>
        <w:t>based on the comparison</w:t>
      </w:r>
      <w:r w:rsidR="00CF3C04">
        <w:t>s</w:t>
      </w:r>
      <w:r>
        <w:t xml:space="preserve"> of </w:t>
      </w:r>
      <w:r w:rsidR="00907D3B">
        <w:t xml:space="preserve">the </w:t>
      </w:r>
      <w:r>
        <w:t xml:space="preserve">incorporation to both </w:t>
      </w:r>
      <w:r w:rsidR="00907D3B">
        <w:t>GS</w:t>
      </w:r>
      <w:r>
        <w:t xml:space="preserve"> and MAS</w:t>
      </w:r>
      <w:r w:rsidR="009B320C">
        <w:t xml:space="preserve"> (40 points)</w:t>
      </w:r>
      <w:r>
        <w:t xml:space="preserve">. </w:t>
      </w:r>
    </w:p>
    <w:p w14:paraId="78FC25D3" w14:textId="769C8612" w:rsidR="001329E9" w:rsidRDefault="004771F8" w:rsidP="003E028D">
      <w:pPr>
        <w:spacing w:line="270" w:lineRule="auto"/>
        <w:ind w:firstLine="720"/>
      </w:pPr>
      <w:r>
        <w:t>Write</w:t>
      </w:r>
      <w:r w:rsidR="003E028D">
        <w:t xml:space="preserve"> </w:t>
      </w:r>
      <w:r w:rsidR="001329E9">
        <w:t xml:space="preserve">a scientific </w:t>
      </w:r>
      <w:r w:rsidR="00F756DB">
        <w:t xml:space="preserve">paper </w:t>
      </w:r>
      <w:r w:rsidR="001329E9">
        <w:t xml:space="preserve">including summary, introduction, results, method, discussion, </w:t>
      </w:r>
      <w:r w:rsidR="00352569">
        <w:t xml:space="preserve">conclusion, </w:t>
      </w:r>
      <w:r w:rsidR="001329E9">
        <w:t>and references</w:t>
      </w:r>
      <w:r w:rsidR="009B320C">
        <w:t xml:space="preserve"> (60 points)</w:t>
      </w:r>
      <w:r w:rsidR="001329E9">
        <w:t xml:space="preserve">. </w:t>
      </w:r>
    </w:p>
    <w:p w14:paraId="30471624" w14:textId="77777777" w:rsidR="00442BA7" w:rsidRPr="00E97BD0" w:rsidRDefault="00442BA7" w:rsidP="00442BA7">
      <w:pPr>
        <w:spacing w:line="270" w:lineRule="auto"/>
        <w:rPr>
          <w:b/>
          <w:bCs/>
          <w:sz w:val="10"/>
          <w:szCs w:val="10"/>
        </w:rPr>
      </w:pPr>
    </w:p>
    <w:p w14:paraId="3145AF97" w14:textId="6A07E1C6" w:rsidR="00586E82" w:rsidRDefault="00442BA7" w:rsidP="00442BA7">
      <w:pPr>
        <w:spacing w:line="270" w:lineRule="auto"/>
      </w:pPr>
      <w:r w:rsidRPr="00442BA7">
        <w:rPr>
          <w:b/>
          <w:bCs/>
        </w:rPr>
        <w:t>Extra credit</w:t>
      </w:r>
      <w:r w:rsidR="004757AD">
        <w:rPr>
          <w:b/>
          <w:bCs/>
        </w:rPr>
        <w:t xml:space="preserve"> </w:t>
      </w:r>
      <w:r w:rsidR="004757AD" w:rsidRPr="004757AD">
        <w:t>(Due on May 3, 3pm)</w:t>
      </w:r>
      <w:r>
        <w:t xml:space="preserve">: Submit </w:t>
      </w:r>
      <w:r w:rsidR="005B6ECE">
        <w:t xml:space="preserve">data and source code to </w:t>
      </w:r>
      <w:hyperlink r:id="rId8" w:history="1">
        <w:r w:rsidR="005B6ECE" w:rsidRPr="005B6ECE">
          <w:rPr>
            <w:rStyle w:val="Hyperlink"/>
          </w:rPr>
          <w:t>GitHub</w:t>
        </w:r>
      </w:hyperlink>
      <w:r w:rsidR="005B6ECE">
        <w:t xml:space="preserve"> (</w:t>
      </w:r>
      <w:r w:rsidR="00AC4731">
        <w:t>5</w:t>
      </w:r>
      <w:r w:rsidR="005B6ECE">
        <w:t xml:space="preserve"> points) and manuscript </w:t>
      </w:r>
      <w:r>
        <w:t>to</w:t>
      </w:r>
      <w:r w:rsidR="004771F8">
        <w:t xml:space="preserve"> (</w:t>
      </w:r>
      <w:hyperlink r:id="rId9" w:history="1">
        <w:r w:rsidR="004771F8" w:rsidRPr="00FB2B69">
          <w:rPr>
            <w:rStyle w:val="Hyperlink"/>
          </w:rPr>
          <w:t>preprint.org</w:t>
        </w:r>
      </w:hyperlink>
      <w:r w:rsidR="004771F8">
        <w:t>) or</w:t>
      </w:r>
      <w:r>
        <w:t xml:space="preserve"> </w:t>
      </w:r>
      <w:hyperlink r:id="rId10" w:history="1">
        <w:r w:rsidRPr="00FB2B69">
          <w:rPr>
            <w:rStyle w:val="Hyperlink"/>
          </w:rPr>
          <w:t>Peer Community Journal</w:t>
        </w:r>
      </w:hyperlink>
      <w:r>
        <w:t xml:space="preserve"> </w:t>
      </w:r>
      <w:r w:rsidR="004771F8">
        <w:t>(</w:t>
      </w:r>
      <w:r w:rsidR="00AC4731">
        <w:t>1</w:t>
      </w:r>
      <w:r w:rsidR="004771F8">
        <w:t xml:space="preserve">0 points) </w:t>
      </w:r>
      <w:r>
        <w:t>and receive comments from reviewer</w:t>
      </w:r>
      <w:r w:rsidR="00914932">
        <w:t>s</w:t>
      </w:r>
      <w:r w:rsidR="009B320C">
        <w:t xml:space="preserve"> (</w:t>
      </w:r>
      <w:r w:rsidR="00AC4731">
        <w:t>2</w:t>
      </w:r>
      <w:r w:rsidR="009B320C">
        <w:t>0 points)</w:t>
      </w:r>
      <w:r>
        <w:t>.</w:t>
      </w:r>
    </w:p>
    <w:p w14:paraId="6FF978BC" w14:textId="77777777" w:rsidR="00442BA7" w:rsidRPr="00E97BD0" w:rsidRDefault="00442BA7" w:rsidP="000426CD">
      <w:pPr>
        <w:spacing w:line="270" w:lineRule="auto"/>
        <w:rPr>
          <w:b/>
          <w:bCs/>
          <w:sz w:val="10"/>
          <w:szCs w:val="10"/>
        </w:rPr>
      </w:pPr>
    </w:p>
    <w:p w14:paraId="33499412" w14:textId="77777777" w:rsidR="004C09AB" w:rsidRDefault="004C09AB">
      <w:pPr>
        <w:rPr>
          <w:b/>
          <w:bCs/>
        </w:rPr>
      </w:pPr>
      <w:r>
        <w:rPr>
          <w:b/>
          <w:bCs/>
        </w:rPr>
        <w:br w:type="page"/>
      </w:r>
    </w:p>
    <w:p w14:paraId="68ECBEF3" w14:textId="7A7D483F" w:rsidR="00EF04C2" w:rsidRPr="001329E9" w:rsidRDefault="00EF04C2" w:rsidP="000426CD">
      <w:pPr>
        <w:spacing w:line="270" w:lineRule="auto"/>
        <w:rPr>
          <w:b/>
          <w:bCs/>
        </w:rPr>
      </w:pPr>
      <w:r w:rsidRPr="001329E9">
        <w:rPr>
          <w:b/>
          <w:bCs/>
        </w:rPr>
        <w:lastRenderedPageBreak/>
        <w:t>Reference</w:t>
      </w:r>
    </w:p>
    <w:p w14:paraId="10222F47" w14:textId="77777777" w:rsidR="007046D3" w:rsidRPr="00EA1A50" w:rsidRDefault="007046D3" w:rsidP="007046D3">
      <w:pPr>
        <w:pStyle w:val="ListParagraph"/>
        <w:numPr>
          <w:ilvl w:val="0"/>
          <w:numId w:val="3"/>
        </w:numPr>
        <w:adjustRightInd w:val="0"/>
        <w:rPr>
          <w:rFonts w:cstheme="minorHAnsi"/>
        </w:rPr>
      </w:pPr>
      <w:r w:rsidRPr="00EA1A50">
        <w:rPr>
          <w:rFonts w:ascii="Calibri" w:hAnsi="Calibri" w:cs="Calibri"/>
          <w:color w:val="1D1D1D"/>
        </w:rPr>
        <w:t xml:space="preserve">Bernardo, R. 1994. </w:t>
      </w:r>
      <w:r w:rsidRPr="00EA1A50">
        <w:rPr>
          <w:rFonts w:ascii="Calibri" w:hAnsi="Calibri" w:cs="Calibri"/>
          <w:b/>
          <w:bCs/>
          <w:color w:val="1D1D1D"/>
        </w:rPr>
        <w:t>Prediction of maize single-cross performance using RFLPs and information from related hybrids</w:t>
      </w:r>
      <w:r w:rsidRPr="00EA1A50">
        <w:rPr>
          <w:rFonts w:ascii="Calibri" w:hAnsi="Calibri" w:cs="Calibri"/>
          <w:color w:val="1D1D1D"/>
        </w:rPr>
        <w:t xml:space="preserve">. Crop Sci. 34: 20–25. </w:t>
      </w:r>
      <w:r w:rsidRPr="00EA1A50">
        <w:rPr>
          <w:rStyle w:val="apple-converted-space"/>
          <w:rFonts w:ascii="Open Sans" w:hAnsi="Open Sans" w:cs="Open Sans"/>
          <w:color w:val="767676"/>
          <w:sz w:val="21"/>
          <w:szCs w:val="21"/>
          <w:shd w:val="clear" w:color="auto" w:fill="FFFFFF"/>
        </w:rPr>
        <w:t> </w:t>
      </w:r>
    </w:p>
    <w:p w14:paraId="0A7C83A3" w14:textId="77777777" w:rsidR="007046D3" w:rsidRDefault="00000000" w:rsidP="007046D3">
      <w:pPr>
        <w:ind w:firstLine="360"/>
        <w:rPr>
          <w:rFonts w:ascii="Open Sans" w:hAnsi="Open Sans" w:cs="Open Sans"/>
          <w:color w:val="767676"/>
          <w:sz w:val="21"/>
          <w:szCs w:val="21"/>
        </w:rPr>
      </w:pPr>
      <w:hyperlink r:id="rId11" w:history="1">
        <w:r w:rsidR="007046D3">
          <w:rPr>
            <w:rStyle w:val="Hyperlink"/>
            <w:rFonts w:ascii="Open Sans" w:hAnsi="Open Sans" w:cs="Open Sans"/>
            <w:b/>
            <w:bCs/>
            <w:color w:val="005274"/>
            <w:sz w:val="21"/>
            <w:szCs w:val="21"/>
          </w:rPr>
          <w:t>https://doi.org/10.2135/cropsci1994.0011183X003400010003x</w:t>
        </w:r>
      </w:hyperlink>
    </w:p>
    <w:p w14:paraId="10AF92B9" w14:textId="1CA7A6E4" w:rsidR="00D24BAE" w:rsidRPr="00D24BAE" w:rsidRDefault="00D24BAE" w:rsidP="00D24B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1D1D1D"/>
        </w:rPr>
      </w:pPr>
      <w:r w:rsidRPr="00D24BAE">
        <w:rPr>
          <w:rFonts w:asciiTheme="majorHAnsi" w:hAnsiTheme="majorHAnsi" w:cstheme="majorHAnsi"/>
          <w:color w:val="1D1D1D"/>
        </w:rPr>
        <w:t xml:space="preserve">Brian Rice and Alexander E. </w:t>
      </w:r>
      <w:proofErr w:type="spellStart"/>
      <w:r w:rsidRPr="00D24BAE">
        <w:rPr>
          <w:rFonts w:asciiTheme="majorHAnsi" w:hAnsiTheme="majorHAnsi" w:cstheme="majorHAnsi"/>
          <w:color w:val="1D1D1D"/>
        </w:rPr>
        <w:t>Lipka</w:t>
      </w:r>
      <w:proofErr w:type="spellEnd"/>
      <w:r>
        <w:rPr>
          <w:rFonts w:asciiTheme="majorHAnsi" w:hAnsiTheme="majorHAnsi" w:cstheme="majorHAnsi"/>
          <w:color w:val="1D1D1D"/>
        </w:rPr>
        <w:t xml:space="preserve">, </w:t>
      </w:r>
      <w:r w:rsidRPr="00A16706">
        <w:rPr>
          <w:rFonts w:asciiTheme="majorHAnsi" w:hAnsiTheme="majorHAnsi" w:cstheme="majorHAnsi"/>
          <w:b/>
          <w:bCs/>
          <w:color w:val="1D1D1D"/>
        </w:rPr>
        <w:t>Evaluation of RR-BLUP Genomic Selection Models that Incorporate Peak Genome-Wide Association Study Signals in Maize and Sorghum</w:t>
      </w:r>
      <w:r>
        <w:rPr>
          <w:rFonts w:asciiTheme="majorHAnsi" w:hAnsiTheme="majorHAnsi" w:cstheme="majorHAnsi"/>
          <w:color w:val="1D1D1D"/>
        </w:rPr>
        <w:t xml:space="preserve">, The Plant Genome, 2019, </w:t>
      </w:r>
      <w:hyperlink r:id="rId12" w:history="1">
        <w:proofErr w:type="spellStart"/>
        <w:r w:rsidRPr="00D24BAE">
          <w:rPr>
            <w:rStyle w:val="Hyperlink"/>
            <w:rFonts w:asciiTheme="majorHAnsi" w:hAnsiTheme="majorHAnsi" w:cstheme="majorHAnsi"/>
          </w:rPr>
          <w:t>doi</w:t>
        </w:r>
        <w:proofErr w:type="spellEnd"/>
        <w:r w:rsidRPr="00D24BAE">
          <w:rPr>
            <w:rStyle w:val="Hyperlink"/>
            <w:rFonts w:asciiTheme="majorHAnsi" w:hAnsiTheme="majorHAnsi" w:cstheme="majorHAnsi"/>
          </w:rPr>
          <w:t>: 10.3835/plantgenome2018.07.0052</w:t>
        </w:r>
      </w:hyperlink>
      <w:r w:rsidRPr="00D24BAE">
        <w:rPr>
          <w:rFonts w:asciiTheme="majorHAnsi" w:hAnsiTheme="majorHAnsi" w:cstheme="majorHAnsi"/>
          <w:color w:val="1D1D1D"/>
        </w:rPr>
        <w:t xml:space="preserve">. </w:t>
      </w:r>
    </w:p>
    <w:p w14:paraId="737E8E27" w14:textId="03272B2A" w:rsidR="007046D3" w:rsidRPr="00EA1A50" w:rsidRDefault="007046D3" w:rsidP="007046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1D1D1D"/>
        </w:rPr>
      </w:pPr>
      <w:r w:rsidRPr="00EA1A50">
        <w:rPr>
          <w:rFonts w:asciiTheme="majorHAnsi" w:hAnsiTheme="majorHAnsi" w:cstheme="majorHAnsi"/>
          <w:color w:val="1D1D1D"/>
        </w:rPr>
        <w:t xml:space="preserve">Bertrand C.Y </w:t>
      </w:r>
      <w:proofErr w:type="gramStart"/>
      <w:r w:rsidRPr="00EA1A50">
        <w:rPr>
          <w:rFonts w:asciiTheme="majorHAnsi" w:hAnsiTheme="majorHAnsi" w:cstheme="majorHAnsi"/>
          <w:color w:val="1D1D1D"/>
        </w:rPr>
        <w:t>Collard  and</w:t>
      </w:r>
      <w:proofErr w:type="gramEnd"/>
      <w:r w:rsidRPr="00EA1A50">
        <w:rPr>
          <w:rFonts w:asciiTheme="majorHAnsi" w:hAnsiTheme="majorHAnsi" w:cstheme="majorHAnsi"/>
          <w:color w:val="1D1D1D"/>
        </w:rPr>
        <w:t xml:space="preserve"> David J </w:t>
      </w:r>
      <w:proofErr w:type="spellStart"/>
      <w:r w:rsidRPr="00EA1A50">
        <w:rPr>
          <w:rFonts w:asciiTheme="majorHAnsi" w:hAnsiTheme="majorHAnsi" w:cstheme="majorHAnsi"/>
          <w:color w:val="1D1D1D"/>
        </w:rPr>
        <w:t>Mackill</w:t>
      </w:r>
      <w:proofErr w:type="spellEnd"/>
      <w:r w:rsidRPr="00EA1A50">
        <w:rPr>
          <w:rFonts w:asciiTheme="majorHAnsi" w:hAnsiTheme="majorHAnsi" w:cstheme="majorHAnsi"/>
          <w:color w:val="1D1D1D"/>
        </w:rPr>
        <w:t xml:space="preserve">, </w:t>
      </w:r>
      <w:r w:rsidRPr="00EA1A50">
        <w:rPr>
          <w:rFonts w:asciiTheme="majorHAnsi" w:hAnsiTheme="majorHAnsi" w:cstheme="majorHAnsi"/>
          <w:b/>
          <w:bCs/>
          <w:color w:val="1D1D1D"/>
        </w:rPr>
        <w:t>Marker-assisted selection: an approach for precision plant breeding in the twenty-first century</w:t>
      </w:r>
      <w:r w:rsidRPr="00EA1A50">
        <w:rPr>
          <w:rFonts w:asciiTheme="majorHAnsi" w:hAnsiTheme="majorHAnsi" w:cstheme="majorHAnsi"/>
          <w:color w:val="1D1D1D"/>
        </w:rPr>
        <w:t xml:space="preserve">. Philosophical Transactions of the </w:t>
      </w:r>
      <w:proofErr w:type="spellStart"/>
      <w:r w:rsidRPr="00EA1A50">
        <w:rPr>
          <w:rFonts w:asciiTheme="majorHAnsi" w:hAnsiTheme="majorHAnsi" w:cstheme="majorHAnsi"/>
          <w:color w:val="1D1D1D"/>
        </w:rPr>
        <w:t>Rolyal</w:t>
      </w:r>
      <w:proofErr w:type="spellEnd"/>
      <w:r w:rsidRPr="00EA1A50">
        <w:rPr>
          <w:rFonts w:asciiTheme="majorHAnsi" w:hAnsiTheme="majorHAnsi" w:cstheme="majorHAnsi"/>
          <w:color w:val="1D1D1D"/>
        </w:rPr>
        <w:t xml:space="preserve"> Society B, 2007. </w:t>
      </w:r>
      <w:hyperlink r:id="rId13" w:history="1">
        <w:r w:rsidRPr="00EA1A50">
          <w:rPr>
            <w:rStyle w:val="Hyperlink"/>
            <w:rFonts w:asciiTheme="majorHAnsi" w:hAnsiTheme="majorHAnsi" w:cstheme="majorHAnsi"/>
            <w:color w:val="BA0C2F"/>
          </w:rPr>
          <w:t>https://doi.org/10.1098/rstb.2007.2170</w:t>
        </w:r>
      </w:hyperlink>
    </w:p>
    <w:p w14:paraId="3B2D4F95" w14:textId="2A9BDCAA" w:rsidR="00EF04C2" w:rsidRPr="004C09AB" w:rsidRDefault="004C09AB" w:rsidP="00EF04C2">
      <w:pPr>
        <w:pStyle w:val="ListParagraph"/>
        <w:numPr>
          <w:ilvl w:val="0"/>
          <w:numId w:val="3"/>
        </w:numPr>
        <w:rPr>
          <w:rFonts w:ascii="Calibri" w:hAnsi="Calibri" w:cs="Calibri"/>
          <w:color w:val="1D1D1D"/>
        </w:rPr>
      </w:pPr>
      <w:r w:rsidRPr="00955AD3">
        <w:rPr>
          <w:rFonts w:cstheme="minorHAnsi"/>
          <w:color w:val="000000"/>
          <w:lang w:val="fr-FR"/>
        </w:rPr>
        <w:t xml:space="preserve">Matthew </w:t>
      </w:r>
      <w:proofErr w:type="spellStart"/>
      <w:r w:rsidRPr="00955AD3">
        <w:rPr>
          <w:rFonts w:cstheme="minorHAnsi"/>
          <w:color w:val="000000"/>
          <w:lang w:val="fr-FR"/>
        </w:rPr>
        <w:t>McGowan</w:t>
      </w:r>
      <w:proofErr w:type="spellEnd"/>
      <w:r w:rsidRPr="00955AD3">
        <w:rPr>
          <w:rFonts w:cstheme="minorHAnsi"/>
          <w:color w:val="000000"/>
          <w:lang w:val="fr-FR"/>
        </w:rPr>
        <w:t xml:space="preserve">, </w:t>
      </w:r>
      <w:proofErr w:type="spellStart"/>
      <w:r w:rsidRPr="00955AD3">
        <w:rPr>
          <w:rFonts w:cstheme="minorHAnsi"/>
          <w:color w:val="000000"/>
          <w:lang w:val="fr-FR"/>
        </w:rPr>
        <w:t>Jiabo</w:t>
      </w:r>
      <w:proofErr w:type="spellEnd"/>
      <w:r w:rsidRPr="00955AD3">
        <w:rPr>
          <w:rFonts w:cstheme="minorHAnsi"/>
          <w:color w:val="000000"/>
          <w:lang w:val="fr-FR"/>
        </w:rPr>
        <w:t xml:space="preserve"> Wang, </w:t>
      </w:r>
      <w:proofErr w:type="spellStart"/>
      <w:r w:rsidRPr="00955AD3">
        <w:rPr>
          <w:rFonts w:cstheme="minorHAnsi"/>
          <w:color w:val="000000"/>
          <w:lang w:val="fr-FR"/>
        </w:rPr>
        <w:t>Haixiao</w:t>
      </w:r>
      <w:proofErr w:type="spellEnd"/>
      <w:r w:rsidRPr="00955AD3">
        <w:rPr>
          <w:rFonts w:cstheme="minorHAnsi"/>
          <w:color w:val="000000"/>
          <w:lang w:val="fr-FR"/>
        </w:rPr>
        <w:t xml:space="preserve"> Dong, </w:t>
      </w:r>
      <w:proofErr w:type="spellStart"/>
      <w:r w:rsidRPr="00955AD3">
        <w:rPr>
          <w:rFonts w:cstheme="minorHAnsi"/>
          <w:color w:val="000000"/>
          <w:lang w:val="fr-FR"/>
        </w:rPr>
        <w:t>Xiaolei</w:t>
      </w:r>
      <w:proofErr w:type="spellEnd"/>
      <w:r w:rsidRPr="00955AD3">
        <w:rPr>
          <w:rFonts w:cstheme="minorHAnsi"/>
          <w:color w:val="000000"/>
          <w:lang w:val="fr-FR"/>
        </w:rPr>
        <w:t xml:space="preserve"> Liu, Yi Jia, </w:t>
      </w:r>
      <w:proofErr w:type="spellStart"/>
      <w:r w:rsidRPr="00955AD3">
        <w:rPr>
          <w:rFonts w:cstheme="minorHAnsi"/>
          <w:color w:val="000000"/>
          <w:lang w:val="fr-FR"/>
        </w:rPr>
        <w:t>Xianfeng</w:t>
      </w:r>
      <w:proofErr w:type="spellEnd"/>
      <w:r w:rsidRPr="00955AD3">
        <w:rPr>
          <w:rFonts w:cstheme="minorHAnsi"/>
          <w:color w:val="000000"/>
          <w:lang w:val="fr-FR"/>
        </w:rPr>
        <w:t xml:space="preserve"> Wang, </w:t>
      </w:r>
      <w:proofErr w:type="spellStart"/>
      <w:r w:rsidRPr="00955AD3">
        <w:rPr>
          <w:rFonts w:cstheme="minorHAnsi"/>
          <w:color w:val="000000"/>
          <w:lang w:val="fr-FR"/>
        </w:rPr>
        <w:t>Hiroyoshi</w:t>
      </w:r>
      <w:proofErr w:type="spellEnd"/>
      <w:r w:rsidRPr="00955AD3">
        <w:rPr>
          <w:rFonts w:cstheme="minorHAnsi"/>
          <w:color w:val="000000"/>
          <w:lang w:val="fr-FR"/>
        </w:rPr>
        <w:t xml:space="preserve"> </w:t>
      </w:r>
      <w:proofErr w:type="spellStart"/>
      <w:r w:rsidRPr="00955AD3">
        <w:rPr>
          <w:rFonts w:cstheme="minorHAnsi"/>
          <w:color w:val="000000"/>
          <w:lang w:val="fr-FR"/>
        </w:rPr>
        <w:t>Iwata</w:t>
      </w:r>
      <w:proofErr w:type="spellEnd"/>
      <w:r w:rsidRPr="00955AD3">
        <w:rPr>
          <w:rFonts w:cstheme="minorHAnsi"/>
          <w:color w:val="000000"/>
          <w:lang w:val="fr-FR"/>
        </w:rPr>
        <w:t xml:space="preserve">, </w:t>
      </w:r>
      <w:proofErr w:type="spellStart"/>
      <w:r w:rsidRPr="00955AD3">
        <w:rPr>
          <w:rFonts w:cstheme="minorHAnsi"/>
          <w:color w:val="000000"/>
          <w:lang w:val="fr-FR"/>
        </w:rPr>
        <w:t>Yutao</w:t>
      </w:r>
      <w:proofErr w:type="spellEnd"/>
      <w:r w:rsidRPr="00955AD3">
        <w:rPr>
          <w:rFonts w:cstheme="minorHAnsi"/>
          <w:color w:val="000000"/>
          <w:lang w:val="fr-FR"/>
        </w:rPr>
        <w:t xml:space="preserve"> Li, Alexander E </w:t>
      </w:r>
      <w:proofErr w:type="spellStart"/>
      <w:r w:rsidRPr="00955AD3">
        <w:rPr>
          <w:rFonts w:cstheme="minorHAnsi"/>
          <w:color w:val="000000"/>
          <w:lang w:val="fr-FR"/>
        </w:rPr>
        <w:t>Lipka</w:t>
      </w:r>
      <w:proofErr w:type="spellEnd"/>
      <w:r w:rsidRPr="00955AD3">
        <w:rPr>
          <w:rFonts w:cstheme="minorHAnsi"/>
          <w:color w:val="000000"/>
          <w:lang w:val="fr-FR"/>
        </w:rPr>
        <w:t xml:space="preserve">, and </w:t>
      </w:r>
      <w:r w:rsidRPr="00955AD3">
        <w:rPr>
          <w:rFonts w:cstheme="minorHAnsi"/>
          <w:b/>
          <w:color w:val="000000"/>
          <w:lang w:val="fr-FR"/>
        </w:rPr>
        <w:t>Zhiwu Zhang</w:t>
      </w:r>
      <w:r w:rsidRPr="00955AD3">
        <w:rPr>
          <w:rFonts w:cstheme="minorHAnsi"/>
          <w:color w:val="000000"/>
          <w:lang w:val="fr-FR"/>
        </w:rPr>
        <w:t xml:space="preserve">*. </w:t>
      </w:r>
      <w:r w:rsidRPr="00D239C5">
        <w:rPr>
          <w:rFonts w:cstheme="minorHAnsi"/>
          <w:b/>
          <w:color w:val="000000"/>
        </w:rPr>
        <w:t>Ideas in Genomic Selection with the Potential to Transform Plant Molecular Breeding: A Review</w:t>
      </w:r>
      <w:r w:rsidRPr="00D43C5A">
        <w:rPr>
          <w:rFonts w:cstheme="minorHAnsi"/>
          <w:color w:val="000000"/>
        </w:rPr>
        <w:t>.</w:t>
      </w:r>
      <w:r w:rsidRPr="00D43C5A">
        <w:rPr>
          <w:rStyle w:val="AutoList91"/>
          <w:rFonts w:cstheme="minorHAnsi"/>
        </w:rPr>
        <w:t xml:space="preserve"> </w:t>
      </w:r>
      <w:r>
        <w:rPr>
          <w:rFonts w:cstheme="minorHAnsi"/>
          <w:i/>
          <w:iCs/>
        </w:rPr>
        <w:t>Plant Breeding Review Vol 45</w:t>
      </w:r>
      <w:r w:rsidRPr="00D43C5A">
        <w:rPr>
          <w:rFonts w:cstheme="minorHAnsi"/>
        </w:rPr>
        <w:t xml:space="preserve"> (eds. </w:t>
      </w:r>
      <w:r>
        <w:rPr>
          <w:rFonts w:cstheme="minorHAnsi"/>
        </w:rPr>
        <w:t>Irwin Goldman</w:t>
      </w:r>
      <w:r w:rsidRPr="00D43C5A">
        <w:rPr>
          <w:rFonts w:cstheme="minorHAnsi"/>
        </w:rPr>
        <w:t xml:space="preserve">), </w:t>
      </w:r>
      <w:r w:rsidRPr="00D239C5">
        <w:rPr>
          <w:rFonts w:cstheme="minorHAnsi"/>
        </w:rPr>
        <w:t>John Wiley &amp; Sons, Inc</w:t>
      </w:r>
      <w:r w:rsidRPr="00D43C5A">
        <w:rPr>
          <w:rFonts w:cstheme="minorHAnsi"/>
        </w:rPr>
        <w:t>. 20</w:t>
      </w:r>
      <w:r>
        <w:rPr>
          <w:rFonts w:cstheme="minorHAnsi"/>
        </w:rPr>
        <w:t>21</w:t>
      </w:r>
      <w:r w:rsidRPr="00D43C5A">
        <w:rPr>
          <w:rFonts w:cstheme="minorHAnsi"/>
        </w:rPr>
        <w:t xml:space="preserve">. pp. </w:t>
      </w:r>
      <w:r>
        <w:rPr>
          <w:rFonts w:cstheme="minorHAnsi"/>
        </w:rPr>
        <w:t>273</w:t>
      </w:r>
      <w:r w:rsidRPr="00D43C5A">
        <w:rPr>
          <w:rFonts w:cstheme="minorHAnsi"/>
        </w:rPr>
        <w:t>-</w:t>
      </w:r>
      <w:r>
        <w:rPr>
          <w:rFonts w:cstheme="minorHAnsi"/>
        </w:rPr>
        <w:t>320</w:t>
      </w:r>
      <w:r w:rsidRPr="00D43C5A">
        <w:rPr>
          <w:rStyle w:val="AutoList91"/>
          <w:rFonts w:cstheme="minorHAnsi"/>
        </w:rPr>
        <w:t>,</w:t>
      </w:r>
      <w:r>
        <w:rPr>
          <w:rStyle w:val="AutoList91"/>
          <w:rFonts w:cstheme="minorHAnsi"/>
        </w:rPr>
        <w:t xml:space="preserve"> </w:t>
      </w:r>
      <w:hyperlink r:id="rId14" w:history="1">
        <w:r>
          <w:rPr>
            <w:rStyle w:val="Hyperlink"/>
            <w:rFonts w:ascii="Open Sans" w:hAnsi="Open Sans" w:cs="Open Sans"/>
            <w:b/>
            <w:bCs/>
            <w:color w:val="005274"/>
            <w:sz w:val="21"/>
            <w:szCs w:val="21"/>
            <w:u w:val="none"/>
          </w:rPr>
          <w:t>https://doi.org/10.1002/9781119828235.ch7</w:t>
        </w:r>
      </w:hyperlink>
      <w:r>
        <w:rPr>
          <w:rStyle w:val="AutoList91"/>
          <w:rFonts w:cstheme="minorHAnsi"/>
        </w:rPr>
        <w:t xml:space="preserve">, also available as </w:t>
      </w:r>
      <w:hyperlink r:id="rId15" w:history="1">
        <w:r w:rsidRPr="003F03BF">
          <w:rPr>
            <w:rStyle w:val="Hyperlink"/>
            <w:rFonts w:cstheme="minorHAnsi"/>
          </w:rPr>
          <w:t>Preprint</w:t>
        </w:r>
      </w:hyperlink>
      <w:r>
        <w:rPr>
          <w:rStyle w:val="AutoList91"/>
          <w:rFonts w:cstheme="minorHAnsi"/>
        </w:rPr>
        <w:t xml:space="preserve">, </w:t>
      </w:r>
      <w:hyperlink r:id="rId16" w:history="1">
        <w:r w:rsidRPr="003F03BF">
          <w:rPr>
            <w:rStyle w:val="Hyperlink"/>
            <w:rFonts w:cstheme="minorHAnsi"/>
          </w:rPr>
          <w:t>Publication</w:t>
        </w:r>
      </w:hyperlink>
      <w:r>
        <w:rPr>
          <w:rFonts w:cstheme="minorHAnsi"/>
        </w:rPr>
        <w:t xml:space="preserve">, and </w:t>
      </w:r>
      <w:hyperlink r:id="rId17" w:history="1">
        <w:r w:rsidRPr="003F03BF">
          <w:rPr>
            <w:rStyle w:val="Hyperlink"/>
            <w:rFonts w:cstheme="minorHAnsi"/>
          </w:rPr>
          <w:t>Google Book</w:t>
        </w:r>
      </w:hyperlink>
      <w:r>
        <w:rPr>
          <w:rFonts w:cstheme="minorHAnsi"/>
        </w:rPr>
        <w:t>.</w:t>
      </w:r>
    </w:p>
    <w:p w14:paraId="2299B060" w14:textId="163295A1" w:rsidR="006F1F31" w:rsidRDefault="006F1F31" w:rsidP="006F1F31">
      <w:pPr>
        <w:pStyle w:val="ListParagraph"/>
        <w:numPr>
          <w:ilvl w:val="0"/>
          <w:numId w:val="3"/>
        </w:numPr>
        <w:rPr>
          <w:rFonts w:ascii="Calibri" w:hAnsi="Calibri" w:cs="Calibri"/>
          <w:color w:val="1D1D1D"/>
        </w:rPr>
      </w:pPr>
      <w:proofErr w:type="spellStart"/>
      <w:r w:rsidRPr="006F1F31">
        <w:rPr>
          <w:rFonts w:ascii="Calibri" w:hAnsi="Calibri" w:cs="Calibri"/>
          <w:color w:val="1D1D1D"/>
        </w:rPr>
        <w:t>Spindel</w:t>
      </w:r>
      <w:proofErr w:type="spellEnd"/>
      <w:r w:rsidRPr="006F1F31">
        <w:rPr>
          <w:rFonts w:ascii="Calibri" w:hAnsi="Calibri" w:cs="Calibri"/>
          <w:color w:val="1D1D1D"/>
        </w:rPr>
        <w:t xml:space="preserve">, </w:t>
      </w:r>
      <w:r>
        <w:rPr>
          <w:rFonts w:ascii="Calibri" w:hAnsi="Calibri" w:cs="Calibri"/>
          <w:color w:val="1D1D1D"/>
        </w:rPr>
        <w:t xml:space="preserve">JE, </w:t>
      </w:r>
      <w:r w:rsidRPr="006F1F31">
        <w:rPr>
          <w:rFonts w:ascii="Calibri" w:hAnsi="Calibri" w:cs="Calibri"/>
          <w:color w:val="1D1D1D"/>
        </w:rPr>
        <w:t xml:space="preserve">H Begum, D </w:t>
      </w:r>
      <w:proofErr w:type="spellStart"/>
      <w:r w:rsidRPr="006F1F31">
        <w:rPr>
          <w:rFonts w:ascii="Calibri" w:hAnsi="Calibri" w:cs="Calibri"/>
          <w:color w:val="1D1D1D"/>
        </w:rPr>
        <w:t>Akdemir</w:t>
      </w:r>
      <w:proofErr w:type="spellEnd"/>
      <w:r w:rsidRPr="006F1F31">
        <w:rPr>
          <w:rFonts w:ascii="Calibri" w:hAnsi="Calibri" w:cs="Calibri"/>
          <w:color w:val="1D1D1D"/>
        </w:rPr>
        <w:t xml:space="preserve">, B Collard, E </w:t>
      </w:r>
      <w:proofErr w:type="spellStart"/>
      <w:r w:rsidRPr="006F1F31">
        <w:rPr>
          <w:rFonts w:ascii="Calibri" w:hAnsi="Calibri" w:cs="Calibri"/>
          <w:color w:val="1D1D1D"/>
        </w:rPr>
        <w:t>Redoña</w:t>
      </w:r>
      <w:proofErr w:type="spellEnd"/>
      <w:r w:rsidRPr="006F1F31">
        <w:rPr>
          <w:rFonts w:ascii="Calibri" w:hAnsi="Calibri" w:cs="Calibri"/>
          <w:color w:val="1D1D1D"/>
        </w:rPr>
        <w:t xml:space="preserve">, J-L </w:t>
      </w:r>
      <w:proofErr w:type="spellStart"/>
      <w:r w:rsidRPr="006F1F31">
        <w:rPr>
          <w:rFonts w:ascii="Calibri" w:hAnsi="Calibri" w:cs="Calibri"/>
          <w:color w:val="1D1D1D"/>
        </w:rPr>
        <w:t>Jannink</w:t>
      </w:r>
      <w:proofErr w:type="spellEnd"/>
      <w:r w:rsidRPr="006F1F31">
        <w:rPr>
          <w:rFonts w:ascii="Calibri" w:hAnsi="Calibri" w:cs="Calibri"/>
          <w:color w:val="1D1D1D"/>
        </w:rPr>
        <w:t xml:space="preserve"> and S </w:t>
      </w:r>
      <w:proofErr w:type="spellStart"/>
      <w:r w:rsidRPr="006F1F31">
        <w:rPr>
          <w:rFonts w:ascii="Calibri" w:hAnsi="Calibri" w:cs="Calibri"/>
          <w:color w:val="1D1D1D"/>
        </w:rPr>
        <w:t>McCouch</w:t>
      </w:r>
      <w:proofErr w:type="spellEnd"/>
      <w:r>
        <w:rPr>
          <w:rFonts w:ascii="Calibri" w:hAnsi="Calibri" w:cs="Calibri"/>
          <w:color w:val="1D1D1D"/>
        </w:rPr>
        <w:t xml:space="preserve">. </w:t>
      </w:r>
      <w:r w:rsidRPr="00A16706">
        <w:rPr>
          <w:rFonts w:ascii="Calibri" w:hAnsi="Calibri" w:cs="Calibri"/>
          <w:b/>
          <w:bCs/>
          <w:color w:val="1D1D1D"/>
        </w:rPr>
        <w:t>Genome-wide prediction models that incorporate de novo GWAS are a powerful new tool for tropical rice improvement</w:t>
      </w:r>
      <w:r>
        <w:rPr>
          <w:rFonts w:ascii="Calibri" w:hAnsi="Calibri" w:cs="Calibri"/>
          <w:color w:val="1D1D1D"/>
        </w:rPr>
        <w:t xml:space="preserve">. Heredity,2016. </w:t>
      </w:r>
      <w:hyperlink r:id="rId18" w:history="1">
        <w:r w:rsidRPr="000D2FE7">
          <w:rPr>
            <w:rStyle w:val="Hyperlink"/>
            <w:rFonts w:ascii="Calibri" w:hAnsi="Calibri" w:cs="Calibri"/>
          </w:rPr>
          <w:t>https://www.nature.com/articles/hdy2015113</w:t>
        </w:r>
      </w:hyperlink>
      <w:r>
        <w:rPr>
          <w:rFonts w:ascii="Calibri" w:hAnsi="Calibri" w:cs="Calibri"/>
          <w:color w:val="1D1D1D"/>
        </w:rPr>
        <w:t>.</w:t>
      </w:r>
    </w:p>
    <w:p w14:paraId="49E21F55" w14:textId="5EE88048" w:rsidR="007046D3" w:rsidRDefault="007046D3" w:rsidP="007046D3">
      <w:pPr>
        <w:pStyle w:val="ListParagraph"/>
        <w:numPr>
          <w:ilvl w:val="0"/>
          <w:numId w:val="3"/>
        </w:numPr>
        <w:rPr>
          <w:rFonts w:ascii="Calibri" w:hAnsi="Calibri" w:cs="Calibri"/>
          <w:color w:val="1D1D1D"/>
        </w:rPr>
      </w:pPr>
      <w:proofErr w:type="spellStart"/>
      <w:r w:rsidRPr="00EA1A50">
        <w:rPr>
          <w:rFonts w:ascii="Calibri" w:hAnsi="Calibri" w:cs="Calibri"/>
          <w:color w:val="1D1D1D"/>
        </w:rPr>
        <w:t>VanRaden</w:t>
      </w:r>
      <w:proofErr w:type="spellEnd"/>
      <w:r w:rsidRPr="00EA1A50">
        <w:rPr>
          <w:rFonts w:ascii="Calibri" w:hAnsi="Calibri" w:cs="Calibri"/>
          <w:color w:val="1D1D1D"/>
        </w:rPr>
        <w:t xml:space="preserve">, P. M. 2008. </w:t>
      </w:r>
      <w:r w:rsidRPr="00EA1A50">
        <w:rPr>
          <w:rFonts w:ascii="Calibri" w:hAnsi="Calibri" w:cs="Calibri"/>
          <w:b/>
          <w:bCs/>
          <w:color w:val="1D1D1D"/>
        </w:rPr>
        <w:t>Efficient methods to compute genomic predictions</w:t>
      </w:r>
      <w:r w:rsidRPr="00EA1A50">
        <w:rPr>
          <w:rFonts w:ascii="Calibri" w:hAnsi="Calibri" w:cs="Calibri"/>
          <w:color w:val="1D1D1D"/>
        </w:rPr>
        <w:t>. J. Dairy Sci. 91: 4414–4423.</w:t>
      </w:r>
      <w:r>
        <w:rPr>
          <w:rFonts w:ascii="Calibri" w:hAnsi="Calibri" w:cs="Calibri"/>
          <w:color w:val="1D1D1D"/>
        </w:rPr>
        <w:t xml:space="preserve"> </w:t>
      </w:r>
      <w:hyperlink r:id="rId19" w:history="1">
        <w:r w:rsidRPr="00EA1A50">
          <w:rPr>
            <w:rStyle w:val="Hyperlink"/>
            <w:rFonts w:ascii="Calibri" w:hAnsi="Calibri" w:cs="Calibri"/>
          </w:rPr>
          <w:t>DOI: 10.3168/jds.2007-0980</w:t>
        </w:r>
      </w:hyperlink>
    </w:p>
    <w:p w14:paraId="18B872DA" w14:textId="4D22414F" w:rsidR="005B113F" w:rsidRPr="005B113F" w:rsidRDefault="005B113F" w:rsidP="005B113F">
      <w:pPr>
        <w:pStyle w:val="ListParagraph"/>
        <w:numPr>
          <w:ilvl w:val="0"/>
          <w:numId w:val="3"/>
        </w:numPr>
        <w:rPr>
          <w:rFonts w:ascii="Calibri" w:hAnsi="Calibri" w:cs="Calibri"/>
          <w:color w:val="1D1D1D"/>
        </w:rPr>
      </w:pPr>
      <w:proofErr w:type="spellStart"/>
      <w:r w:rsidRPr="005B113F">
        <w:rPr>
          <w:rFonts w:ascii="Calibri" w:hAnsi="Calibri" w:cs="Calibri"/>
          <w:color w:val="1D1D1D"/>
        </w:rPr>
        <w:t>Waltram</w:t>
      </w:r>
      <w:proofErr w:type="spellEnd"/>
      <w:r w:rsidRPr="005B113F">
        <w:rPr>
          <w:rFonts w:ascii="Calibri" w:hAnsi="Calibri" w:cs="Calibri"/>
          <w:color w:val="1D1D1D"/>
        </w:rPr>
        <w:t xml:space="preserve"> Second </w:t>
      </w:r>
      <w:proofErr w:type="spellStart"/>
      <w:r w:rsidRPr="005B113F">
        <w:rPr>
          <w:rFonts w:ascii="Calibri" w:hAnsi="Calibri" w:cs="Calibri"/>
          <w:color w:val="1D1D1D"/>
        </w:rPr>
        <w:t>Ravelombola</w:t>
      </w:r>
      <w:proofErr w:type="spellEnd"/>
      <w:r w:rsidRPr="005B113F">
        <w:rPr>
          <w:rFonts w:ascii="Calibri" w:hAnsi="Calibri" w:cs="Calibri"/>
          <w:color w:val="1D1D1D"/>
        </w:rPr>
        <w:t xml:space="preserve">, Jun Qin, </w:t>
      </w:r>
      <w:proofErr w:type="spellStart"/>
      <w:r w:rsidRPr="005B113F">
        <w:rPr>
          <w:rFonts w:ascii="Calibri" w:hAnsi="Calibri" w:cs="Calibri"/>
          <w:color w:val="1D1D1D"/>
        </w:rPr>
        <w:t>Ainong</w:t>
      </w:r>
      <w:proofErr w:type="spellEnd"/>
      <w:r w:rsidRPr="005B113F">
        <w:rPr>
          <w:rFonts w:ascii="Calibri" w:hAnsi="Calibri" w:cs="Calibri"/>
          <w:color w:val="1D1D1D"/>
        </w:rPr>
        <w:t xml:space="preserve"> </w:t>
      </w:r>
      <w:proofErr w:type="spellStart"/>
      <w:r w:rsidRPr="005B113F">
        <w:rPr>
          <w:rFonts w:ascii="Calibri" w:hAnsi="Calibri" w:cs="Calibri"/>
          <w:color w:val="1D1D1D"/>
        </w:rPr>
        <w:t>ShiID</w:t>
      </w:r>
      <w:proofErr w:type="spellEnd"/>
      <w:r w:rsidRPr="005B113F">
        <w:rPr>
          <w:rFonts w:ascii="Calibri" w:hAnsi="Calibri" w:cs="Calibri"/>
          <w:color w:val="1D1D1D"/>
        </w:rPr>
        <w:t>, Liana Nice, Yong Bao,</w:t>
      </w:r>
      <w:r>
        <w:rPr>
          <w:rFonts w:ascii="Calibri" w:hAnsi="Calibri" w:cs="Calibri"/>
          <w:color w:val="1D1D1D"/>
        </w:rPr>
        <w:t xml:space="preserve"> </w:t>
      </w:r>
      <w:r w:rsidRPr="005B113F">
        <w:rPr>
          <w:rFonts w:ascii="Calibri" w:hAnsi="Calibri" w:cs="Calibri"/>
          <w:color w:val="1D1D1D"/>
        </w:rPr>
        <w:t xml:space="preserve">Aaron Lorenz, James H. </w:t>
      </w:r>
      <w:proofErr w:type="spellStart"/>
      <w:r w:rsidRPr="005B113F">
        <w:rPr>
          <w:rFonts w:ascii="Calibri" w:hAnsi="Calibri" w:cs="Calibri"/>
          <w:color w:val="1D1D1D"/>
        </w:rPr>
        <w:t>Orf</w:t>
      </w:r>
      <w:proofErr w:type="spellEnd"/>
      <w:r w:rsidRPr="005B113F">
        <w:rPr>
          <w:rFonts w:ascii="Calibri" w:hAnsi="Calibri" w:cs="Calibri"/>
          <w:color w:val="1D1D1D"/>
        </w:rPr>
        <w:t xml:space="preserve">, Nevin D. Young, </w:t>
      </w:r>
      <w:proofErr w:type="spellStart"/>
      <w:r w:rsidRPr="005B113F">
        <w:rPr>
          <w:rFonts w:ascii="Calibri" w:hAnsi="Calibri" w:cs="Calibri"/>
          <w:color w:val="1D1D1D"/>
        </w:rPr>
        <w:t>Senyu</w:t>
      </w:r>
      <w:proofErr w:type="spellEnd"/>
      <w:r w:rsidRPr="005B113F">
        <w:rPr>
          <w:rFonts w:ascii="Calibri" w:hAnsi="Calibri" w:cs="Calibri"/>
          <w:color w:val="1D1D1D"/>
        </w:rPr>
        <w:t xml:space="preserve"> Chen</w:t>
      </w:r>
      <w:r>
        <w:rPr>
          <w:rFonts w:ascii="Calibri" w:hAnsi="Calibri" w:cs="Calibri"/>
          <w:color w:val="1D1D1D"/>
        </w:rPr>
        <w:t xml:space="preserve">, </w:t>
      </w:r>
      <w:r w:rsidRPr="00A16706">
        <w:rPr>
          <w:rFonts w:ascii="Calibri" w:hAnsi="Calibri" w:cs="Calibri"/>
          <w:b/>
          <w:bCs/>
          <w:color w:val="1D1D1D"/>
        </w:rPr>
        <w:t>Genome-wide association study and genomic selection for tolerance of soybean biomass to soybean cyst nematode infestation</w:t>
      </w:r>
      <w:r>
        <w:rPr>
          <w:rFonts w:ascii="Calibri" w:hAnsi="Calibri" w:cs="Calibri"/>
          <w:color w:val="1D1D1D"/>
        </w:rPr>
        <w:t xml:space="preserve">. PLOS One, 2020, </w:t>
      </w:r>
      <w:hyperlink r:id="rId20" w:history="1">
        <w:r w:rsidRPr="000D2FE7">
          <w:rPr>
            <w:rStyle w:val="Hyperlink"/>
            <w:rFonts w:ascii="Calibri" w:hAnsi="Calibri" w:cs="Calibri"/>
          </w:rPr>
          <w:t>https://doi.org/10.1371/journal.pone.0235089</w:t>
        </w:r>
      </w:hyperlink>
      <w:r>
        <w:rPr>
          <w:rFonts w:ascii="Calibri" w:hAnsi="Calibri" w:cs="Calibri"/>
          <w:color w:val="1D1D1D"/>
        </w:rPr>
        <w:t xml:space="preserve">. </w:t>
      </w:r>
    </w:p>
    <w:p w14:paraId="23B7EF42" w14:textId="0E4F7141" w:rsidR="004C09AB" w:rsidRPr="00EA1A50" w:rsidRDefault="004C09AB" w:rsidP="00EF04C2">
      <w:pPr>
        <w:pStyle w:val="ListParagraph"/>
        <w:numPr>
          <w:ilvl w:val="0"/>
          <w:numId w:val="3"/>
        </w:numPr>
        <w:rPr>
          <w:rFonts w:ascii="Calibri" w:hAnsi="Calibri" w:cs="Calibri"/>
          <w:color w:val="1D1D1D"/>
        </w:rPr>
      </w:pPr>
      <w:r w:rsidRPr="00A5052B">
        <w:rPr>
          <w:rFonts w:cstheme="minorHAnsi"/>
        </w:rPr>
        <w:t xml:space="preserve">Yao Zhou, MI Vales, </w:t>
      </w:r>
      <w:proofErr w:type="spellStart"/>
      <w:r w:rsidRPr="00A5052B">
        <w:rPr>
          <w:rFonts w:cstheme="minorHAnsi"/>
        </w:rPr>
        <w:t>Aoxue</w:t>
      </w:r>
      <w:proofErr w:type="spellEnd"/>
      <w:r w:rsidRPr="00A5052B">
        <w:rPr>
          <w:rFonts w:cstheme="minorHAnsi"/>
        </w:rPr>
        <w:t xml:space="preserve"> Wang, </w:t>
      </w:r>
      <w:r w:rsidRPr="007046D3">
        <w:rPr>
          <w:rFonts w:cstheme="minorHAnsi"/>
          <w:bCs/>
        </w:rPr>
        <w:t>Zhiwu Zhang.</w:t>
      </w:r>
      <w:r w:rsidRPr="00A5052B">
        <w:rPr>
          <w:rFonts w:cstheme="minorHAnsi"/>
        </w:rPr>
        <w:t xml:space="preserve"> </w:t>
      </w:r>
      <w:r w:rsidRPr="00A5052B">
        <w:rPr>
          <w:rFonts w:cstheme="minorHAnsi"/>
          <w:b/>
          <w:bCs/>
        </w:rPr>
        <w:t>Systematic bias of correlation coefficient may explain negative accuracy of genomic prediction</w:t>
      </w:r>
      <w:r w:rsidRPr="00A5052B">
        <w:rPr>
          <w:rFonts w:cstheme="minorHAnsi"/>
        </w:rPr>
        <w:t xml:space="preserve">. </w:t>
      </w:r>
      <w:r w:rsidRPr="00A5052B">
        <w:rPr>
          <w:rFonts w:cstheme="minorHAnsi"/>
          <w:i/>
          <w:iCs/>
        </w:rPr>
        <w:t xml:space="preserve">Briefings in Bioinformatics </w:t>
      </w:r>
      <w:r w:rsidRPr="00A5052B">
        <w:rPr>
          <w:rFonts w:cstheme="minorHAnsi"/>
          <w:iCs/>
        </w:rPr>
        <w:t xml:space="preserve">2016, </w:t>
      </w:r>
      <w:hyperlink r:id="rId21" w:history="1">
        <w:r w:rsidRPr="00A5052B">
          <w:rPr>
            <w:rStyle w:val="Hyperlink"/>
            <w:rFonts w:cstheme="minorHAnsi"/>
            <w:iCs/>
          </w:rPr>
          <w:t>https://doi.org/10.1093/bib/bbx133</w:t>
        </w:r>
      </w:hyperlink>
      <w:r>
        <w:rPr>
          <w:rFonts w:cstheme="minorHAnsi"/>
          <w:iCs/>
        </w:rPr>
        <w:t>.</w:t>
      </w:r>
    </w:p>
    <w:p w14:paraId="326098C5" w14:textId="7FB55D3C" w:rsidR="00A16706" w:rsidRDefault="00A16706" w:rsidP="007046D3">
      <w:pPr>
        <w:pStyle w:val="ListParagraph"/>
        <w:numPr>
          <w:ilvl w:val="0"/>
          <w:numId w:val="3"/>
        </w:numPr>
        <w:adjustRightInd w:val="0"/>
        <w:rPr>
          <w:rFonts w:cstheme="minorHAnsi"/>
        </w:rPr>
      </w:pPr>
      <w:proofErr w:type="spellStart"/>
      <w:r w:rsidRPr="00A16706">
        <w:rPr>
          <w:rFonts w:cstheme="minorHAnsi"/>
        </w:rPr>
        <w:t>Zhe</w:t>
      </w:r>
      <w:proofErr w:type="spellEnd"/>
      <w:r w:rsidRPr="00A16706">
        <w:rPr>
          <w:rFonts w:cstheme="minorHAnsi"/>
        </w:rPr>
        <w:t xml:space="preserve"> Zhang, Ulrike Ober, Malena </w:t>
      </w:r>
      <w:proofErr w:type="spellStart"/>
      <w:r w:rsidRPr="00A16706">
        <w:rPr>
          <w:rFonts w:cstheme="minorHAnsi"/>
        </w:rPr>
        <w:t>Erbe</w:t>
      </w:r>
      <w:proofErr w:type="spellEnd"/>
      <w:r w:rsidRPr="00A16706">
        <w:rPr>
          <w:rFonts w:cstheme="minorHAnsi"/>
        </w:rPr>
        <w:t xml:space="preserve">, Hao Zhang, Ning Gao, </w:t>
      </w:r>
      <w:proofErr w:type="spellStart"/>
      <w:r w:rsidRPr="00A16706">
        <w:rPr>
          <w:rFonts w:cstheme="minorHAnsi"/>
        </w:rPr>
        <w:t>Jinlong</w:t>
      </w:r>
      <w:proofErr w:type="spellEnd"/>
      <w:r w:rsidRPr="00A16706">
        <w:rPr>
          <w:rFonts w:cstheme="minorHAnsi"/>
        </w:rPr>
        <w:t xml:space="preserve"> He, Jiaqi Li</w:t>
      </w:r>
      <w:r>
        <w:rPr>
          <w:rFonts w:cstheme="minorHAnsi"/>
        </w:rPr>
        <w:t xml:space="preserve">. </w:t>
      </w:r>
      <w:r w:rsidRPr="00A16706">
        <w:rPr>
          <w:rFonts w:cstheme="minorHAnsi"/>
          <w:b/>
          <w:bCs/>
        </w:rPr>
        <w:t>Improving the Accuracy of Whole Genome Prediction for Complex Traits Using the Results of Genome Wide Association Studies.</w:t>
      </w:r>
      <w:r>
        <w:rPr>
          <w:rFonts w:cstheme="minorHAnsi"/>
        </w:rPr>
        <w:t xml:space="preserve"> PLOS One. </w:t>
      </w:r>
      <w:hyperlink r:id="rId22" w:history="1">
        <w:r w:rsidRPr="000D2FE7">
          <w:rPr>
            <w:rStyle w:val="Hyperlink"/>
            <w:rFonts w:cstheme="minorHAnsi"/>
          </w:rPr>
          <w:t>https://doi.org/10.1371/journal.pone.0093017</w:t>
        </w:r>
      </w:hyperlink>
      <w:r>
        <w:rPr>
          <w:rFonts w:cstheme="minorHAnsi"/>
        </w:rPr>
        <w:t>.</w:t>
      </w:r>
    </w:p>
    <w:p w14:paraId="43E362FF" w14:textId="1559D582" w:rsidR="007046D3" w:rsidRPr="007046D3" w:rsidRDefault="00EA1A50" w:rsidP="007046D3">
      <w:pPr>
        <w:pStyle w:val="ListParagraph"/>
        <w:numPr>
          <w:ilvl w:val="0"/>
          <w:numId w:val="3"/>
        </w:numPr>
        <w:adjustRightInd w:val="0"/>
        <w:rPr>
          <w:rFonts w:cstheme="minorHAnsi"/>
        </w:rPr>
      </w:pPr>
      <w:r w:rsidRPr="007046D3">
        <w:rPr>
          <w:rFonts w:cstheme="minorHAnsi"/>
          <w:bCs/>
        </w:rPr>
        <w:t>Zhang Z,</w:t>
      </w:r>
      <w:r w:rsidRPr="00EA1A50">
        <w:rPr>
          <w:rFonts w:cstheme="minorHAnsi"/>
        </w:rPr>
        <w:t xml:space="preserve"> </w:t>
      </w:r>
      <w:proofErr w:type="spellStart"/>
      <w:r w:rsidRPr="00EA1A50">
        <w:rPr>
          <w:rFonts w:cstheme="minorHAnsi"/>
        </w:rPr>
        <w:t>Todhunter</w:t>
      </w:r>
      <w:proofErr w:type="spellEnd"/>
      <w:r w:rsidRPr="00EA1A50">
        <w:rPr>
          <w:rFonts w:cstheme="minorHAnsi"/>
        </w:rPr>
        <w:t xml:space="preserve"> RJ, Buckler ES, Van </w:t>
      </w:r>
      <w:proofErr w:type="spellStart"/>
      <w:r w:rsidRPr="00EA1A50">
        <w:rPr>
          <w:rFonts w:cstheme="minorHAnsi"/>
        </w:rPr>
        <w:t>Vleck</w:t>
      </w:r>
      <w:proofErr w:type="spellEnd"/>
      <w:r w:rsidRPr="00EA1A50">
        <w:rPr>
          <w:rFonts w:cstheme="minorHAnsi"/>
        </w:rPr>
        <w:t xml:space="preserve"> LD. </w:t>
      </w:r>
      <w:r w:rsidRPr="00EA1A50">
        <w:rPr>
          <w:rFonts w:cstheme="minorHAnsi"/>
          <w:b/>
          <w:bCs/>
        </w:rPr>
        <w:t>Technical note: Use of marker-based relationships with multiple-trait derivative-free restricted maximal likelihood</w:t>
      </w:r>
      <w:r w:rsidRPr="00EA1A50">
        <w:rPr>
          <w:rFonts w:cstheme="minorHAnsi"/>
        </w:rPr>
        <w:t xml:space="preserve">. </w:t>
      </w:r>
      <w:r w:rsidRPr="00EA1A50">
        <w:rPr>
          <w:rFonts w:cstheme="minorHAnsi"/>
          <w:i/>
          <w:iCs/>
        </w:rPr>
        <w:t xml:space="preserve">J </w:t>
      </w:r>
      <w:proofErr w:type="spellStart"/>
      <w:r w:rsidRPr="00EA1A50">
        <w:rPr>
          <w:rFonts w:cstheme="minorHAnsi"/>
          <w:i/>
          <w:iCs/>
        </w:rPr>
        <w:t>Anim</w:t>
      </w:r>
      <w:proofErr w:type="spellEnd"/>
      <w:r w:rsidRPr="00EA1A50">
        <w:rPr>
          <w:rFonts w:cstheme="minorHAnsi"/>
          <w:i/>
          <w:iCs/>
        </w:rPr>
        <w:t xml:space="preserve"> Sci</w:t>
      </w:r>
      <w:r w:rsidRPr="00EA1A50">
        <w:rPr>
          <w:rFonts w:cstheme="minorHAnsi"/>
        </w:rPr>
        <w:t xml:space="preserve"> 2007, </w:t>
      </w:r>
      <w:r w:rsidRPr="00EA1A50">
        <w:rPr>
          <w:rFonts w:cstheme="minorHAnsi"/>
          <w:b/>
          <w:bCs/>
        </w:rPr>
        <w:t>85</w:t>
      </w:r>
      <w:r w:rsidRPr="00EA1A50">
        <w:rPr>
          <w:rFonts w:cstheme="minorHAnsi"/>
        </w:rPr>
        <w:t xml:space="preserve">:881–885, </w:t>
      </w:r>
      <w:hyperlink r:id="rId23" w:history="1">
        <w:r w:rsidRPr="00EA1A50">
          <w:rPr>
            <w:rStyle w:val="Hyperlink"/>
            <w:rFonts w:cstheme="minorHAnsi"/>
            <w:iCs/>
          </w:rPr>
          <w:t>https://doi.org/</w:t>
        </w:r>
        <w:r w:rsidRPr="00EA1A50">
          <w:rPr>
            <w:rStyle w:val="Hyperlink"/>
            <w:rFonts w:cstheme="minorHAnsi"/>
          </w:rPr>
          <w:t>10.2527/jas.2006-656</w:t>
        </w:r>
      </w:hyperlink>
      <w:r>
        <w:rPr>
          <w:rFonts w:cstheme="minorHAnsi"/>
        </w:rPr>
        <w:t>.</w:t>
      </w:r>
    </w:p>
    <w:sectPr w:rsidR="007046D3" w:rsidRPr="007046D3" w:rsidSect="00F70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5E1C"/>
    <w:multiLevelType w:val="hybridMultilevel"/>
    <w:tmpl w:val="C66CC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272D6"/>
    <w:multiLevelType w:val="hybridMultilevel"/>
    <w:tmpl w:val="8A22E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8877D6"/>
    <w:multiLevelType w:val="hybridMultilevel"/>
    <w:tmpl w:val="6FBAD370"/>
    <w:lvl w:ilvl="0" w:tplc="6B2A9D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033870">
    <w:abstractNumId w:val="2"/>
  </w:num>
  <w:num w:numId="2" w16cid:durableId="456072171">
    <w:abstractNumId w:val="0"/>
  </w:num>
  <w:num w:numId="3" w16cid:durableId="146145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45B"/>
    <w:rsid w:val="000133E2"/>
    <w:rsid w:val="00022F17"/>
    <w:rsid w:val="00027F9D"/>
    <w:rsid w:val="00031119"/>
    <w:rsid w:val="00033815"/>
    <w:rsid w:val="000426CD"/>
    <w:rsid w:val="00050B0F"/>
    <w:rsid w:val="000521EC"/>
    <w:rsid w:val="00072A30"/>
    <w:rsid w:val="00077448"/>
    <w:rsid w:val="000954F8"/>
    <w:rsid w:val="000F0ED0"/>
    <w:rsid w:val="000F3C4B"/>
    <w:rsid w:val="00115668"/>
    <w:rsid w:val="001202AD"/>
    <w:rsid w:val="00125D4E"/>
    <w:rsid w:val="001329E9"/>
    <w:rsid w:val="001518A9"/>
    <w:rsid w:val="00173999"/>
    <w:rsid w:val="001776B7"/>
    <w:rsid w:val="00180DB9"/>
    <w:rsid w:val="00182382"/>
    <w:rsid w:val="001C66E1"/>
    <w:rsid w:val="001C6FFB"/>
    <w:rsid w:val="001D231A"/>
    <w:rsid w:val="001F7805"/>
    <w:rsid w:val="001F7EDA"/>
    <w:rsid w:val="00231A2F"/>
    <w:rsid w:val="002426CB"/>
    <w:rsid w:val="00244CF1"/>
    <w:rsid w:val="00285D1C"/>
    <w:rsid w:val="002B3618"/>
    <w:rsid w:val="002C5D2B"/>
    <w:rsid w:val="002C6676"/>
    <w:rsid w:val="002F124D"/>
    <w:rsid w:val="00300834"/>
    <w:rsid w:val="003043DA"/>
    <w:rsid w:val="00313F28"/>
    <w:rsid w:val="003203F8"/>
    <w:rsid w:val="00327C0E"/>
    <w:rsid w:val="0034423D"/>
    <w:rsid w:val="0034635E"/>
    <w:rsid w:val="00352569"/>
    <w:rsid w:val="00355377"/>
    <w:rsid w:val="00381438"/>
    <w:rsid w:val="003944BC"/>
    <w:rsid w:val="003A1458"/>
    <w:rsid w:val="003A2559"/>
    <w:rsid w:val="003B0D5A"/>
    <w:rsid w:val="003C7570"/>
    <w:rsid w:val="003E028D"/>
    <w:rsid w:val="003F73B5"/>
    <w:rsid w:val="00402CBA"/>
    <w:rsid w:val="00420254"/>
    <w:rsid w:val="00422860"/>
    <w:rsid w:val="00433F66"/>
    <w:rsid w:val="00435DDD"/>
    <w:rsid w:val="00442BA7"/>
    <w:rsid w:val="004529C0"/>
    <w:rsid w:val="00452A53"/>
    <w:rsid w:val="00457BEF"/>
    <w:rsid w:val="0046326C"/>
    <w:rsid w:val="004757AD"/>
    <w:rsid w:val="004771F8"/>
    <w:rsid w:val="00481724"/>
    <w:rsid w:val="00484BC7"/>
    <w:rsid w:val="00485C9B"/>
    <w:rsid w:val="00496E72"/>
    <w:rsid w:val="00497F76"/>
    <w:rsid w:val="004B12F4"/>
    <w:rsid w:val="004C09AB"/>
    <w:rsid w:val="004D2216"/>
    <w:rsid w:val="004E60FA"/>
    <w:rsid w:val="00513143"/>
    <w:rsid w:val="00521DD0"/>
    <w:rsid w:val="0053022D"/>
    <w:rsid w:val="005317E3"/>
    <w:rsid w:val="00576DAC"/>
    <w:rsid w:val="00586E82"/>
    <w:rsid w:val="0059143E"/>
    <w:rsid w:val="00595DE6"/>
    <w:rsid w:val="005A1F59"/>
    <w:rsid w:val="005A4BF8"/>
    <w:rsid w:val="005B113F"/>
    <w:rsid w:val="005B52C3"/>
    <w:rsid w:val="005B6ECE"/>
    <w:rsid w:val="005D252B"/>
    <w:rsid w:val="005F031B"/>
    <w:rsid w:val="005F3F60"/>
    <w:rsid w:val="006347CA"/>
    <w:rsid w:val="0066434B"/>
    <w:rsid w:val="00667272"/>
    <w:rsid w:val="00680BE2"/>
    <w:rsid w:val="006A33B0"/>
    <w:rsid w:val="006B4FED"/>
    <w:rsid w:val="006C3130"/>
    <w:rsid w:val="006F1F31"/>
    <w:rsid w:val="006F6D26"/>
    <w:rsid w:val="006F74AF"/>
    <w:rsid w:val="007046D3"/>
    <w:rsid w:val="00711CFD"/>
    <w:rsid w:val="00721937"/>
    <w:rsid w:val="00725584"/>
    <w:rsid w:val="00735D46"/>
    <w:rsid w:val="00744BF7"/>
    <w:rsid w:val="00755B44"/>
    <w:rsid w:val="00767932"/>
    <w:rsid w:val="007C1AC0"/>
    <w:rsid w:val="007C3D27"/>
    <w:rsid w:val="007D68FB"/>
    <w:rsid w:val="007E0BAA"/>
    <w:rsid w:val="007F398E"/>
    <w:rsid w:val="007F63A2"/>
    <w:rsid w:val="00816EC4"/>
    <w:rsid w:val="00833355"/>
    <w:rsid w:val="008416BB"/>
    <w:rsid w:val="00866540"/>
    <w:rsid w:val="00891212"/>
    <w:rsid w:val="00897542"/>
    <w:rsid w:val="008C26B9"/>
    <w:rsid w:val="008C5CE1"/>
    <w:rsid w:val="008E045B"/>
    <w:rsid w:val="008E1C62"/>
    <w:rsid w:val="008E293B"/>
    <w:rsid w:val="008E3086"/>
    <w:rsid w:val="00907D3B"/>
    <w:rsid w:val="009103EE"/>
    <w:rsid w:val="00914932"/>
    <w:rsid w:val="0091783C"/>
    <w:rsid w:val="009751A3"/>
    <w:rsid w:val="009829BB"/>
    <w:rsid w:val="00983CC6"/>
    <w:rsid w:val="009A2956"/>
    <w:rsid w:val="009A3C36"/>
    <w:rsid w:val="009B320C"/>
    <w:rsid w:val="009E37DD"/>
    <w:rsid w:val="009E7184"/>
    <w:rsid w:val="00A16706"/>
    <w:rsid w:val="00A17E70"/>
    <w:rsid w:val="00A257DB"/>
    <w:rsid w:val="00A27FA6"/>
    <w:rsid w:val="00A30AF4"/>
    <w:rsid w:val="00A331C4"/>
    <w:rsid w:val="00A50AFD"/>
    <w:rsid w:val="00A56305"/>
    <w:rsid w:val="00A577D3"/>
    <w:rsid w:val="00A66538"/>
    <w:rsid w:val="00A726F0"/>
    <w:rsid w:val="00A75541"/>
    <w:rsid w:val="00A81AC5"/>
    <w:rsid w:val="00AA61FF"/>
    <w:rsid w:val="00AB67B2"/>
    <w:rsid w:val="00AC10BB"/>
    <w:rsid w:val="00AC4731"/>
    <w:rsid w:val="00AD2C44"/>
    <w:rsid w:val="00AF62C1"/>
    <w:rsid w:val="00AF773E"/>
    <w:rsid w:val="00B03B96"/>
    <w:rsid w:val="00B317D5"/>
    <w:rsid w:val="00B32655"/>
    <w:rsid w:val="00B36CAD"/>
    <w:rsid w:val="00B43E9C"/>
    <w:rsid w:val="00B500C4"/>
    <w:rsid w:val="00B54AC0"/>
    <w:rsid w:val="00B71DDE"/>
    <w:rsid w:val="00B75524"/>
    <w:rsid w:val="00BA4319"/>
    <w:rsid w:val="00BA6FF6"/>
    <w:rsid w:val="00BB44A7"/>
    <w:rsid w:val="00BD3BF4"/>
    <w:rsid w:val="00BE6A12"/>
    <w:rsid w:val="00BE7204"/>
    <w:rsid w:val="00BF5A10"/>
    <w:rsid w:val="00C026F1"/>
    <w:rsid w:val="00C062F6"/>
    <w:rsid w:val="00C45F40"/>
    <w:rsid w:val="00C538C3"/>
    <w:rsid w:val="00C63AD2"/>
    <w:rsid w:val="00C72F93"/>
    <w:rsid w:val="00C80192"/>
    <w:rsid w:val="00C83684"/>
    <w:rsid w:val="00C95FA5"/>
    <w:rsid w:val="00C96F9C"/>
    <w:rsid w:val="00CA762E"/>
    <w:rsid w:val="00CD1A8F"/>
    <w:rsid w:val="00CD1CE1"/>
    <w:rsid w:val="00CF3C04"/>
    <w:rsid w:val="00D07ACF"/>
    <w:rsid w:val="00D07D35"/>
    <w:rsid w:val="00D24BAE"/>
    <w:rsid w:val="00D30D1F"/>
    <w:rsid w:val="00D332CC"/>
    <w:rsid w:val="00D36B4E"/>
    <w:rsid w:val="00D56BA2"/>
    <w:rsid w:val="00D6155B"/>
    <w:rsid w:val="00D620D1"/>
    <w:rsid w:val="00D72DEC"/>
    <w:rsid w:val="00DA2EBD"/>
    <w:rsid w:val="00DD4780"/>
    <w:rsid w:val="00DF4E2C"/>
    <w:rsid w:val="00DF55EC"/>
    <w:rsid w:val="00E2080C"/>
    <w:rsid w:val="00E40581"/>
    <w:rsid w:val="00E433EF"/>
    <w:rsid w:val="00E46B2D"/>
    <w:rsid w:val="00E50159"/>
    <w:rsid w:val="00E51039"/>
    <w:rsid w:val="00E55869"/>
    <w:rsid w:val="00E963E7"/>
    <w:rsid w:val="00E97BD0"/>
    <w:rsid w:val="00EA17C8"/>
    <w:rsid w:val="00EA1A50"/>
    <w:rsid w:val="00EC1CB7"/>
    <w:rsid w:val="00EC2E6D"/>
    <w:rsid w:val="00EE15AA"/>
    <w:rsid w:val="00EF04C2"/>
    <w:rsid w:val="00EF0FDB"/>
    <w:rsid w:val="00F420F1"/>
    <w:rsid w:val="00F56A3F"/>
    <w:rsid w:val="00F700DA"/>
    <w:rsid w:val="00F756DB"/>
    <w:rsid w:val="00F95BB0"/>
    <w:rsid w:val="00FA37BA"/>
    <w:rsid w:val="00FB2B69"/>
    <w:rsid w:val="00FB48F9"/>
    <w:rsid w:val="00FC018B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015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4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F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F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F04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B2B69"/>
    <w:rPr>
      <w:color w:val="605E5C"/>
      <w:shd w:val="clear" w:color="auto" w:fill="E1DFDD"/>
    </w:rPr>
  </w:style>
  <w:style w:type="character" w:customStyle="1" w:styleId="AutoList91">
    <w:name w:val="AutoList9 1"/>
    <w:basedOn w:val="DefaultParagraphFont"/>
    <w:rsid w:val="004C09AB"/>
  </w:style>
  <w:style w:type="character" w:customStyle="1" w:styleId="apple-converted-space">
    <w:name w:val="apple-converted-space"/>
    <w:basedOn w:val="DefaultParagraphFont"/>
    <w:rsid w:val="00EA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oi.org/10.1098/rstb.2007.2170" TargetMode="External"/><Relationship Id="rId18" Type="http://schemas.openxmlformats.org/officeDocument/2006/relationships/hyperlink" Target="https://www.nature.com/articles/hdy20151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93/bib/bbx133" TargetMode="External"/><Relationship Id="rId7" Type="http://schemas.openxmlformats.org/officeDocument/2006/relationships/hyperlink" Target="mailto:Zhiwu.Zhang@WSU.edu" TargetMode="External"/><Relationship Id="rId12" Type="http://schemas.openxmlformats.org/officeDocument/2006/relationships/hyperlink" Target="https://doi.org/10.3835/plantgenome2018.07.0052" TargetMode="External"/><Relationship Id="rId17" Type="http://schemas.openxmlformats.org/officeDocument/2006/relationships/hyperlink" Target="https://www.google.com/books/edition/Plant_Breeding_Reviews_Volume_45/5j5IEAAAQBAJ?hl=en&amp;gbpv=1&amp;dq=Ideas+in+Genomic+Selection+with+the+Potential+to+Transform+Plant+Molecular+Breeding:+A+Review&amp;pg=PA273&amp;printsec=frontcov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iley.com/en-us/exportProduct/pdf/9781119828228" TargetMode="External"/><Relationship Id="rId20" Type="http://schemas.openxmlformats.org/officeDocument/2006/relationships/hyperlink" Target="https://doi.org/10.1371/journal.pone.02350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ercommunityjournal.org/" TargetMode="External"/><Relationship Id="rId11" Type="http://schemas.openxmlformats.org/officeDocument/2006/relationships/hyperlink" Target="https://doi.org/10.2135/cropsci1994.0011183X003400010003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reprints.org/" TargetMode="External"/><Relationship Id="rId15" Type="http://schemas.openxmlformats.org/officeDocument/2006/relationships/hyperlink" Target="https://www.preprints.org/manuscript/202010.0460/v2" TargetMode="External"/><Relationship Id="rId23" Type="http://schemas.openxmlformats.org/officeDocument/2006/relationships/hyperlink" Target="https://doi.org/10.2527/jas.2006-656" TargetMode="External"/><Relationship Id="rId10" Type="http://schemas.openxmlformats.org/officeDocument/2006/relationships/hyperlink" Target="https://peercommunityjournal.org/" TargetMode="External"/><Relationship Id="rId19" Type="http://schemas.openxmlformats.org/officeDocument/2006/relationships/hyperlink" Target="https://doi.org/10.3168/jds.2007-0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prints.org/" TargetMode="External"/><Relationship Id="rId14" Type="http://schemas.openxmlformats.org/officeDocument/2006/relationships/hyperlink" Target="https://doi.org/10.1002/9781119828235.ch7" TargetMode="External"/><Relationship Id="rId22" Type="http://schemas.openxmlformats.org/officeDocument/2006/relationships/hyperlink" Target="https://doi.org/10.1371/journal.pone.0093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Zhiwu Zhang</dc:creator>
  <cp:keywords/>
  <dc:description/>
  <cp:lastModifiedBy>Zhang, Zhiwu</cp:lastModifiedBy>
  <cp:revision>177</cp:revision>
  <dcterms:created xsi:type="dcterms:W3CDTF">2014-12-08T06:25:00Z</dcterms:created>
  <dcterms:modified xsi:type="dcterms:W3CDTF">2023-04-07T21:36:00Z</dcterms:modified>
</cp:coreProperties>
</file>