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679" w:rsidRPr="00C12679" w:rsidRDefault="00C12679" w:rsidP="00C1267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Estándares de Diseño</w:t>
      </w:r>
    </w:p>
    <w:p w:rsidR="00B5483D" w:rsidRDefault="00B5483D" w:rsidP="00B5483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B5483D">
        <w:rPr>
          <w:rFonts w:ascii="Arial" w:hAnsi="Arial" w:cs="Arial"/>
          <w:sz w:val="24"/>
        </w:rPr>
        <w:t>Las claves de las entidades se coloca</w:t>
      </w:r>
      <w:r>
        <w:rPr>
          <w:rFonts w:ascii="Arial" w:hAnsi="Arial" w:cs="Arial"/>
          <w:sz w:val="24"/>
        </w:rPr>
        <w:t>n como “</w:t>
      </w:r>
      <w:proofErr w:type="spellStart"/>
      <w:r>
        <w:rPr>
          <w:rFonts w:ascii="Arial" w:hAnsi="Arial" w:cs="Arial"/>
          <w:sz w:val="24"/>
        </w:rPr>
        <w:t>Cod</w:t>
      </w:r>
      <w:proofErr w:type="spellEnd"/>
      <w:r>
        <w:rPr>
          <w:rFonts w:ascii="Arial" w:hAnsi="Arial" w:cs="Arial"/>
          <w:sz w:val="24"/>
        </w:rPr>
        <w:t>” exceptuando las cuales ya tienen su código ya determinado</w:t>
      </w:r>
    </w:p>
    <w:p w:rsidR="00B5483D" w:rsidRDefault="00B5483D" w:rsidP="00B5483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atributos que tienen </w:t>
      </w:r>
      <w:r w:rsidR="00C12679">
        <w:rPr>
          <w:rFonts w:ascii="Arial" w:hAnsi="Arial" w:cs="Arial"/>
          <w:sz w:val="24"/>
        </w:rPr>
        <w:t>más</w:t>
      </w:r>
      <w:r>
        <w:rPr>
          <w:rFonts w:ascii="Arial" w:hAnsi="Arial" w:cs="Arial"/>
          <w:sz w:val="24"/>
        </w:rPr>
        <w:t xml:space="preserve"> de dos palabras se les separa con un “-“</w:t>
      </w:r>
    </w:p>
    <w:p w:rsidR="00B5483D" w:rsidRDefault="00B5483D" w:rsidP="00B5483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entidades muchos a muchos reciben su nombre la combinación de la primeras letras del nombre de las entidades padre</w:t>
      </w:r>
    </w:p>
    <w:p w:rsidR="00B5483D" w:rsidRDefault="00B5483D" w:rsidP="00B5483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claves foráneas se les identifica por empezar por “</w:t>
      </w:r>
      <w:proofErr w:type="spellStart"/>
      <w:r>
        <w:rPr>
          <w:rFonts w:ascii="Arial" w:hAnsi="Arial" w:cs="Arial"/>
          <w:sz w:val="24"/>
        </w:rPr>
        <w:t>Fk</w:t>
      </w:r>
      <w:proofErr w:type="spellEnd"/>
      <w:r>
        <w:rPr>
          <w:rFonts w:ascii="Arial" w:hAnsi="Arial" w:cs="Arial"/>
          <w:sz w:val="24"/>
        </w:rPr>
        <w:t>” seguido por un “-“ y su nombre</w:t>
      </w:r>
    </w:p>
    <w:p w:rsidR="00C12679" w:rsidRPr="00B5483D" w:rsidRDefault="00C12679" w:rsidP="00B5483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Atributos comienza en mayuscula</w:t>
      </w:r>
      <w:bookmarkStart w:id="0" w:name="_GoBack"/>
      <w:bookmarkEnd w:id="0"/>
    </w:p>
    <w:sectPr w:rsidR="00C12679" w:rsidRPr="00B54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57645"/>
    <w:multiLevelType w:val="hybridMultilevel"/>
    <w:tmpl w:val="26504E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3D"/>
    <w:rsid w:val="00B5483D"/>
    <w:rsid w:val="00C12679"/>
    <w:rsid w:val="00CC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F7CF0-2FCA-4E4E-A529-F5F9FB30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Javier Flores</cp:lastModifiedBy>
  <cp:revision>1</cp:revision>
  <dcterms:created xsi:type="dcterms:W3CDTF">2018-11-02T02:59:00Z</dcterms:created>
  <dcterms:modified xsi:type="dcterms:W3CDTF">2018-11-02T03:10:00Z</dcterms:modified>
</cp:coreProperties>
</file>