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B72CB" w14:textId="77777777" w:rsidR="00C9345B" w:rsidRPr="009A25AF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1504AB55" w14:textId="77777777" w:rsidR="00213927" w:rsidRPr="009A25AF" w:rsidRDefault="00213927" w:rsidP="00213927">
      <w:pPr>
        <w:spacing w:line="480" w:lineRule="auto"/>
        <w:jc w:val="center"/>
        <w:rPr>
          <w:rFonts w:ascii="Times New Roman" w:hAnsi="Times New Roman"/>
        </w:rPr>
      </w:pPr>
    </w:p>
    <w:p w14:paraId="41828C00" w14:textId="77777777" w:rsidR="00213927" w:rsidRPr="009A25AF" w:rsidRDefault="00213927" w:rsidP="00213927">
      <w:pPr>
        <w:spacing w:line="480" w:lineRule="auto"/>
        <w:rPr>
          <w:rFonts w:ascii="Times New Roman" w:hAnsi="Times New Roman"/>
        </w:rPr>
      </w:pPr>
    </w:p>
    <w:p w14:paraId="4841A402" w14:textId="22FE0F54" w:rsidR="00213927" w:rsidRPr="009A25AF" w:rsidRDefault="00213927" w:rsidP="00213927">
      <w:pPr>
        <w:spacing w:line="480" w:lineRule="auto"/>
        <w:jc w:val="center"/>
        <w:rPr>
          <w:rFonts w:ascii="Times New Roman" w:hAnsi="Times New Roman"/>
          <w:b/>
          <w:bCs/>
        </w:rPr>
      </w:pPr>
      <w:r w:rsidRPr="009A25AF">
        <w:rPr>
          <w:rFonts w:ascii="Times New Roman" w:hAnsi="Times New Roman"/>
          <w:b/>
          <w:bCs/>
        </w:rPr>
        <w:t xml:space="preserve">Topic </w:t>
      </w:r>
      <w:r w:rsidR="00765173" w:rsidRPr="009A25AF">
        <w:rPr>
          <w:rFonts w:ascii="Times New Roman" w:hAnsi="Times New Roman"/>
          <w:b/>
          <w:bCs/>
        </w:rPr>
        <w:t>4</w:t>
      </w:r>
      <w:r w:rsidRPr="009A25AF">
        <w:rPr>
          <w:rFonts w:ascii="Times New Roman" w:hAnsi="Times New Roman"/>
          <w:b/>
          <w:bCs/>
        </w:rPr>
        <w:t xml:space="preserve">: </w:t>
      </w:r>
      <w:r w:rsidR="005F2F45" w:rsidRPr="009A25AF">
        <w:rPr>
          <w:rFonts w:ascii="Times New Roman" w:hAnsi="Times New Roman"/>
          <w:b/>
          <w:bCs/>
        </w:rPr>
        <w:t xml:space="preserve">Capstone: Milestone </w:t>
      </w:r>
      <w:r w:rsidR="00765173" w:rsidRPr="009A25AF">
        <w:rPr>
          <w:rFonts w:ascii="Times New Roman" w:hAnsi="Times New Roman"/>
          <w:b/>
          <w:bCs/>
        </w:rPr>
        <w:t>2</w:t>
      </w:r>
    </w:p>
    <w:p w14:paraId="193DA98F" w14:textId="77777777" w:rsidR="00213927" w:rsidRPr="009A25AF" w:rsidRDefault="00213927" w:rsidP="00213927">
      <w:pPr>
        <w:spacing w:line="480" w:lineRule="auto"/>
        <w:jc w:val="center"/>
        <w:rPr>
          <w:rFonts w:ascii="Times New Roman" w:hAnsi="Times New Roman"/>
        </w:rPr>
      </w:pPr>
    </w:p>
    <w:p w14:paraId="6D9E9BB4" w14:textId="77777777" w:rsidR="00213927" w:rsidRPr="009A25AF" w:rsidRDefault="00213927" w:rsidP="00213927">
      <w:pPr>
        <w:spacing w:line="480" w:lineRule="auto"/>
        <w:jc w:val="center"/>
        <w:rPr>
          <w:rFonts w:ascii="Times New Roman" w:hAnsi="Times New Roman"/>
        </w:rPr>
      </w:pPr>
      <w:r w:rsidRPr="009A25AF">
        <w:rPr>
          <w:rFonts w:ascii="Times New Roman" w:hAnsi="Times New Roman"/>
        </w:rPr>
        <w:t>Steven Merkling</w:t>
      </w:r>
    </w:p>
    <w:p w14:paraId="78C8308A" w14:textId="77777777" w:rsidR="00213927" w:rsidRPr="009A25AF" w:rsidRDefault="00213927" w:rsidP="00213927">
      <w:pPr>
        <w:spacing w:line="480" w:lineRule="auto"/>
        <w:jc w:val="center"/>
        <w:rPr>
          <w:rFonts w:ascii="Times New Roman" w:hAnsi="Times New Roman"/>
        </w:rPr>
      </w:pPr>
      <w:r w:rsidRPr="009A25AF">
        <w:rPr>
          <w:rFonts w:ascii="Times New Roman" w:hAnsi="Times New Roman"/>
        </w:rPr>
        <w:t>College of Engineering and Technology, Grand Canyon University</w:t>
      </w:r>
    </w:p>
    <w:p w14:paraId="1D603802" w14:textId="77777777" w:rsidR="003D4DFF" w:rsidRPr="009A25AF" w:rsidRDefault="003D4DFF" w:rsidP="003D4DFF">
      <w:pPr>
        <w:spacing w:line="480" w:lineRule="auto"/>
        <w:jc w:val="center"/>
        <w:rPr>
          <w:rFonts w:ascii="Times New Roman" w:hAnsi="Times New Roman"/>
        </w:rPr>
      </w:pPr>
      <w:r w:rsidRPr="009A25AF">
        <w:rPr>
          <w:rFonts w:ascii="Times New Roman" w:hAnsi="Times New Roman"/>
        </w:rPr>
        <w:t>CST-570-O500: Machine Learning for Computer Science</w:t>
      </w:r>
    </w:p>
    <w:p w14:paraId="0F515549" w14:textId="77777777" w:rsidR="003D4DFF" w:rsidRPr="009A25AF" w:rsidRDefault="003D4DFF" w:rsidP="003D4DFF">
      <w:pPr>
        <w:spacing w:line="480" w:lineRule="auto"/>
        <w:jc w:val="center"/>
        <w:rPr>
          <w:rFonts w:ascii="Times New Roman" w:hAnsi="Times New Roman"/>
        </w:rPr>
      </w:pPr>
      <w:r w:rsidRPr="009A25AF">
        <w:rPr>
          <w:rFonts w:ascii="Times New Roman" w:hAnsi="Times New Roman"/>
        </w:rPr>
        <w:t>Dr. Armando Paladino</w:t>
      </w:r>
    </w:p>
    <w:p w14:paraId="695B72D5" w14:textId="51E85CB5" w:rsidR="00B053D6" w:rsidRPr="009A25AF" w:rsidRDefault="003D4DFF" w:rsidP="003D4DFF">
      <w:pPr>
        <w:spacing w:line="480" w:lineRule="auto"/>
        <w:jc w:val="center"/>
        <w:rPr>
          <w:rFonts w:ascii="Times New Roman" w:hAnsi="Times New Roman"/>
        </w:rPr>
        <w:sectPr w:rsidR="00B053D6" w:rsidRPr="009A25AF" w:rsidSect="00234456">
          <w:headerReference w:type="even" r:id="rId13"/>
          <w:headerReference w:type="default" r:id="rId14"/>
          <w:headerReference w:type="first" r:id="rId15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 w:rsidRPr="009A25AF">
        <w:rPr>
          <w:rFonts w:ascii="Times New Roman" w:hAnsi="Times New Roman"/>
        </w:rPr>
        <w:t>May 2</w:t>
      </w:r>
      <w:r w:rsidRPr="009A25AF">
        <w:rPr>
          <w:rFonts w:ascii="Times New Roman" w:hAnsi="Times New Roman"/>
        </w:rPr>
        <w:t>8</w:t>
      </w:r>
      <w:r w:rsidRPr="009A25AF">
        <w:rPr>
          <w:rFonts w:ascii="Times New Roman" w:hAnsi="Times New Roman"/>
        </w:rPr>
        <w:t>, 2025</w:t>
      </w:r>
      <w:r w:rsidR="005A0EBF" w:rsidRPr="009A25AF">
        <w:rPr>
          <w:rFonts w:ascii="Times New Roman" w:hAnsi="Times New Roman"/>
        </w:rPr>
        <w:br/>
      </w:r>
    </w:p>
    <w:p w14:paraId="7FCF91A9" w14:textId="5AF45CF6" w:rsidR="009A25AF" w:rsidRDefault="009A25AF" w:rsidP="009A25AF">
      <w:pPr>
        <w:pStyle w:val="Heading1"/>
        <w:jc w:val="center"/>
        <w:rPr>
          <w:b/>
          <w:bCs/>
          <w:color w:val="auto"/>
        </w:rPr>
      </w:pPr>
      <w:r w:rsidRPr="009C1185">
        <w:rPr>
          <w:b/>
          <w:bCs/>
          <w:color w:val="auto"/>
        </w:rPr>
        <w:lastRenderedPageBreak/>
        <w:t>Overview</w:t>
      </w:r>
    </w:p>
    <w:p w14:paraId="44C715EA" w14:textId="77777777" w:rsidR="009A25AF" w:rsidRDefault="009A25AF" w:rsidP="009A25AF">
      <w:pPr>
        <w:spacing w:line="480" w:lineRule="auto"/>
        <w:rPr>
          <w:rFonts w:ascii="Times New Roman" w:hAnsi="Times New Roman"/>
          <w:bCs/>
        </w:rPr>
      </w:pPr>
      <w:r w:rsidRPr="009A25AF">
        <w:rPr>
          <w:rFonts w:ascii="Times New Roman" w:hAnsi="Times New Roman"/>
          <w:bCs/>
        </w:rPr>
        <w:tab/>
      </w:r>
    </w:p>
    <w:p w14:paraId="59177310" w14:textId="73A6102A" w:rsidR="009A25AF" w:rsidRPr="009A25AF" w:rsidRDefault="009A25AF" w:rsidP="009A25AF">
      <w:pPr>
        <w:spacing w:line="480" w:lineRule="auto"/>
        <w:ind w:firstLine="720"/>
        <w:rPr>
          <w:rFonts w:ascii="Times New Roman" w:hAnsi="Times New Roman"/>
          <w:bCs/>
        </w:rPr>
      </w:pPr>
      <w:r w:rsidRPr="009A25AF">
        <w:rPr>
          <w:rFonts w:ascii="Times New Roman" w:hAnsi="Times New Roman"/>
          <w:bCs/>
        </w:rPr>
        <w:t>This</w:t>
      </w:r>
    </w:p>
    <w:p w14:paraId="58AF1BC5" w14:textId="336D68CB" w:rsidR="009A25AF" w:rsidRPr="009A25AF" w:rsidRDefault="009A25AF" w:rsidP="009A25AF">
      <w:pPr>
        <w:pStyle w:val="Heading1"/>
        <w:rPr>
          <w:rFonts w:ascii="Times New Roman" w:hAnsi="Times New Roman" w:cs="Times New Roman"/>
          <w:color w:val="auto"/>
        </w:rPr>
      </w:pPr>
      <w:r w:rsidRPr="009A25AF">
        <w:rPr>
          <w:rFonts w:ascii="Times New Roman" w:hAnsi="Times New Roman" w:cs="Times New Roman"/>
          <w:color w:val="auto"/>
        </w:rPr>
        <w:t>Architectural Design Title Page</w:t>
      </w:r>
    </w:p>
    <w:p w14:paraId="3BF06EB4" w14:textId="5655D8AC" w:rsidR="009A25AF" w:rsidRPr="009A25AF" w:rsidRDefault="009A25AF" w:rsidP="009A25AF">
      <w:pPr>
        <w:spacing w:line="480" w:lineRule="auto"/>
        <w:rPr>
          <w:rFonts w:ascii="Times New Roman" w:hAnsi="Times New Roman"/>
          <w:bCs/>
        </w:rPr>
      </w:pPr>
      <w:r w:rsidRPr="009A25AF">
        <w:rPr>
          <w:rFonts w:ascii="Times New Roman" w:hAnsi="Times New Roman"/>
          <w:bCs/>
        </w:rPr>
        <w:tab/>
        <w:t>This</w:t>
      </w:r>
    </w:p>
    <w:p w14:paraId="1040B38B" w14:textId="77777777" w:rsidR="009A25AF" w:rsidRPr="009A25AF" w:rsidRDefault="009A25AF" w:rsidP="009A25AF">
      <w:pPr>
        <w:pStyle w:val="Heading1"/>
        <w:rPr>
          <w:rFonts w:ascii="Times New Roman" w:hAnsi="Times New Roman" w:cs="Times New Roman"/>
          <w:color w:val="auto"/>
        </w:rPr>
      </w:pPr>
      <w:r w:rsidRPr="009A25AF">
        <w:rPr>
          <w:rFonts w:ascii="Times New Roman" w:hAnsi="Times New Roman" w:cs="Times New Roman"/>
          <w:color w:val="auto"/>
        </w:rPr>
        <w:t>Design Planning Summary</w:t>
      </w:r>
    </w:p>
    <w:p w14:paraId="1D3483BC" w14:textId="77777777" w:rsidR="009A25AF" w:rsidRPr="009A25AF" w:rsidRDefault="009A25AF" w:rsidP="009A25AF">
      <w:pPr>
        <w:spacing w:line="480" w:lineRule="auto"/>
        <w:rPr>
          <w:rFonts w:ascii="Times New Roman" w:hAnsi="Times New Roman"/>
          <w:bCs/>
        </w:rPr>
      </w:pPr>
      <w:r w:rsidRPr="009A25AF">
        <w:rPr>
          <w:rFonts w:ascii="Times New Roman" w:hAnsi="Times New Roman"/>
          <w:bCs/>
        </w:rPr>
        <w:tab/>
        <w:t>This</w:t>
      </w:r>
    </w:p>
    <w:p w14:paraId="6C01A742" w14:textId="77777777" w:rsidR="009A25AF" w:rsidRPr="009A25AF" w:rsidRDefault="009A25AF" w:rsidP="009A25AF">
      <w:pPr>
        <w:pStyle w:val="Heading1"/>
        <w:rPr>
          <w:rFonts w:ascii="Times New Roman" w:hAnsi="Times New Roman" w:cs="Times New Roman"/>
          <w:color w:val="auto"/>
        </w:rPr>
      </w:pPr>
      <w:r w:rsidRPr="009A25AF">
        <w:rPr>
          <w:rFonts w:ascii="Times New Roman" w:hAnsi="Times New Roman" w:cs="Times New Roman"/>
          <w:color w:val="auto"/>
        </w:rPr>
        <w:t>Overview of Design Concepts</w:t>
      </w:r>
    </w:p>
    <w:p w14:paraId="167A8897" w14:textId="77777777" w:rsidR="009A25AF" w:rsidRPr="009A25AF" w:rsidRDefault="009A25AF" w:rsidP="009A25AF">
      <w:pPr>
        <w:spacing w:line="480" w:lineRule="auto"/>
        <w:rPr>
          <w:rFonts w:ascii="Times New Roman" w:hAnsi="Times New Roman"/>
          <w:bCs/>
        </w:rPr>
      </w:pPr>
      <w:r w:rsidRPr="009A25AF">
        <w:rPr>
          <w:rFonts w:ascii="Times New Roman" w:hAnsi="Times New Roman"/>
          <w:bCs/>
        </w:rPr>
        <w:tab/>
        <w:t>This</w:t>
      </w:r>
    </w:p>
    <w:p w14:paraId="48E4677C" w14:textId="77777777" w:rsidR="009A25AF" w:rsidRPr="009A25AF" w:rsidRDefault="009A25AF" w:rsidP="009A25AF">
      <w:pPr>
        <w:pStyle w:val="Heading1"/>
        <w:rPr>
          <w:rFonts w:ascii="Times New Roman" w:hAnsi="Times New Roman" w:cs="Times New Roman"/>
          <w:color w:val="auto"/>
        </w:rPr>
      </w:pPr>
      <w:r w:rsidRPr="009A25AF">
        <w:rPr>
          <w:rStyle w:val="Heading1Char"/>
          <w:rFonts w:ascii="Times New Roman" w:hAnsi="Times New Roman" w:cs="Times New Roman"/>
          <w:color w:val="auto"/>
        </w:rPr>
        <w:t>Detailed Solution Architecture</w:t>
      </w:r>
    </w:p>
    <w:p w14:paraId="7D62CFB1" w14:textId="753CBE00" w:rsidR="009A25AF" w:rsidRDefault="009A25AF" w:rsidP="009A25AF">
      <w:pPr>
        <w:spacing w:line="480" w:lineRule="auto"/>
        <w:rPr>
          <w:rFonts w:ascii="Times New Roman" w:hAnsi="Times New Roman"/>
          <w:bCs/>
        </w:rPr>
      </w:pPr>
    </w:p>
    <w:p w14:paraId="7309EDD7" w14:textId="23BA3297" w:rsidR="000A266D" w:rsidRPr="000A266D" w:rsidRDefault="000A266D" w:rsidP="000A266D">
      <w:pPr>
        <w:spacing w:line="480" w:lineRule="auto"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O</w:t>
      </w:r>
      <w:r w:rsidRPr="000A266D">
        <w:rPr>
          <w:rFonts w:ascii="Times New Roman" w:hAnsi="Times New Roman"/>
          <w:bCs/>
        </w:rPr>
        <w:t>verview of how the proposed design fits into the overall project structure.</w:t>
      </w:r>
    </w:p>
    <w:p w14:paraId="3F076780" w14:textId="77777777" w:rsidR="000A266D" w:rsidRDefault="000A266D" w:rsidP="000A266D">
      <w:pPr>
        <w:spacing w:line="480" w:lineRule="auto"/>
        <w:ind w:left="720"/>
        <w:rPr>
          <w:rFonts w:ascii="Times New Roman" w:hAnsi="Times New Roman"/>
          <w:bCs/>
        </w:rPr>
      </w:pPr>
      <w:r w:rsidRPr="000A266D">
        <w:rPr>
          <w:rFonts w:ascii="Times New Roman" w:hAnsi="Times New Roman"/>
          <w:bCs/>
        </w:rPr>
        <w:t xml:space="preserve">Object and data element definitions, including a description of all objects with UML diagrams. Describe the purpose and characteristics of all data elements, data sources, and collection methods. </w:t>
      </w:r>
    </w:p>
    <w:p w14:paraId="5EF641DF" w14:textId="2658FDA5" w:rsidR="000A266D" w:rsidRPr="000A266D" w:rsidRDefault="000A266D" w:rsidP="000A266D">
      <w:pPr>
        <w:spacing w:line="480" w:lineRule="auto"/>
        <w:ind w:left="720"/>
        <w:rPr>
          <w:rFonts w:ascii="Times New Roman" w:hAnsi="Times New Roman"/>
          <w:bCs/>
        </w:rPr>
      </w:pPr>
      <w:r w:rsidRPr="000A266D">
        <w:rPr>
          <w:rFonts w:ascii="Times New Roman" w:hAnsi="Times New Roman"/>
          <w:bCs/>
        </w:rPr>
        <w:t>The following site provides useful examples of UML diagrams: https://www.uml-diagrams.org/index-examples.html</w:t>
      </w:r>
    </w:p>
    <w:p w14:paraId="2849F017" w14:textId="506A2AC7" w:rsidR="000A266D" w:rsidRPr="000A266D" w:rsidRDefault="000A266D" w:rsidP="000A266D">
      <w:pPr>
        <w:spacing w:line="480" w:lineRule="auto"/>
        <w:ind w:left="720"/>
        <w:rPr>
          <w:rFonts w:ascii="Times New Roman" w:hAnsi="Times New Roman"/>
          <w:bCs/>
        </w:rPr>
      </w:pPr>
      <w:r w:rsidRPr="000A266D">
        <w:rPr>
          <w:rFonts w:ascii="Times New Roman" w:hAnsi="Times New Roman"/>
          <w:bCs/>
        </w:rPr>
        <w:t xml:space="preserve">Additional diagrams as needed by your </w:t>
      </w:r>
      <w:proofErr w:type="gramStart"/>
      <w:r w:rsidRPr="000A266D">
        <w:rPr>
          <w:rFonts w:ascii="Times New Roman" w:hAnsi="Times New Roman"/>
          <w:bCs/>
        </w:rPr>
        <w:t>particular system</w:t>
      </w:r>
      <w:proofErr w:type="gramEnd"/>
      <w:r w:rsidRPr="000A266D">
        <w:rPr>
          <w:rFonts w:ascii="Times New Roman" w:hAnsi="Times New Roman"/>
          <w:bCs/>
        </w:rPr>
        <w:t>, such as entity-relationship diagrams, workflow diagrams, database schema, detailed flowcharts, algorithms, and so on.</w:t>
      </w:r>
    </w:p>
    <w:p w14:paraId="378C614C" w14:textId="71729EAC" w:rsidR="000A266D" w:rsidRPr="000A266D" w:rsidRDefault="000A266D" w:rsidP="000A266D">
      <w:pPr>
        <w:spacing w:line="480" w:lineRule="auto"/>
        <w:ind w:left="720"/>
        <w:rPr>
          <w:rFonts w:ascii="Times New Roman" w:hAnsi="Times New Roman"/>
          <w:bCs/>
        </w:rPr>
      </w:pPr>
      <w:r w:rsidRPr="000A266D">
        <w:rPr>
          <w:rFonts w:ascii="Times New Roman" w:hAnsi="Times New Roman"/>
          <w:bCs/>
        </w:rPr>
        <w:t>Collaboration diagrams and/or sequence diagrams to show the workflows of components/packages/classes inside the component.</w:t>
      </w:r>
    </w:p>
    <w:p w14:paraId="1F7D6A44" w14:textId="7B4CF925" w:rsidR="000A266D" w:rsidRPr="000A266D" w:rsidRDefault="000A266D" w:rsidP="000A266D">
      <w:pPr>
        <w:spacing w:line="480" w:lineRule="auto"/>
        <w:ind w:left="720"/>
        <w:rPr>
          <w:rFonts w:ascii="Times New Roman" w:hAnsi="Times New Roman"/>
          <w:bCs/>
        </w:rPr>
      </w:pPr>
      <w:r w:rsidRPr="000A266D">
        <w:rPr>
          <w:rFonts w:ascii="Times New Roman" w:hAnsi="Times New Roman"/>
          <w:bCs/>
        </w:rPr>
        <w:t>Algorithm descriptions, including detailed performance analysis and metrics.</w:t>
      </w:r>
    </w:p>
    <w:p w14:paraId="29627B63" w14:textId="3859A5CC" w:rsidR="000A266D" w:rsidRPr="000A266D" w:rsidRDefault="000A266D" w:rsidP="000A266D">
      <w:pPr>
        <w:spacing w:line="480" w:lineRule="auto"/>
        <w:ind w:left="720"/>
        <w:rPr>
          <w:rFonts w:ascii="Times New Roman" w:hAnsi="Times New Roman"/>
          <w:bCs/>
        </w:rPr>
      </w:pPr>
      <w:r w:rsidRPr="000A266D">
        <w:rPr>
          <w:rFonts w:ascii="Times New Roman" w:hAnsi="Times New Roman"/>
          <w:bCs/>
        </w:rPr>
        <w:lastRenderedPageBreak/>
        <w:t>Detailed specifications for all screens, interfaces and integration points, processes, conversion, and reports.</w:t>
      </w:r>
    </w:p>
    <w:p w14:paraId="42243FC9" w14:textId="7E96C4B6" w:rsidR="000A266D" w:rsidRPr="000A266D" w:rsidRDefault="000A266D" w:rsidP="000A266D">
      <w:pPr>
        <w:spacing w:line="480" w:lineRule="auto"/>
        <w:ind w:left="720"/>
        <w:rPr>
          <w:rFonts w:ascii="Times New Roman" w:hAnsi="Times New Roman"/>
          <w:bCs/>
        </w:rPr>
      </w:pPr>
      <w:r w:rsidRPr="000A266D">
        <w:rPr>
          <w:rFonts w:ascii="Times New Roman" w:hAnsi="Times New Roman"/>
          <w:bCs/>
        </w:rPr>
        <w:t>Describe any packages, software libraries, hardware, and software technologies, and their use.</w:t>
      </w:r>
    </w:p>
    <w:p w14:paraId="03AFCC0D" w14:textId="6ACA8F94" w:rsidR="000A266D" w:rsidRPr="000A266D" w:rsidRDefault="000A266D" w:rsidP="000A266D">
      <w:pPr>
        <w:spacing w:line="480" w:lineRule="auto"/>
        <w:ind w:left="720"/>
        <w:rPr>
          <w:rFonts w:ascii="Times New Roman" w:hAnsi="Times New Roman"/>
          <w:bCs/>
        </w:rPr>
      </w:pPr>
      <w:r w:rsidRPr="000A266D">
        <w:rPr>
          <w:rFonts w:ascii="Times New Roman" w:hAnsi="Times New Roman"/>
          <w:bCs/>
        </w:rPr>
        <w:t>Description of the approach and resources required to assure system security.</w:t>
      </w:r>
    </w:p>
    <w:p w14:paraId="04CD3EBE" w14:textId="756FC1EE" w:rsidR="000A266D" w:rsidRPr="009A25AF" w:rsidRDefault="000A266D" w:rsidP="000A266D">
      <w:pPr>
        <w:spacing w:line="480" w:lineRule="auto"/>
        <w:ind w:left="720"/>
        <w:rPr>
          <w:rFonts w:ascii="Times New Roman" w:hAnsi="Times New Roman"/>
          <w:bCs/>
        </w:rPr>
      </w:pPr>
      <w:r w:rsidRPr="000A266D">
        <w:rPr>
          <w:rFonts w:ascii="Times New Roman" w:hAnsi="Times New Roman"/>
          <w:bCs/>
        </w:rPr>
        <w:t>Use the template to list the hardware and software technologies.</w:t>
      </w:r>
    </w:p>
    <w:p w14:paraId="3CE5FFB4" w14:textId="23C015CE" w:rsidR="009A25AF" w:rsidRDefault="009A25AF" w:rsidP="009A25AF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Summary</w:t>
      </w:r>
    </w:p>
    <w:p w14:paraId="653B859E" w14:textId="77777777" w:rsidR="009A25AF" w:rsidRDefault="009A25AF" w:rsidP="009A25AF">
      <w:pPr>
        <w:spacing w:line="480" w:lineRule="auto"/>
        <w:rPr>
          <w:rFonts w:ascii="Times New Roman" w:hAnsi="Times New Roman"/>
          <w:bCs/>
        </w:rPr>
      </w:pPr>
      <w:r w:rsidRPr="009A25AF">
        <w:rPr>
          <w:rFonts w:ascii="Times New Roman" w:hAnsi="Times New Roman"/>
          <w:bCs/>
        </w:rPr>
        <w:tab/>
      </w:r>
    </w:p>
    <w:p w14:paraId="695B72E3" w14:textId="0B73EC49" w:rsidR="00C9345B" w:rsidRPr="009A25AF" w:rsidRDefault="009A25AF" w:rsidP="009A25AF">
      <w:pPr>
        <w:spacing w:line="480" w:lineRule="auto"/>
        <w:ind w:firstLine="720"/>
        <w:rPr>
          <w:rFonts w:ascii="Times New Roman" w:hAnsi="Times New Roman"/>
          <w:b/>
        </w:rPr>
      </w:pPr>
      <w:r w:rsidRPr="009A25AF">
        <w:rPr>
          <w:rFonts w:ascii="Times New Roman" w:hAnsi="Times New Roman"/>
          <w:bCs/>
        </w:rPr>
        <w:t>This</w:t>
      </w:r>
      <w:r w:rsidRPr="009A25AF">
        <w:rPr>
          <w:rFonts w:ascii="Times New Roman" w:hAnsi="Times New Roman"/>
          <w:bCs/>
        </w:rPr>
        <w:t xml:space="preserve"> </w:t>
      </w:r>
      <w:r w:rsidR="00C9345B" w:rsidRPr="009A25AF">
        <w:rPr>
          <w:rFonts w:ascii="Times New Roman" w:hAnsi="Times New Roman"/>
          <w:bCs/>
        </w:rPr>
        <w:br w:type="page"/>
      </w:r>
      <w:r w:rsidR="00C9345B" w:rsidRPr="009A25AF">
        <w:rPr>
          <w:rFonts w:ascii="Times New Roman" w:hAnsi="Times New Roman"/>
          <w:b/>
        </w:rPr>
        <w:lastRenderedPageBreak/>
        <w:t>References</w:t>
      </w:r>
    </w:p>
    <w:p w14:paraId="24DC3C8B" w14:textId="77777777" w:rsidR="002519F3" w:rsidRPr="009A25AF" w:rsidRDefault="002519F3" w:rsidP="002519F3">
      <w:pPr>
        <w:spacing w:line="480" w:lineRule="auto"/>
        <w:ind w:left="720" w:hanging="720"/>
        <w:rPr>
          <w:rFonts w:ascii="Times New Roman" w:hAnsi="Times New Roman"/>
        </w:rPr>
      </w:pPr>
    </w:p>
    <w:p w14:paraId="6B5B0D05" w14:textId="33A210FD" w:rsidR="005A1A1E" w:rsidRPr="009A25AF" w:rsidRDefault="003B123C" w:rsidP="003D4DFF">
      <w:pPr>
        <w:spacing w:line="480" w:lineRule="auto"/>
        <w:ind w:left="720" w:hanging="720"/>
        <w:rPr>
          <w:rFonts w:ascii="Times New Roman" w:hAnsi="Times New Roman"/>
        </w:rPr>
      </w:pPr>
      <w:r w:rsidRPr="009A25AF">
        <w:rPr>
          <w:rFonts w:ascii="Times New Roman" w:hAnsi="Times New Roman"/>
        </w:rPr>
        <w:t>Gemini LLM (n.d.). Gemini - chat to supercharge your ideas. (n.d.). Gemini.google.com. https://gemini.google.com</w:t>
      </w:r>
    </w:p>
    <w:p w14:paraId="58798AD4" w14:textId="6B727A45" w:rsidR="00C04814" w:rsidRPr="009A25AF" w:rsidRDefault="00115FDA" w:rsidP="003D4DFF">
      <w:pPr>
        <w:spacing w:line="480" w:lineRule="auto"/>
        <w:ind w:left="720" w:hanging="720"/>
        <w:rPr>
          <w:rFonts w:ascii="Times New Roman" w:hAnsi="Times New Roman"/>
        </w:rPr>
      </w:pPr>
      <w:r w:rsidRPr="009A25AF">
        <w:rPr>
          <w:rFonts w:ascii="Times New Roman" w:hAnsi="Times New Roman"/>
        </w:rPr>
        <w:t>Microsoft Corporation. (2024). Microsoft Copilot [Software as a Service]. https://copilot.microsoft.com</w:t>
      </w:r>
      <w:bookmarkStart w:id="0" w:name="_Hlk188293134"/>
      <w:bookmarkEnd w:id="0"/>
    </w:p>
    <w:sectPr w:rsidR="00C04814" w:rsidRPr="009A25AF" w:rsidSect="00B053D6">
      <w:headerReference w:type="default" r:id="rId16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C6495" w14:textId="77777777" w:rsidR="00744D06" w:rsidRDefault="00744D06">
      <w:r>
        <w:separator/>
      </w:r>
    </w:p>
  </w:endnote>
  <w:endnote w:type="continuationSeparator" w:id="0">
    <w:p w14:paraId="4B21F5BC" w14:textId="77777777" w:rsidR="00744D06" w:rsidRDefault="00744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AF193" w14:textId="77777777" w:rsidR="00744D06" w:rsidRDefault="00744D06">
      <w:r>
        <w:separator/>
      </w:r>
    </w:p>
  </w:footnote>
  <w:footnote w:type="continuationSeparator" w:id="0">
    <w:p w14:paraId="2F3CAFAF" w14:textId="77777777" w:rsidR="00744D06" w:rsidRDefault="00744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B72EE" w14:textId="77777777" w:rsidR="00C57C3A" w:rsidRDefault="00C57C3A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5B72EF" w14:textId="77777777" w:rsidR="00C57C3A" w:rsidRDefault="00C57C3A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B72F0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60DA1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95B72F1" w14:textId="52C2C115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B72F2" w14:textId="77777777" w:rsidR="00C57C3A" w:rsidRDefault="00C57C3A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 xml:space="preserve">Running head: ASSIGNMENT TITLE HERE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60DA1">
      <w:rPr>
        <w:rStyle w:val="PageNumber"/>
        <w:rFonts w:ascii="Times New Roman" w:hAnsi="Times New Roman"/>
        <w:noProof/>
      </w:rPr>
      <w:t>6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715B0"/>
    <w:multiLevelType w:val="multilevel"/>
    <w:tmpl w:val="468A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A7D81"/>
    <w:multiLevelType w:val="multilevel"/>
    <w:tmpl w:val="FF38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A1EAB"/>
    <w:multiLevelType w:val="multilevel"/>
    <w:tmpl w:val="9952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A50F4"/>
    <w:multiLevelType w:val="multilevel"/>
    <w:tmpl w:val="F07A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54BED"/>
    <w:multiLevelType w:val="multilevel"/>
    <w:tmpl w:val="3636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72925"/>
    <w:multiLevelType w:val="multilevel"/>
    <w:tmpl w:val="4D9A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7495E"/>
    <w:multiLevelType w:val="multilevel"/>
    <w:tmpl w:val="A412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22F9E"/>
    <w:multiLevelType w:val="multilevel"/>
    <w:tmpl w:val="F362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44286"/>
    <w:multiLevelType w:val="multilevel"/>
    <w:tmpl w:val="8E00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469439">
    <w:abstractNumId w:val="1"/>
  </w:num>
  <w:num w:numId="2" w16cid:durableId="583883227">
    <w:abstractNumId w:val="0"/>
  </w:num>
  <w:num w:numId="3" w16cid:durableId="1053699860">
    <w:abstractNumId w:val="8"/>
  </w:num>
  <w:num w:numId="4" w16cid:durableId="823207619">
    <w:abstractNumId w:val="5"/>
  </w:num>
  <w:num w:numId="5" w16cid:durableId="628097522">
    <w:abstractNumId w:val="3"/>
  </w:num>
  <w:num w:numId="6" w16cid:durableId="818500857">
    <w:abstractNumId w:val="4"/>
  </w:num>
  <w:num w:numId="7" w16cid:durableId="596475397">
    <w:abstractNumId w:val="2"/>
  </w:num>
  <w:num w:numId="8" w16cid:durableId="1715691318">
    <w:abstractNumId w:val="7"/>
  </w:num>
  <w:num w:numId="9" w16cid:durableId="482048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25C51"/>
    <w:rsid w:val="00030977"/>
    <w:rsid w:val="00032BCC"/>
    <w:rsid w:val="00050408"/>
    <w:rsid w:val="0006376C"/>
    <w:rsid w:val="00076542"/>
    <w:rsid w:val="00076CD3"/>
    <w:rsid w:val="000954E7"/>
    <w:rsid w:val="000977F3"/>
    <w:rsid w:val="000A266D"/>
    <w:rsid w:val="000A6A8B"/>
    <w:rsid w:val="000D06D9"/>
    <w:rsid w:val="000F2668"/>
    <w:rsid w:val="000F54CA"/>
    <w:rsid w:val="001049B3"/>
    <w:rsid w:val="00112BD4"/>
    <w:rsid w:val="00115FDA"/>
    <w:rsid w:val="00130E17"/>
    <w:rsid w:val="00145462"/>
    <w:rsid w:val="0014613A"/>
    <w:rsid w:val="00146A7D"/>
    <w:rsid w:val="00153BF6"/>
    <w:rsid w:val="00156B71"/>
    <w:rsid w:val="00162E95"/>
    <w:rsid w:val="00183182"/>
    <w:rsid w:val="001933FC"/>
    <w:rsid w:val="001A00F2"/>
    <w:rsid w:val="001C3CEF"/>
    <w:rsid w:val="001D23DF"/>
    <w:rsid w:val="001D4DBE"/>
    <w:rsid w:val="001F6936"/>
    <w:rsid w:val="0020048C"/>
    <w:rsid w:val="002051B3"/>
    <w:rsid w:val="00213927"/>
    <w:rsid w:val="00224ED4"/>
    <w:rsid w:val="00234456"/>
    <w:rsid w:val="00240D3B"/>
    <w:rsid w:val="002519F3"/>
    <w:rsid w:val="0025560F"/>
    <w:rsid w:val="00263918"/>
    <w:rsid w:val="0028189D"/>
    <w:rsid w:val="00290F40"/>
    <w:rsid w:val="002A6A48"/>
    <w:rsid w:val="002D08B1"/>
    <w:rsid w:val="002E7289"/>
    <w:rsid w:val="002E7D89"/>
    <w:rsid w:val="00303C8A"/>
    <w:rsid w:val="00311BDA"/>
    <w:rsid w:val="003160BD"/>
    <w:rsid w:val="0032177F"/>
    <w:rsid w:val="00337D20"/>
    <w:rsid w:val="0035053D"/>
    <w:rsid w:val="00361DA5"/>
    <w:rsid w:val="00377E16"/>
    <w:rsid w:val="003848A8"/>
    <w:rsid w:val="003A76E3"/>
    <w:rsid w:val="003B123C"/>
    <w:rsid w:val="003B2A34"/>
    <w:rsid w:val="003D3F7D"/>
    <w:rsid w:val="003D4DFF"/>
    <w:rsid w:val="003F67C6"/>
    <w:rsid w:val="004005C5"/>
    <w:rsid w:val="0041720D"/>
    <w:rsid w:val="004378AB"/>
    <w:rsid w:val="004424F9"/>
    <w:rsid w:val="004572D9"/>
    <w:rsid w:val="004D3041"/>
    <w:rsid w:val="004E56B6"/>
    <w:rsid w:val="004E67A8"/>
    <w:rsid w:val="004F0A71"/>
    <w:rsid w:val="004F15C5"/>
    <w:rsid w:val="004F22BF"/>
    <w:rsid w:val="005178AC"/>
    <w:rsid w:val="00555EC1"/>
    <w:rsid w:val="00562B97"/>
    <w:rsid w:val="00565226"/>
    <w:rsid w:val="00570580"/>
    <w:rsid w:val="00570DE2"/>
    <w:rsid w:val="00574593"/>
    <w:rsid w:val="005856D1"/>
    <w:rsid w:val="005A0EBF"/>
    <w:rsid w:val="005A1A1E"/>
    <w:rsid w:val="005B21B9"/>
    <w:rsid w:val="005B3002"/>
    <w:rsid w:val="005C34D0"/>
    <w:rsid w:val="005C62FA"/>
    <w:rsid w:val="005D1B22"/>
    <w:rsid w:val="005F06DB"/>
    <w:rsid w:val="005F2F45"/>
    <w:rsid w:val="005F3F49"/>
    <w:rsid w:val="005F5586"/>
    <w:rsid w:val="00600D6B"/>
    <w:rsid w:val="00655BF1"/>
    <w:rsid w:val="00662A6E"/>
    <w:rsid w:val="00663134"/>
    <w:rsid w:val="00666166"/>
    <w:rsid w:val="00673693"/>
    <w:rsid w:val="006B717D"/>
    <w:rsid w:val="006C0956"/>
    <w:rsid w:val="006E7CEA"/>
    <w:rsid w:val="00744D06"/>
    <w:rsid w:val="0075796D"/>
    <w:rsid w:val="00765173"/>
    <w:rsid w:val="007927E2"/>
    <w:rsid w:val="00793E9E"/>
    <w:rsid w:val="00794CA9"/>
    <w:rsid w:val="00797957"/>
    <w:rsid w:val="007A55A9"/>
    <w:rsid w:val="007B5EBF"/>
    <w:rsid w:val="007C0C0A"/>
    <w:rsid w:val="007C3957"/>
    <w:rsid w:val="007D7FBA"/>
    <w:rsid w:val="007E20F7"/>
    <w:rsid w:val="007E72EE"/>
    <w:rsid w:val="00830CF6"/>
    <w:rsid w:val="00845784"/>
    <w:rsid w:val="008714D9"/>
    <w:rsid w:val="00880EFA"/>
    <w:rsid w:val="0088473F"/>
    <w:rsid w:val="008A0746"/>
    <w:rsid w:val="008A3FD9"/>
    <w:rsid w:val="008B399E"/>
    <w:rsid w:val="008C0CC6"/>
    <w:rsid w:val="008D5028"/>
    <w:rsid w:val="008D73F2"/>
    <w:rsid w:val="008E5C8A"/>
    <w:rsid w:val="008F658F"/>
    <w:rsid w:val="00903441"/>
    <w:rsid w:val="00926969"/>
    <w:rsid w:val="00975A9A"/>
    <w:rsid w:val="0098272E"/>
    <w:rsid w:val="0099699B"/>
    <w:rsid w:val="009A25AF"/>
    <w:rsid w:val="009A7176"/>
    <w:rsid w:val="009B70BA"/>
    <w:rsid w:val="009C12B0"/>
    <w:rsid w:val="009C4CF9"/>
    <w:rsid w:val="009D793E"/>
    <w:rsid w:val="009E5873"/>
    <w:rsid w:val="009F4405"/>
    <w:rsid w:val="009F4BE5"/>
    <w:rsid w:val="00A603EF"/>
    <w:rsid w:val="00A8109D"/>
    <w:rsid w:val="00AC3D12"/>
    <w:rsid w:val="00AC3E3B"/>
    <w:rsid w:val="00AC3F40"/>
    <w:rsid w:val="00AD11D9"/>
    <w:rsid w:val="00AD2338"/>
    <w:rsid w:val="00AE3766"/>
    <w:rsid w:val="00B053D6"/>
    <w:rsid w:val="00B10F14"/>
    <w:rsid w:val="00B42581"/>
    <w:rsid w:val="00B5647A"/>
    <w:rsid w:val="00B605F2"/>
    <w:rsid w:val="00B83275"/>
    <w:rsid w:val="00B83813"/>
    <w:rsid w:val="00B83D9D"/>
    <w:rsid w:val="00BB415D"/>
    <w:rsid w:val="00BD39AD"/>
    <w:rsid w:val="00BD40B5"/>
    <w:rsid w:val="00BE2BC2"/>
    <w:rsid w:val="00BE52E1"/>
    <w:rsid w:val="00BE74A7"/>
    <w:rsid w:val="00C04814"/>
    <w:rsid w:val="00C11EB3"/>
    <w:rsid w:val="00C2448B"/>
    <w:rsid w:val="00C27FF1"/>
    <w:rsid w:val="00C40592"/>
    <w:rsid w:val="00C5278C"/>
    <w:rsid w:val="00C57C3A"/>
    <w:rsid w:val="00C60DA1"/>
    <w:rsid w:val="00C6572B"/>
    <w:rsid w:val="00C92978"/>
    <w:rsid w:val="00C9345B"/>
    <w:rsid w:val="00C9541A"/>
    <w:rsid w:val="00C95490"/>
    <w:rsid w:val="00CA0556"/>
    <w:rsid w:val="00CE25E9"/>
    <w:rsid w:val="00D12630"/>
    <w:rsid w:val="00D1758F"/>
    <w:rsid w:val="00D208C9"/>
    <w:rsid w:val="00D37196"/>
    <w:rsid w:val="00D46E81"/>
    <w:rsid w:val="00DA0BCB"/>
    <w:rsid w:val="00DC3C69"/>
    <w:rsid w:val="00DD7ED5"/>
    <w:rsid w:val="00DF098F"/>
    <w:rsid w:val="00DF7354"/>
    <w:rsid w:val="00E11C49"/>
    <w:rsid w:val="00E34F78"/>
    <w:rsid w:val="00E35EF9"/>
    <w:rsid w:val="00E36DA2"/>
    <w:rsid w:val="00E42125"/>
    <w:rsid w:val="00E50224"/>
    <w:rsid w:val="00E51265"/>
    <w:rsid w:val="00E62503"/>
    <w:rsid w:val="00E94FF0"/>
    <w:rsid w:val="00EA64F0"/>
    <w:rsid w:val="00EA66CD"/>
    <w:rsid w:val="00EC0BE3"/>
    <w:rsid w:val="00EE6EE0"/>
    <w:rsid w:val="00F234F4"/>
    <w:rsid w:val="00F7747C"/>
    <w:rsid w:val="00F9222E"/>
    <w:rsid w:val="00F92358"/>
    <w:rsid w:val="00F95CDC"/>
    <w:rsid w:val="00FA4389"/>
    <w:rsid w:val="00FA5690"/>
    <w:rsid w:val="00FB7CFE"/>
    <w:rsid w:val="00FE12C8"/>
    <w:rsid w:val="00FF126D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448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162E95"/>
    <w:pPr>
      <w:widowControl w:val="0"/>
      <w:spacing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8473F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1049B3"/>
    <w:pPr>
      <w:widowControl w:val="0"/>
      <w:autoSpaceDE w:val="0"/>
      <w:autoSpaceDN w:val="0"/>
    </w:pPr>
    <w:rPr>
      <w:rFonts w:ascii="Times New Roman" w:hAnsi="Times New Roman"/>
      <w:sz w:val="22"/>
      <w:szCs w:val="22"/>
    </w:rPr>
  </w:style>
  <w:style w:type="paragraph" w:styleId="BodyText">
    <w:name w:val="Body Text"/>
    <w:basedOn w:val="Normal"/>
    <w:link w:val="BodyTextChar"/>
    <w:rsid w:val="00076C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76CD3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2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458f3126-62e3-4757-938f-c105dc721ec7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2F991B-61DF-4DBF-8567-B7F14CC64B3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 Abstract</vt:lpstr>
    </vt:vector>
  </TitlesOfParts>
  <Company>Grand Canyon University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 Abstract</dc:title>
  <dc:subject/>
  <dc:creator>Windows User</dc:creator>
  <cp:keywords/>
  <cp:lastModifiedBy>Steve Merkling</cp:lastModifiedBy>
  <cp:revision>7</cp:revision>
  <dcterms:created xsi:type="dcterms:W3CDTF">2025-05-25T19:08:00Z</dcterms:created>
  <dcterms:modified xsi:type="dcterms:W3CDTF">2025-05-26T00:51:00Z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