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FA7D" w14:textId="5C04686B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Analyses:</w:t>
      </w:r>
    </w:p>
    <w:p w14:paraId="7D134E2C" w14:textId="77777777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55FCDEF6" w14:textId="7E64C4F6" w:rsidR="00097BB8" w:rsidRPr="0013189D" w:rsidRDefault="00097BB8" w:rsidP="00097BB8">
      <w:pPr>
        <w:rPr>
          <w:rFonts w:ascii="-webkit-standard" w:eastAsia="Times New Roman" w:hAnsi="-webkit-standard" w:cs="Times New Roman"/>
          <w:color w:val="FF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>Richness + diversity comparisons among treatment groups. This would take the form of a boxplot, with stats via a linear mixed effect model. Diversity estimates can be output from CNVRG and tossed into a boxplot </w:t>
      </w:r>
      <w:r>
        <w:rPr>
          <w:rFonts w:ascii="-webkit-standard" w:eastAsia="Times New Roman" w:hAnsi="-webkit-standard" w:cs="Times New Roman"/>
          <w:color w:val="000000"/>
        </w:rPr>
        <w:t xml:space="preserve">– </w:t>
      </w:r>
      <w:r w:rsidRPr="00097BB8">
        <w:rPr>
          <w:rFonts w:ascii="-webkit-standard" w:eastAsia="Times New Roman" w:hAnsi="-webkit-standard" w:cs="Times New Roman"/>
          <w:color w:val="FF0000"/>
        </w:rPr>
        <w:t xml:space="preserve">I’ve started playing around with this, but I do not understand the output of the calc-div function in CNVRG. </w:t>
      </w:r>
      <w:r>
        <w:rPr>
          <w:rFonts w:ascii="-webkit-standard" w:eastAsia="Times New Roman" w:hAnsi="-webkit-standard" w:cs="Times New Roman"/>
          <w:color w:val="FF0000"/>
        </w:rPr>
        <w:t>See script “Alpha_Diversity_Calc_16s”</w:t>
      </w:r>
      <w:r w:rsidR="0013189D">
        <w:rPr>
          <w:rFonts w:ascii="-webkit-standard" w:eastAsia="Times New Roman" w:hAnsi="-webkit-standard" w:cs="Times New Roman"/>
          <w:color w:val="FF0000"/>
        </w:rPr>
        <w:t xml:space="preserve">. This will need to be updated. </w:t>
      </w:r>
    </w:p>
    <w:p w14:paraId="3462390C" w14:textId="37334086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443F333D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240863AA" w14:textId="06FFC7A4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 xml:space="preserve">Ordination + </w:t>
      </w:r>
      <w:proofErr w:type="spellStart"/>
      <w:r w:rsidRPr="00097BB8">
        <w:rPr>
          <w:rFonts w:ascii="-webkit-standard" w:eastAsia="Times New Roman" w:hAnsi="-webkit-standard" w:cs="Times New Roman"/>
          <w:color w:val="000000"/>
        </w:rPr>
        <w:t>permanova</w:t>
      </w:r>
      <w:proofErr w:type="spellEnd"/>
      <w:r w:rsidRPr="00097BB8">
        <w:rPr>
          <w:rFonts w:ascii="-webkit-standard" w:eastAsia="Times New Roman" w:hAnsi="-webkit-standard" w:cs="Times New Roman"/>
          <w:color w:val="000000"/>
        </w:rPr>
        <w:t xml:space="preserve"> (once with soil and plant data combined and again for each dataset separately. Probably could pick a couple of these ordinations and pair them with the rich/div boxplot for a four-panel plot. 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097BB8">
        <w:rPr>
          <w:rFonts w:ascii="-webkit-standard" w:eastAsia="Times New Roman" w:hAnsi="-webkit-standard" w:cs="Times New Roman"/>
          <w:color w:val="FF0000"/>
        </w:rPr>
        <w:t>– See scripts “</w:t>
      </w:r>
      <w:r>
        <w:rPr>
          <w:rFonts w:ascii="-webkit-standard" w:eastAsia="Times New Roman" w:hAnsi="-webkit-standard" w:cs="Times New Roman"/>
          <w:color w:val="FF0000"/>
        </w:rPr>
        <w:t>Ordination_and_Adonis16S</w:t>
      </w:r>
      <w:r w:rsidRPr="00097BB8">
        <w:rPr>
          <w:rFonts w:ascii="-webkit-standard" w:eastAsia="Times New Roman" w:hAnsi="-webkit-standard" w:cs="Times New Roman"/>
          <w:color w:val="FF0000"/>
        </w:rPr>
        <w:t>” and “</w:t>
      </w:r>
      <w:proofErr w:type="spellStart"/>
      <w:r>
        <w:rPr>
          <w:rFonts w:ascii="-webkit-standard" w:eastAsia="Times New Roman" w:hAnsi="-webkit-standard" w:cs="Times New Roman"/>
          <w:color w:val="FF0000"/>
        </w:rPr>
        <w:t>Ordination_and_Adonis</w:t>
      </w:r>
      <w:r>
        <w:rPr>
          <w:rFonts w:ascii="-webkit-standard" w:eastAsia="Times New Roman" w:hAnsi="-webkit-standard" w:cs="Times New Roman"/>
          <w:color w:val="FF0000"/>
        </w:rPr>
        <w:t>ITS</w:t>
      </w:r>
      <w:proofErr w:type="spellEnd"/>
      <w:r w:rsidRPr="00097BB8">
        <w:rPr>
          <w:rFonts w:ascii="-webkit-standard" w:eastAsia="Times New Roman" w:hAnsi="-webkit-standard" w:cs="Times New Roman"/>
          <w:color w:val="FF0000"/>
        </w:rPr>
        <w:t xml:space="preserve">”. This includes only the soil data for the three time points. </w:t>
      </w:r>
    </w:p>
    <w:p w14:paraId="0257536A" w14:textId="6B27C8F8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7055CC87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70E4443A" w14:textId="25CEF2C0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>Differential relative abundance analysis (pairwise between all treatments) - make a table of how many taxa differ between treatment pairings. This is all automated more or less with CNVRG. 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097BB8">
        <w:rPr>
          <w:rFonts w:ascii="-webkit-standard" w:eastAsia="Times New Roman" w:hAnsi="-webkit-standard" w:cs="Times New Roman"/>
          <w:color w:val="FF0000"/>
        </w:rPr>
        <w:t xml:space="preserve">– See scripts “” and “”. </w:t>
      </w:r>
    </w:p>
    <w:p w14:paraId="20744536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001A4C40" w14:textId="42A4195A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>boxplot of weed cover and maybe another one of any plant performance metrics (ANOVA or linear mixed effect model for stats). 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097BB8">
        <w:rPr>
          <w:rFonts w:ascii="-webkit-standard" w:eastAsia="Times New Roman" w:hAnsi="-webkit-standard" w:cs="Times New Roman"/>
          <w:color w:val="FF0000"/>
        </w:rPr>
        <w:t xml:space="preserve">– I have this in the text currently. </w:t>
      </w:r>
      <w:r>
        <w:rPr>
          <w:rFonts w:ascii="-webkit-standard" w:eastAsia="Times New Roman" w:hAnsi="-webkit-standard" w:cs="Times New Roman"/>
          <w:color w:val="FF0000"/>
        </w:rPr>
        <w:t xml:space="preserve">This includes enzyme activities. </w:t>
      </w:r>
    </w:p>
    <w:p w14:paraId="0BEBEB60" w14:textId="0F437A88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2AC07186" w14:textId="2D22892F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Funguilds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assignments and models of differential abundance </w:t>
      </w:r>
      <w:r w:rsidRPr="00097BB8">
        <w:rPr>
          <w:rFonts w:ascii="-webkit-standard" w:eastAsia="Times New Roman" w:hAnsi="-webkit-standard" w:cs="Times New Roman"/>
          <w:color w:val="FF0000"/>
        </w:rPr>
        <w:t>– See script “</w:t>
      </w:r>
      <w:proofErr w:type="spellStart"/>
      <w:r w:rsidR="001E2D0B">
        <w:rPr>
          <w:rFonts w:ascii="-webkit-standard" w:eastAsia="Times New Roman" w:hAnsi="-webkit-standard" w:cs="Times New Roman"/>
          <w:color w:val="FF0000"/>
        </w:rPr>
        <w:t>Funguid_Assignments</w:t>
      </w:r>
      <w:proofErr w:type="spellEnd"/>
      <w:r w:rsidRPr="00097BB8">
        <w:rPr>
          <w:rFonts w:ascii="-webkit-standard" w:eastAsia="Times New Roman" w:hAnsi="-webkit-standard" w:cs="Times New Roman"/>
          <w:color w:val="FF0000"/>
        </w:rPr>
        <w:t xml:space="preserve">”. </w:t>
      </w:r>
      <w:r w:rsidR="001A1FF6">
        <w:rPr>
          <w:rFonts w:ascii="-webkit-standard" w:eastAsia="Times New Roman" w:hAnsi="-webkit-standard" w:cs="Times New Roman"/>
          <w:color w:val="FF0000"/>
        </w:rPr>
        <w:t xml:space="preserve">We need to revisit how to assign differential </w:t>
      </w:r>
      <w:r w:rsidR="004375DD">
        <w:rPr>
          <w:rFonts w:ascii="-webkit-standard" w:eastAsia="Times New Roman" w:hAnsi="-webkit-standard" w:cs="Times New Roman"/>
          <w:color w:val="FF0000"/>
        </w:rPr>
        <w:t>abundance</w:t>
      </w:r>
      <w:bookmarkStart w:id="0" w:name="_GoBack"/>
      <w:bookmarkEnd w:id="0"/>
      <w:r w:rsidR="001A1FF6">
        <w:rPr>
          <w:rFonts w:ascii="-webkit-standard" w:eastAsia="Times New Roman" w:hAnsi="-webkit-standard" w:cs="Times New Roman"/>
          <w:color w:val="FF0000"/>
        </w:rPr>
        <w:t xml:space="preserve">. Should we do this with the CNVRG package and then post hoc assign </w:t>
      </w:r>
      <w:proofErr w:type="spellStart"/>
      <w:r w:rsidR="001A1FF6">
        <w:rPr>
          <w:rFonts w:ascii="-webkit-standard" w:eastAsia="Times New Roman" w:hAnsi="-webkit-standard" w:cs="Times New Roman"/>
          <w:color w:val="FF0000"/>
        </w:rPr>
        <w:t>funguild</w:t>
      </w:r>
      <w:proofErr w:type="spellEnd"/>
      <w:r w:rsidR="001A1FF6">
        <w:rPr>
          <w:rFonts w:ascii="-webkit-standard" w:eastAsia="Times New Roman" w:hAnsi="-webkit-standard" w:cs="Times New Roman"/>
          <w:color w:val="FF0000"/>
        </w:rPr>
        <w:t xml:space="preserve"> assignments to those taxa that we can? What about if we summarize by the groups and then check to see if coarse level assignments revel differences? </w:t>
      </w:r>
    </w:p>
    <w:p w14:paraId="4A86EACB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74B17739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>Might include: </w:t>
      </w:r>
    </w:p>
    <w:p w14:paraId="5737BA83" w14:textId="2C6D72F4" w:rsid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>Bacterial/fungal families versus treatment (boxplot and could follow up with linear model, as above). </w:t>
      </w:r>
    </w:p>
    <w:p w14:paraId="7DDFCBA2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</w:p>
    <w:p w14:paraId="0FFB050A" w14:textId="77777777" w:rsidR="00097BB8" w:rsidRPr="00097BB8" w:rsidRDefault="00097BB8" w:rsidP="00097BB8">
      <w:pPr>
        <w:rPr>
          <w:rFonts w:ascii="-webkit-standard" w:eastAsia="Times New Roman" w:hAnsi="-webkit-standard" w:cs="Times New Roman"/>
          <w:color w:val="000000"/>
        </w:rPr>
      </w:pPr>
      <w:r w:rsidRPr="00097BB8">
        <w:rPr>
          <w:rFonts w:ascii="-webkit-standard" w:eastAsia="Times New Roman" w:hAnsi="-webkit-standard" w:cs="Times New Roman"/>
          <w:color w:val="000000"/>
        </w:rPr>
        <w:t xml:space="preserve">Summary statistics to say how many soil taxa were in the </w:t>
      </w:r>
      <w:proofErr w:type="spellStart"/>
      <w:r w:rsidRPr="00097BB8">
        <w:rPr>
          <w:rFonts w:ascii="-webkit-standard" w:eastAsia="Times New Roman" w:hAnsi="-webkit-standard" w:cs="Times New Roman"/>
          <w:color w:val="000000"/>
        </w:rPr>
        <w:t>phyllosphere</w:t>
      </w:r>
      <w:proofErr w:type="spellEnd"/>
      <w:r w:rsidRPr="00097BB8">
        <w:rPr>
          <w:rFonts w:ascii="-webkit-standard" w:eastAsia="Times New Roman" w:hAnsi="-webkit-standard" w:cs="Times New Roman"/>
          <w:color w:val="000000"/>
        </w:rPr>
        <w:t xml:space="preserve">  - </w:t>
      </w:r>
      <w:proofErr w:type="spellStart"/>
      <w:r w:rsidRPr="00097BB8">
        <w:rPr>
          <w:rFonts w:ascii="-webkit-standard" w:eastAsia="Times New Roman" w:hAnsi="-webkit-standard" w:cs="Times New Roman"/>
          <w:color w:val="000000"/>
        </w:rPr>
        <w:t>Eg.</w:t>
      </w:r>
      <w:proofErr w:type="spellEnd"/>
      <w:r w:rsidRPr="00097BB8">
        <w:rPr>
          <w:rFonts w:ascii="-webkit-standard" w:eastAsia="Times New Roman" w:hAnsi="-webkit-standard" w:cs="Times New Roman"/>
          <w:color w:val="000000"/>
        </w:rPr>
        <w:t>, could make a Venn diagram, or a table to show which taxa were found in each treatment / substrate. </w:t>
      </w:r>
    </w:p>
    <w:p w14:paraId="1EE7F6BF" w14:textId="77777777" w:rsidR="008F3A03" w:rsidRDefault="008F3A03"/>
    <w:sectPr w:rsidR="008F3A03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B8"/>
    <w:rsid w:val="00097BB8"/>
    <w:rsid w:val="0013189D"/>
    <w:rsid w:val="001A1FF6"/>
    <w:rsid w:val="001E2D0B"/>
    <w:rsid w:val="003D1C5E"/>
    <w:rsid w:val="004375DD"/>
    <w:rsid w:val="008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593C"/>
  <w14:defaultImageDpi w14:val="32767"/>
  <w15:chartTrackingRefBased/>
  <w15:docId w15:val="{6ABDF0F0-830A-CC4D-97E6-CBEA9A92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2</cp:revision>
  <dcterms:created xsi:type="dcterms:W3CDTF">2021-05-20T14:56:00Z</dcterms:created>
  <dcterms:modified xsi:type="dcterms:W3CDTF">2021-05-20T17:33:00Z</dcterms:modified>
</cp:coreProperties>
</file>