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A8" w:rsidRDefault="00D82296">
      <w:pPr>
        <w:jc w:val="center"/>
      </w:pPr>
      <w:r>
        <w:t>***Sub Engineer***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{{</w:t>
      </w:r>
      <w:r>
        <w:t>intercept}}</w:t>
      </w:r>
      <w:bookmarkStart w:id="0" w:name="_GoBack"/>
      <w:bookmarkEnd w:id="0"/>
      <w:r>
        <w:t xml:space="preserve"> of a staff</w:t>
      </w:r>
    </w:p>
    <w:p w:rsidR="00FD25A8" w:rsidRDefault="00D82296" w:rsidP="00D82296">
      <w:pPr>
        <w:pStyle w:val="ListParagraph"/>
        <w:numPr>
          <w:ilvl w:val="0"/>
          <w:numId w:val="51"/>
        </w:numPr>
      </w:pPr>
      <w:r>
        <w:t>is maximum if the staff is held truly normal to the line of sight.</w:t>
      </w:r>
    </w:p>
    <w:p w:rsidR="00FD25A8" w:rsidRDefault="00D82296" w:rsidP="00D82296">
      <w:pPr>
        <w:pStyle w:val="ListParagraph"/>
        <w:numPr>
          <w:ilvl w:val="0"/>
          <w:numId w:val="51"/>
        </w:numPr>
      </w:pPr>
      <w:r>
        <w:t>decreases if the staff is tilted away from normal</w:t>
      </w:r>
    </w:p>
    <w:p w:rsidR="00FD25A8" w:rsidRDefault="00D82296" w:rsidP="00D82296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is minimum if the staff is held truly normal to the line of sight.</w:t>
      </w:r>
    </w:p>
    <w:p w:rsidR="00FD25A8" w:rsidRDefault="00D82296" w:rsidP="00D82296">
      <w:pPr>
        <w:pStyle w:val="ListParagraph"/>
        <w:numPr>
          <w:ilvl w:val="0"/>
          <w:numId w:val="51"/>
        </w:numPr>
      </w:pPr>
      <w:r>
        <w:t xml:space="preserve">increases if the staff is </w:t>
      </w:r>
      <w:r>
        <w:t>tilted towards normal.</w:t>
      </w:r>
      <w:r>
        <w:tab/>
      </w:r>
    </w:p>
    <w:p w:rsidR="00FD25A8" w:rsidRDefault="00D82296">
      <w:pPr>
        <w:pStyle w:val="ListParagraph"/>
        <w:numPr>
          <w:ilvl w:val="0"/>
          <w:numId w:val="1"/>
        </w:numPr>
      </w:pPr>
      <w:r>
        <w:t>The radius of curvature of the arc of the bubble tube is generally kept</w:t>
      </w:r>
    </w:p>
    <w:p w:rsidR="00FD25A8" w:rsidRDefault="00D82296" w:rsidP="00D82296">
      <w:pPr>
        <w:pStyle w:val="ListParagraph"/>
        <w:numPr>
          <w:ilvl w:val="0"/>
          <w:numId w:val="2"/>
        </w:numPr>
      </w:pPr>
      <w:r>
        <w:t xml:space="preserve">10 m </w:t>
      </w:r>
    </w:p>
    <w:p w:rsidR="00FD25A8" w:rsidRDefault="00D82296" w:rsidP="00D822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100 m</w:t>
      </w:r>
    </w:p>
    <w:p w:rsidR="00FD25A8" w:rsidRDefault="00D82296" w:rsidP="00D82296">
      <w:pPr>
        <w:pStyle w:val="ListParagraph"/>
        <w:numPr>
          <w:ilvl w:val="0"/>
          <w:numId w:val="2"/>
        </w:numPr>
      </w:pPr>
      <w:r>
        <w:t>50 m</w:t>
      </w:r>
    </w:p>
    <w:p w:rsidR="00FD25A8" w:rsidRDefault="00D82296" w:rsidP="00D82296">
      <w:pPr>
        <w:pStyle w:val="ListParagraph"/>
        <w:numPr>
          <w:ilvl w:val="0"/>
          <w:numId w:val="2"/>
        </w:numPr>
      </w:pPr>
      <w:r>
        <w:t>25 m.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i/>
        </w:rPr>
        <w:t>S</w:t>
      </w:r>
      <w:r>
        <w:t xml:space="preserve"> is the length of a subchord and </w:t>
      </w:r>
      <w:r>
        <w:rPr>
          <w:i/>
        </w:rPr>
        <w:t>R</w:t>
      </w:r>
      <w:r>
        <w:t xml:space="preserve"> is the radius of simple curve, the angle of deflection between its tangent and sub-chord, in minut</w:t>
      </w:r>
      <w:r>
        <w:t>es, is equal to</w:t>
      </w:r>
    </w:p>
    <w:p w:rsidR="00FD25A8" w:rsidRDefault="00D82296" w:rsidP="00D82296">
      <w:pPr>
        <w:pStyle w:val="ListParagraph"/>
        <w:numPr>
          <w:ilvl w:val="0"/>
          <w:numId w:val="3"/>
        </w:numPr>
      </w:pPr>
      <w:r>
        <w:t xml:space="preserve">573 </w:t>
      </w:r>
      <w:r>
        <w:rPr>
          <w:i/>
        </w:rPr>
        <w:t>S</w:t>
      </w:r>
      <w:r>
        <w:t>/</w:t>
      </w:r>
      <w:r>
        <w:rPr>
          <w:i/>
        </w:rPr>
        <w:t>R</w:t>
      </w:r>
    </w:p>
    <w:p w:rsidR="00FD25A8" w:rsidRDefault="00D82296" w:rsidP="00D82296">
      <w:pPr>
        <w:pStyle w:val="ListParagraph"/>
        <w:numPr>
          <w:ilvl w:val="0"/>
          <w:numId w:val="3"/>
        </w:numPr>
      </w:pPr>
      <w:r>
        <w:t xml:space="preserve">171.9 </w:t>
      </w:r>
      <w:r>
        <w:rPr>
          <w:i/>
        </w:rPr>
        <w:t>S</w:t>
      </w:r>
      <w:r>
        <w:t>/</w:t>
      </w:r>
      <w:r>
        <w:rPr>
          <w:i/>
        </w:rPr>
        <w:t>R</w:t>
      </w:r>
    </w:p>
    <w:p w:rsidR="00FD25A8" w:rsidRDefault="00D82296" w:rsidP="00D822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1718.9 </w:t>
      </w:r>
      <w:r>
        <w:rPr>
          <w:b/>
          <w:bCs/>
          <w:i/>
        </w:rPr>
        <w:t>S</w:t>
      </w:r>
      <w:r>
        <w:rPr>
          <w:b/>
          <w:bCs/>
        </w:rPr>
        <w:t>/</w:t>
      </w:r>
      <w:r>
        <w:rPr>
          <w:b/>
          <w:bCs/>
          <w:i/>
        </w:rPr>
        <w:t>R</w:t>
      </w:r>
      <w:r>
        <w:rPr>
          <w:b/>
          <w:bCs/>
        </w:rPr>
        <w:t>.</w:t>
      </w:r>
    </w:p>
    <w:p w:rsidR="00FD25A8" w:rsidRDefault="00D82296" w:rsidP="00D82296">
      <w:pPr>
        <w:pStyle w:val="ListParagraph"/>
        <w:numPr>
          <w:ilvl w:val="0"/>
          <w:numId w:val="3"/>
        </w:numPr>
      </w:pPr>
      <w:r>
        <w:t xml:space="preserve">573 </w:t>
      </w:r>
      <w:r>
        <w:rPr>
          <w:i/>
        </w:rPr>
        <w:t>R</w:t>
      </w:r>
      <w:r>
        <w:t>/</w:t>
      </w:r>
      <w:r>
        <w:rPr>
          <w:i/>
        </w:rPr>
        <w:t>S</w:t>
      </w:r>
      <w:r>
        <w:t>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real image of a object formed by the objective must lie</w:t>
      </w:r>
    </w:p>
    <w:p w:rsidR="00FD25A8" w:rsidRDefault="00D82296" w:rsidP="00D822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 the plane of cross hairs</w:t>
      </w:r>
    </w:p>
    <w:p w:rsidR="00FD25A8" w:rsidRDefault="00D82296" w:rsidP="00D82296">
      <w:pPr>
        <w:pStyle w:val="ListParagraph"/>
        <w:numPr>
          <w:ilvl w:val="0"/>
          <w:numId w:val="4"/>
        </w:numPr>
      </w:pPr>
      <w:r>
        <w:t>at the center of the telescope</w:t>
      </w:r>
    </w:p>
    <w:p w:rsidR="00FD25A8" w:rsidRDefault="00D82296" w:rsidP="00D82296">
      <w:pPr>
        <w:pStyle w:val="ListParagraph"/>
        <w:numPr>
          <w:ilvl w:val="0"/>
          <w:numId w:val="4"/>
        </w:numPr>
      </w:pPr>
      <w:r>
        <w:t>at the optical center of the eye-piece</w:t>
      </w:r>
    </w:p>
    <w:p w:rsidR="00FD25A8" w:rsidRDefault="00D82296" w:rsidP="00D82296">
      <w:pPr>
        <w:pStyle w:val="ListParagraph"/>
        <w:numPr>
          <w:ilvl w:val="0"/>
          <w:numId w:val="4"/>
        </w:numPr>
      </w:pPr>
      <w:r>
        <w:t>anywhere inside the telescope.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Pick up the </w:t>
      </w:r>
      <w:r>
        <w:t>correct statement from the following :</w:t>
      </w:r>
    </w:p>
    <w:p w:rsidR="00FD25A8" w:rsidRDefault="00D82296" w:rsidP="00D82296">
      <w:pPr>
        <w:pStyle w:val="ListParagraph"/>
        <w:numPr>
          <w:ilvl w:val="0"/>
          <w:numId w:val="5"/>
        </w:numPr>
      </w:pPr>
      <w:r>
        <w:t>For thin structures subjected to wetting and drying, the water cement ratio should be 0.45</w:t>
      </w:r>
    </w:p>
    <w:p w:rsidR="00FD25A8" w:rsidRDefault="00D82296" w:rsidP="00D82296">
      <w:pPr>
        <w:pStyle w:val="ListParagraph"/>
        <w:numPr>
          <w:ilvl w:val="0"/>
          <w:numId w:val="5"/>
        </w:numPr>
      </w:pPr>
      <w:r>
        <w:t>For mass concrete structures subjected to wetting and drying, the water ratio should be 0.55</w:t>
      </w:r>
    </w:p>
    <w:p w:rsidR="00FD25A8" w:rsidRDefault="00D82296" w:rsidP="00D82296">
      <w:pPr>
        <w:pStyle w:val="ListParagraph"/>
        <w:numPr>
          <w:ilvl w:val="0"/>
          <w:numId w:val="5"/>
        </w:numPr>
      </w:pPr>
      <w:r>
        <w:t xml:space="preserve">For thin structures which remain </w:t>
      </w:r>
      <w:r>
        <w:t>continuously under water, the water-cement ratio by weight should be 0.55</w:t>
      </w:r>
    </w:p>
    <w:p w:rsidR="00FD25A8" w:rsidRDefault="00D82296" w:rsidP="00D822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Ultimate strength of cement is provided by:</w:t>
      </w:r>
    </w:p>
    <w:p w:rsidR="00FD25A8" w:rsidRDefault="00D82296" w:rsidP="00D82296">
      <w:pPr>
        <w:pStyle w:val="ListParagraph"/>
        <w:numPr>
          <w:ilvl w:val="0"/>
          <w:numId w:val="6"/>
        </w:numPr>
      </w:pPr>
      <w:r>
        <w:t>Tricalcium silicate</w:t>
      </w:r>
    </w:p>
    <w:p w:rsidR="00FD25A8" w:rsidRDefault="00D82296" w:rsidP="00D8229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Di-calcium silicate</w:t>
      </w:r>
    </w:p>
    <w:p w:rsidR="00FD25A8" w:rsidRDefault="00D82296" w:rsidP="00D82296">
      <w:pPr>
        <w:pStyle w:val="ListParagraph"/>
        <w:numPr>
          <w:ilvl w:val="0"/>
          <w:numId w:val="6"/>
        </w:numPr>
      </w:pPr>
      <w:r>
        <w:t>Tri-calcium aluminate</w:t>
      </w:r>
    </w:p>
    <w:p w:rsidR="00FD25A8" w:rsidRDefault="00D82296" w:rsidP="00D82296">
      <w:pPr>
        <w:pStyle w:val="ListParagraph"/>
        <w:numPr>
          <w:ilvl w:val="0"/>
          <w:numId w:val="6"/>
        </w:numPr>
      </w:pPr>
      <w:r>
        <w:t>Tetra calcium alumino ferrite.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Elastomers can extend upto:</w:t>
      </w:r>
    </w:p>
    <w:p w:rsidR="00FD25A8" w:rsidRDefault="00D82296" w:rsidP="00D82296">
      <w:pPr>
        <w:pStyle w:val="ListParagraph"/>
        <w:numPr>
          <w:ilvl w:val="0"/>
          <w:numId w:val="7"/>
        </w:numPr>
      </w:pPr>
      <w:r>
        <w:t>seven times their original dimensions</w:t>
      </w:r>
    </w:p>
    <w:p w:rsidR="00FD25A8" w:rsidRDefault="00D82296" w:rsidP="00D82296">
      <w:pPr>
        <w:pStyle w:val="ListParagraph"/>
        <w:numPr>
          <w:ilvl w:val="0"/>
          <w:numId w:val="7"/>
        </w:numPr>
      </w:pPr>
      <w:r>
        <w:t>five times their original dimensions</w:t>
      </w:r>
    </w:p>
    <w:p w:rsidR="00FD25A8" w:rsidRDefault="00D82296" w:rsidP="00D82296">
      <w:pPr>
        <w:pStyle w:val="ListParagraph"/>
        <w:numPr>
          <w:ilvl w:val="0"/>
          <w:numId w:val="7"/>
        </w:numPr>
      </w:pPr>
      <w:r>
        <w:t>three times their original dimensions.</w:t>
      </w:r>
    </w:p>
    <w:p w:rsidR="00FD25A8" w:rsidRDefault="00D82296" w:rsidP="00D8229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ten times their original dimensions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Bitumen felt</w:t>
      </w:r>
    </w:p>
    <w:p w:rsidR="00FD25A8" w:rsidRDefault="00D82296" w:rsidP="00D82296">
      <w:pPr>
        <w:pStyle w:val="ListParagraph"/>
        <w:numPr>
          <w:ilvl w:val="0"/>
          <w:numId w:val="8"/>
        </w:numPr>
      </w:pPr>
      <w:r>
        <w:t>is used as water proofing material</w:t>
      </w:r>
    </w:p>
    <w:p w:rsidR="00FD25A8" w:rsidRDefault="00D82296" w:rsidP="00D82296">
      <w:pPr>
        <w:pStyle w:val="ListParagraph"/>
        <w:numPr>
          <w:ilvl w:val="0"/>
          <w:numId w:val="8"/>
        </w:numPr>
      </w:pPr>
      <w:r>
        <w:t>is made from bitumen and hessian fibres</w:t>
      </w:r>
    </w:p>
    <w:p w:rsidR="00FD25A8" w:rsidRDefault="00D82296" w:rsidP="00D82296">
      <w:pPr>
        <w:pStyle w:val="ListParagraph"/>
        <w:numPr>
          <w:ilvl w:val="0"/>
          <w:numId w:val="8"/>
        </w:numPr>
      </w:pPr>
      <w:r>
        <w:t xml:space="preserve">is used as damp </w:t>
      </w:r>
      <w:r>
        <w:t>proofing material</w:t>
      </w:r>
    </w:p>
    <w:p w:rsidR="00FD25A8" w:rsidRDefault="00D82296" w:rsidP="00D8229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As compared to uniaxial tension or compression, the strain energy stored in bending is only</w:t>
      </w:r>
    </w:p>
    <w:p w:rsidR="00FD25A8" w:rsidRDefault="00D82296" w:rsidP="00D82296">
      <w:pPr>
        <w:pStyle w:val="ListParagraph"/>
        <w:numPr>
          <w:ilvl w:val="0"/>
          <w:numId w:val="9"/>
        </w:numPr>
      </w:pPr>
      <w:r>
        <w:lastRenderedPageBreak/>
        <w:t>1/8</w:t>
      </w:r>
    </w:p>
    <w:p w:rsidR="00FD25A8" w:rsidRDefault="00D82296" w:rsidP="00D8229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1/3</w:t>
      </w:r>
    </w:p>
    <w:p w:rsidR="00FD25A8" w:rsidRDefault="00D82296" w:rsidP="00D82296">
      <w:pPr>
        <w:pStyle w:val="ListParagraph"/>
        <w:numPr>
          <w:ilvl w:val="0"/>
          <w:numId w:val="9"/>
        </w:numPr>
      </w:pPr>
      <w:r>
        <w:t>1/4</w:t>
      </w:r>
    </w:p>
    <w:p w:rsidR="00FD25A8" w:rsidRDefault="00D82296" w:rsidP="00D82296">
      <w:pPr>
        <w:pStyle w:val="ListParagraph"/>
        <w:numPr>
          <w:ilvl w:val="0"/>
          <w:numId w:val="9"/>
        </w:numPr>
      </w:pPr>
      <w:r>
        <w:t>1/2.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weakest section of a diamond riveting, is the section which passes through</w:t>
      </w:r>
    </w:p>
    <w:p w:rsidR="00FD25A8" w:rsidRDefault="00D82296" w:rsidP="00D8229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first row</w:t>
      </w:r>
    </w:p>
    <w:p w:rsidR="00FD25A8" w:rsidRDefault="00D82296" w:rsidP="00D82296">
      <w:pPr>
        <w:pStyle w:val="ListParagraph"/>
        <w:numPr>
          <w:ilvl w:val="0"/>
          <w:numId w:val="10"/>
        </w:numPr>
      </w:pPr>
      <w:r>
        <w:t>second row</w:t>
      </w:r>
    </w:p>
    <w:p w:rsidR="00FD25A8" w:rsidRDefault="00D82296" w:rsidP="00D82296">
      <w:pPr>
        <w:pStyle w:val="ListParagraph"/>
        <w:numPr>
          <w:ilvl w:val="0"/>
          <w:numId w:val="10"/>
        </w:numPr>
      </w:pPr>
      <w:r>
        <w:t>central raw</w:t>
      </w:r>
    </w:p>
    <w:p w:rsidR="00FD25A8" w:rsidRDefault="00D82296" w:rsidP="00D82296">
      <w:pPr>
        <w:pStyle w:val="ListParagraph"/>
        <w:numPr>
          <w:ilvl w:val="0"/>
          <w:numId w:val="10"/>
        </w:numPr>
      </w:pPr>
      <w:r>
        <w:t>one rivet hole of end row.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minimum number of rivets for the connection of a gusset plate, is</w:t>
      </w:r>
    </w:p>
    <w:p w:rsidR="00FD25A8" w:rsidRDefault="00D82296" w:rsidP="00D82296">
      <w:pPr>
        <w:pStyle w:val="ListParagraph"/>
        <w:numPr>
          <w:ilvl w:val="0"/>
          <w:numId w:val="11"/>
        </w:numPr>
      </w:pPr>
      <w:r>
        <w:t>1</w:t>
      </w:r>
    </w:p>
    <w:p w:rsidR="00FD25A8" w:rsidRDefault="00D82296" w:rsidP="00D8229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2</w:t>
      </w:r>
    </w:p>
    <w:p w:rsidR="00FD25A8" w:rsidRDefault="00D82296" w:rsidP="00D82296">
      <w:pPr>
        <w:pStyle w:val="ListParagraph"/>
        <w:numPr>
          <w:ilvl w:val="0"/>
          <w:numId w:val="11"/>
        </w:numPr>
      </w:pPr>
      <w:r>
        <w:t>3</w:t>
      </w:r>
    </w:p>
    <w:p w:rsidR="00FD25A8" w:rsidRDefault="00D82296" w:rsidP="00D82296">
      <w:pPr>
        <w:pStyle w:val="ListParagraph"/>
        <w:numPr>
          <w:ilvl w:val="0"/>
          <w:numId w:val="11"/>
        </w:numPr>
      </w:pPr>
      <w:r>
        <w:t>4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slenderness ratio of a vertical column of a square cross-section of 2.5 cm sides and 300 cm length, is</w:t>
      </w:r>
    </w:p>
    <w:p w:rsidR="00FD25A8" w:rsidRDefault="00D82296" w:rsidP="00D8229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416</w:t>
      </w:r>
    </w:p>
    <w:p w:rsidR="00FD25A8" w:rsidRDefault="00D82296" w:rsidP="00D82296">
      <w:pPr>
        <w:pStyle w:val="ListParagraph"/>
        <w:numPr>
          <w:ilvl w:val="0"/>
          <w:numId w:val="12"/>
        </w:numPr>
      </w:pPr>
      <w:r>
        <w:t>200</w:t>
      </w:r>
    </w:p>
    <w:p w:rsidR="00FD25A8" w:rsidRDefault="00D82296" w:rsidP="00D82296">
      <w:pPr>
        <w:pStyle w:val="ListParagraph"/>
        <w:numPr>
          <w:ilvl w:val="0"/>
          <w:numId w:val="12"/>
        </w:numPr>
      </w:pPr>
      <w:r>
        <w:t>240</w:t>
      </w:r>
    </w:p>
    <w:p w:rsidR="00FD25A8" w:rsidRDefault="00D82296" w:rsidP="00D82296">
      <w:pPr>
        <w:pStyle w:val="ListParagraph"/>
        <w:numPr>
          <w:ilvl w:val="0"/>
          <w:numId w:val="12"/>
        </w:numPr>
      </w:pPr>
      <w:r>
        <w:t>360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 If the atmospheric pressure</w:t>
      </w:r>
      <w:r>
        <w:t xml:space="preserve"> on the surface of an oil tank(sp .gr. 0.8) is 0.1 kg/cm</w:t>
      </w:r>
      <w:r>
        <w:rPr>
          <w:position w:val="7"/>
          <w:sz w:val="18"/>
        </w:rPr>
        <w:t xml:space="preserve">2 </w:t>
      </w:r>
      <w:r>
        <w:t>, the pressure at a depth of 2.5 m is:</w:t>
      </w:r>
    </w:p>
    <w:p w:rsidR="00FD25A8" w:rsidRDefault="00D82296" w:rsidP="00D82296">
      <w:pPr>
        <w:pStyle w:val="ListParagraph"/>
        <w:numPr>
          <w:ilvl w:val="0"/>
          <w:numId w:val="13"/>
        </w:numPr>
      </w:pPr>
      <w:r>
        <w:t>1 metre of water</w:t>
      </w:r>
    </w:p>
    <w:p w:rsidR="00FD25A8" w:rsidRDefault="00D82296" w:rsidP="00D8229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3 metres of water</w:t>
      </w:r>
    </w:p>
    <w:p w:rsidR="00FD25A8" w:rsidRDefault="00D82296" w:rsidP="00D82296">
      <w:pPr>
        <w:pStyle w:val="ListParagraph"/>
        <w:numPr>
          <w:ilvl w:val="0"/>
          <w:numId w:val="13"/>
        </w:numPr>
      </w:pPr>
      <w:r>
        <w:t>2 metres of water</w:t>
      </w:r>
    </w:p>
    <w:p w:rsidR="00FD25A8" w:rsidRDefault="00D82296" w:rsidP="00D82296">
      <w:pPr>
        <w:pStyle w:val="ListParagraph"/>
        <w:numPr>
          <w:ilvl w:val="0"/>
          <w:numId w:val="13"/>
        </w:numPr>
      </w:pPr>
      <w:r>
        <w:t>3.5 metres of water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total pressure force on a plane area is equal to the area multiplied by the intens</w:t>
      </w:r>
      <w:r>
        <w:t>ity of pressure at its centroid, if</w:t>
      </w:r>
    </w:p>
    <w:p w:rsidR="00FD25A8" w:rsidRDefault="00D82296" w:rsidP="00D82296">
      <w:pPr>
        <w:pStyle w:val="ListParagraph"/>
        <w:numPr>
          <w:ilvl w:val="0"/>
          <w:numId w:val="14"/>
        </w:numPr>
      </w:pPr>
      <w:r>
        <w:t>area is horizontal</w:t>
      </w:r>
    </w:p>
    <w:p w:rsidR="00FD25A8" w:rsidRDefault="00D82296" w:rsidP="00D82296">
      <w:pPr>
        <w:pStyle w:val="ListParagraph"/>
        <w:numPr>
          <w:ilvl w:val="0"/>
          <w:numId w:val="14"/>
        </w:numPr>
      </w:pPr>
      <w:r>
        <w:t>area is vertical</w:t>
      </w:r>
    </w:p>
    <w:p w:rsidR="00FD25A8" w:rsidRDefault="00D82296" w:rsidP="00D82296">
      <w:pPr>
        <w:pStyle w:val="ListParagraph"/>
        <w:numPr>
          <w:ilvl w:val="0"/>
          <w:numId w:val="14"/>
        </w:numPr>
      </w:pPr>
      <w:r>
        <w:t>area is inclined</w:t>
      </w:r>
    </w:p>
    <w:p w:rsidR="00FD25A8" w:rsidRDefault="00D82296" w:rsidP="00D8229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the volume of a liquid weighing 3000 kg is 4 cubic metres, 0.75 is its</w:t>
      </w:r>
    </w:p>
    <w:p w:rsidR="00FD25A8" w:rsidRDefault="00D82296" w:rsidP="00D82296">
      <w:pPr>
        <w:pStyle w:val="ListParagraph"/>
        <w:numPr>
          <w:ilvl w:val="0"/>
          <w:numId w:val="15"/>
        </w:numPr>
      </w:pPr>
      <w:r>
        <w:t>specific weight</w:t>
      </w:r>
    </w:p>
    <w:p w:rsidR="00FD25A8" w:rsidRDefault="00D82296" w:rsidP="00D8229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specific gravity</w:t>
      </w:r>
    </w:p>
    <w:p w:rsidR="00FD25A8" w:rsidRDefault="00D82296" w:rsidP="00D82296">
      <w:pPr>
        <w:pStyle w:val="ListParagraph"/>
        <w:numPr>
          <w:ilvl w:val="0"/>
          <w:numId w:val="15"/>
        </w:numPr>
      </w:pPr>
      <w:r>
        <w:t>specific mass</w:t>
      </w:r>
    </w:p>
    <w:p w:rsidR="00FD25A8" w:rsidRDefault="00D82296" w:rsidP="00D82296">
      <w:pPr>
        <w:pStyle w:val="ListParagraph"/>
        <w:numPr>
          <w:ilvl w:val="0"/>
          <w:numId w:val="15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Bernoulli's </w:t>
      </w:r>
      <w:r>
        <w:t>equation assumes that</w:t>
      </w:r>
    </w:p>
    <w:p w:rsidR="00FD25A8" w:rsidRDefault="00D82296" w:rsidP="00D82296">
      <w:pPr>
        <w:pStyle w:val="ListParagraph"/>
        <w:numPr>
          <w:ilvl w:val="0"/>
          <w:numId w:val="16"/>
        </w:numPr>
      </w:pPr>
      <w:r>
        <w:t>fluid is non-viscous</w:t>
      </w:r>
    </w:p>
    <w:p w:rsidR="00FD25A8" w:rsidRDefault="00D82296" w:rsidP="00D82296">
      <w:pPr>
        <w:pStyle w:val="ListParagraph"/>
        <w:numPr>
          <w:ilvl w:val="0"/>
          <w:numId w:val="16"/>
        </w:numPr>
      </w:pPr>
      <w:r>
        <w:t>fluid is homogeneous</w:t>
      </w:r>
    </w:p>
    <w:p w:rsidR="00FD25A8" w:rsidRDefault="00D82296" w:rsidP="00D82296">
      <w:pPr>
        <w:pStyle w:val="ListParagraph"/>
        <w:numPr>
          <w:ilvl w:val="0"/>
          <w:numId w:val="16"/>
        </w:numPr>
      </w:pPr>
      <w:r>
        <w:t>flow is steady</w:t>
      </w:r>
    </w:p>
    <w:p w:rsidR="00FD25A8" w:rsidRDefault="00D82296" w:rsidP="00D82296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Which of the following statement is true?</w:t>
      </w:r>
    </w:p>
    <w:p w:rsidR="00FD25A8" w:rsidRDefault="00D82296" w:rsidP="00D82296">
      <w:pPr>
        <w:pStyle w:val="ListParagraph"/>
        <w:numPr>
          <w:ilvl w:val="0"/>
          <w:numId w:val="17"/>
        </w:numPr>
      </w:pPr>
      <w:r>
        <w:t>Clays are more porous than sands</w:t>
      </w:r>
    </w:p>
    <w:p w:rsidR="00FD25A8" w:rsidRDefault="00D82296" w:rsidP="00D82296">
      <w:pPr>
        <w:pStyle w:val="ListParagraph"/>
        <w:numPr>
          <w:ilvl w:val="0"/>
          <w:numId w:val="17"/>
        </w:numPr>
      </w:pPr>
      <w:r>
        <w:lastRenderedPageBreak/>
        <w:t>Pressure of organic matter in a soil decreases the bearing capacity of the soil</w:t>
      </w:r>
    </w:p>
    <w:p w:rsidR="00FD25A8" w:rsidRDefault="00D82296" w:rsidP="00D82296">
      <w:pPr>
        <w:pStyle w:val="ListParagraph"/>
        <w:numPr>
          <w:ilvl w:val="0"/>
          <w:numId w:val="17"/>
        </w:numPr>
      </w:pPr>
      <w:r>
        <w:t>Aluminous cement is used for foundations in soils with chemical deposits</w:t>
      </w:r>
    </w:p>
    <w:p w:rsidR="00FD25A8" w:rsidRDefault="00D82296" w:rsidP="00D82296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lateral earth pressure on a retaining wall</w:t>
      </w:r>
    </w:p>
    <w:p w:rsidR="00FD25A8" w:rsidRDefault="00D82296" w:rsidP="00D82296">
      <w:pPr>
        <w:pStyle w:val="ListParagraph"/>
        <w:numPr>
          <w:ilvl w:val="0"/>
          <w:numId w:val="18"/>
        </w:numPr>
      </w:pPr>
      <w:r>
        <w:t>is equal to mass of the soil retained</w:t>
      </w:r>
    </w:p>
    <w:p w:rsidR="00FD25A8" w:rsidRDefault="00D82296" w:rsidP="00D82296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proportional to the internal friction of the soil</w:t>
      </w:r>
    </w:p>
    <w:p w:rsidR="00FD25A8" w:rsidRDefault="00D82296" w:rsidP="00D82296">
      <w:pPr>
        <w:pStyle w:val="ListParagraph"/>
        <w:numPr>
          <w:ilvl w:val="0"/>
          <w:numId w:val="18"/>
        </w:numPr>
      </w:pPr>
      <w:r>
        <w:t>proportional to the square of the</w:t>
      </w:r>
      <w:r>
        <w:t xml:space="preserve"> depth of the soil</w:t>
      </w:r>
    </w:p>
    <w:p w:rsidR="00FD25A8" w:rsidRDefault="00D82296" w:rsidP="00D82296">
      <w:pPr>
        <w:pStyle w:val="ListParagraph"/>
        <w:numPr>
          <w:ilvl w:val="0"/>
          <w:numId w:val="18"/>
        </w:numPr>
      </w:pPr>
      <w:r>
        <w:t>proportional to the depth of the soil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internal molecular attraction of a soil, the cohesion</w:t>
      </w:r>
    </w:p>
    <w:p w:rsidR="00FD25A8" w:rsidRDefault="00D82296" w:rsidP="00D8229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is more in well compacted clays</w:t>
      </w:r>
    </w:p>
    <w:p w:rsidR="00FD25A8" w:rsidRDefault="00D82296" w:rsidP="00D82296">
      <w:pPr>
        <w:pStyle w:val="ListParagraph"/>
        <w:numPr>
          <w:ilvl w:val="0"/>
          <w:numId w:val="19"/>
        </w:numPr>
      </w:pPr>
      <w:r>
        <w:t>decreases as the moisture content increases</w:t>
      </w:r>
    </w:p>
    <w:p w:rsidR="00FD25A8" w:rsidRDefault="00D82296" w:rsidP="00D82296">
      <w:pPr>
        <w:pStyle w:val="ListParagraph"/>
        <w:numPr>
          <w:ilvl w:val="0"/>
          <w:numId w:val="19"/>
        </w:numPr>
      </w:pPr>
      <w:r>
        <w:t>increases as the moisture content decreases</w:t>
      </w:r>
    </w:p>
    <w:p w:rsidR="00FD25A8" w:rsidRDefault="00D82296" w:rsidP="00D82296">
      <w:pPr>
        <w:pStyle w:val="ListParagraph"/>
        <w:numPr>
          <w:ilvl w:val="0"/>
          <w:numId w:val="19"/>
        </w:numPr>
      </w:pPr>
      <w:r>
        <w:t>depends upon the exte</w:t>
      </w:r>
      <w:r>
        <w:t>rnal applied load.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quantity of seepage of water through soils is proportional to</w:t>
      </w:r>
    </w:p>
    <w:p w:rsidR="00FD25A8" w:rsidRDefault="00D82296" w:rsidP="00D82296">
      <w:pPr>
        <w:pStyle w:val="ListParagraph"/>
        <w:numPr>
          <w:ilvl w:val="0"/>
          <w:numId w:val="20"/>
        </w:numPr>
      </w:pPr>
      <w:r>
        <w:t>coefficient of permeability of soil</w:t>
      </w:r>
    </w:p>
    <w:p w:rsidR="00FD25A8" w:rsidRDefault="00D82296" w:rsidP="00D82296">
      <w:pPr>
        <w:pStyle w:val="ListParagraph"/>
        <w:numPr>
          <w:ilvl w:val="0"/>
          <w:numId w:val="20"/>
        </w:numPr>
      </w:pPr>
      <w:r>
        <w:t>total head loss through the soil</w:t>
      </w:r>
    </w:p>
    <w:p w:rsidR="00FD25A8" w:rsidRDefault="00D82296" w:rsidP="00D82296">
      <w:pPr>
        <w:pStyle w:val="ListParagraph"/>
        <w:numPr>
          <w:ilvl w:val="0"/>
          <w:numId w:val="20"/>
        </w:numPr>
      </w:pPr>
      <w:r>
        <w:t>neither (a) nor (b)</w:t>
      </w:r>
    </w:p>
    <w:p w:rsidR="00FD25A8" w:rsidRDefault="00D82296" w:rsidP="00D8229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both (a) and (b).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depth '</w:t>
      </w:r>
      <w:r>
        <w:rPr>
          <w:i/>
        </w:rPr>
        <w:t>d</w:t>
      </w:r>
      <w:r>
        <w:t xml:space="preserve">' of webs without horizontal stiffeners and </w:t>
      </w:r>
      <w:r>
        <w:t>consisting of tongue plates is taken lesser than the depth of the girder between the flanges less the sum of the depth of the tongue plates, and</w:t>
      </w:r>
    </w:p>
    <w:p w:rsidR="00FD25A8" w:rsidRDefault="00D82296" w:rsidP="00D82296">
      <w:pPr>
        <w:pStyle w:val="ListParagraph"/>
        <w:numPr>
          <w:ilvl w:val="0"/>
          <w:numId w:val="21"/>
        </w:numPr>
      </w:pPr>
      <w:r>
        <w:t>six times the sum of the thickness of tongue plates</w:t>
      </w:r>
    </w:p>
    <w:p w:rsidR="00FD25A8" w:rsidRDefault="00D82296" w:rsidP="00D82296">
      <w:pPr>
        <w:pStyle w:val="ListParagraph"/>
        <w:numPr>
          <w:ilvl w:val="0"/>
          <w:numId w:val="21"/>
        </w:numPr>
      </w:pPr>
      <w:r>
        <w:t>four times the sum of the thickness of tongue plates</w:t>
      </w:r>
    </w:p>
    <w:p w:rsidR="00FD25A8" w:rsidRDefault="00D82296" w:rsidP="00D82296">
      <w:pPr>
        <w:pStyle w:val="ListParagraph"/>
        <w:numPr>
          <w:ilvl w:val="0"/>
          <w:numId w:val="21"/>
        </w:numPr>
      </w:pPr>
      <w:r>
        <w:t>two ti</w:t>
      </w:r>
      <w:r>
        <w:t>mes the sum of the thickness of tongue plates</w:t>
      </w:r>
    </w:p>
    <w:p w:rsidR="00FD25A8" w:rsidRDefault="00D82296" w:rsidP="00D82296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eight times the sum of the thickness of tongue plates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For design of a column the eccentricity of loading shall be taken as the distance from the assumed point of application of the load to the centroid of the c</w:t>
      </w:r>
      <w:r>
        <w:t>olumn, subject to a minimum of</w:t>
      </w:r>
    </w:p>
    <w:p w:rsidR="00FD25A8" w:rsidRDefault="00D82296" w:rsidP="00D82296">
      <w:pPr>
        <w:pStyle w:val="ListParagraph"/>
        <w:numPr>
          <w:ilvl w:val="0"/>
          <w:numId w:val="22"/>
        </w:numPr>
      </w:pPr>
      <w:r>
        <w:t>10 mm</w:t>
      </w:r>
    </w:p>
    <w:p w:rsidR="00FD25A8" w:rsidRDefault="00D82296" w:rsidP="00D82296">
      <w:pPr>
        <w:pStyle w:val="ListParagraph"/>
        <w:numPr>
          <w:ilvl w:val="0"/>
          <w:numId w:val="22"/>
        </w:numPr>
      </w:pPr>
      <w:r>
        <w:t>20 mm</w:t>
      </w:r>
    </w:p>
    <w:p w:rsidR="00FD25A8" w:rsidRDefault="00D82296" w:rsidP="00D82296">
      <w:pPr>
        <w:pStyle w:val="ListParagraph"/>
        <w:numPr>
          <w:ilvl w:val="0"/>
          <w:numId w:val="22"/>
        </w:numPr>
      </w:pPr>
      <w:r>
        <w:t>30 mm</w:t>
      </w:r>
    </w:p>
    <w:p w:rsidR="00FD25A8" w:rsidRDefault="00D82296" w:rsidP="00D8229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50 mm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l is the effective span in meters and D is overall depth of the section in mm, the structure may be accepted after 24 hour load test, provided the maximum deflection in mm less than:</w:t>
      </w:r>
    </w:p>
    <w:p w:rsidR="00FD25A8" w:rsidRDefault="00D82296" w:rsidP="00D82296">
      <w:pPr>
        <w:pStyle w:val="ListParagraph"/>
        <w:numPr>
          <w:ilvl w:val="0"/>
          <w:numId w:val="23"/>
        </w:numPr>
      </w:pPr>
      <w:r>
        <w:t>10l</w:t>
      </w:r>
      <w:r>
        <w:rPr>
          <w:vertAlign w:val="superscript"/>
        </w:rPr>
        <w:t>2</w:t>
      </w:r>
      <w:r>
        <w:t>/D</w:t>
      </w:r>
    </w:p>
    <w:p w:rsidR="00FD25A8" w:rsidRDefault="00D82296" w:rsidP="00D82296">
      <w:pPr>
        <w:pStyle w:val="ListParagraph"/>
        <w:numPr>
          <w:ilvl w:val="0"/>
          <w:numId w:val="23"/>
        </w:numPr>
      </w:pPr>
      <w:r>
        <w:t>30l</w:t>
      </w:r>
      <w:r>
        <w:rPr>
          <w:vertAlign w:val="superscript"/>
        </w:rPr>
        <w:t>2</w:t>
      </w:r>
      <w:r>
        <w:t>/D</w:t>
      </w:r>
    </w:p>
    <w:p w:rsidR="00FD25A8" w:rsidRDefault="00D82296" w:rsidP="00D82296">
      <w:pPr>
        <w:pStyle w:val="ListParagraph"/>
        <w:numPr>
          <w:ilvl w:val="0"/>
          <w:numId w:val="23"/>
        </w:numPr>
      </w:pPr>
      <w:r>
        <w:t>2</w:t>
      </w:r>
      <w:r>
        <w:t>0l</w:t>
      </w:r>
      <w:r>
        <w:rPr>
          <w:vertAlign w:val="superscript"/>
        </w:rPr>
        <w:t>2</w:t>
      </w:r>
      <w:r>
        <w:t>/D</w:t>
      </w:r>
    </w:p>
    <w:p w:rsidR="00FD25A8" w:rsidRDefault="00D82296" w:rsidP="00D82296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40l</w:t>
      </w:r>
      <w:r>
        <w:rPr>
          <w:b/>
          <w:bCs/>
          <w:vertAlign w:val="superscript"/>
        </w:rPr>
        <w:t>2</w:t>
      </w:r>
      <w:r>
        <w:rPr>
          <w:b/>
          <w:bCs/>
        </w:rPr>
        <w:t>/D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The approximate value of torsion constant </w:t>
      </w:r>
      <w:r>
        <w:rPr>
          <w:i/>
        </w:rPr>
        <w:t>k</w:t>
      </w:r>
      <w:r>
        <w:t xml:space="preserve"> for a box of depth </w:t>
      </w:r>
      <w:r>
        <w:rPr>
          <w:i/>
        </w:rPr>
        <w:t>d</w:t>
      </w:r>
      <w:r>
        <w:t xml:space="preserve">, width </w:t>
      </w:r>
      <w:r>
        <w:rPr>
          <w:i/>
        </w:rPr>
        <w:t>b</w:t>
      </w:r>
      <w:r>
        <w:t xml:space="preserve">, and having uniform thickness </w:t>
      </w:r>
      <w:r>
        <w:rPr>
          <w:i/>
        </w:rPr>
        <w:t>t</w:t>
      </w:r>
      <w:r>
        <w:t>, is</w:t>
      </w:r>
    </w:p>
    <w:p w:rsidR="00FD25A8" w:rsidRDefault="00D82296" w:rsidP="00D82296">
      <w:pPr>
        <w:pStyle w:val="ListParagraph"/>
        <w:numPr>
          <w:ilvl w:val="0"/>
          <w:numId w:val="24"/>
        </w:numPr>
      </w:pPr>
      <w:r>
        <w:t>2dbt/d+b</w:t>
      </w:r>
    </w:p>
    <w:p w:rsidR="00FD25A8" w:rsidRDefault="00D82296" w:rsidP="00D82296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2d</w:t>
      </w:r>
      <w:r>
        <w:rPr>
          <w:b/>
          <w:bCs/>
          <w:vertAlign w:val="superscript"/>
        </w:rPr>
        <w:t>2</w:t>
      </w:r>
      <w:r>
        <w:rPr>
          <w:b/>
          <w:bCs/>
        </w:rPr>
        <w:t>b</w:t>
      </w:r>
      <w:r>
        <w:rPr>
          <w:b/>
          <w:bCs/>
          <w:vertAlign w:val="superscript"/>
        </w:rPr>
        <w:t>2</w:t>
      </w:r>
      <w:r>
        <w:rPr>
          <w:b/>
          <w:bCs/>
        </w:rPr>
        <w:t>t/d+b</w:t>
      </w:r>
    </w:p>
    <w:p w:rsidR="00FD25A8" w:rsidRDefault="00D82296" w:rsidP="00D82296">
      <w:pPr>
        <w:pStyle w:val="ListParagraph"/>
        <w:numPr>
          <w:ilvl w:val="0"/>
          <w:numId w:val="24"/>
        </w:numPr>
      </w:pPr>
      <w:r>
        <w:t>2dbt</w:t>
      </w:r>
      <w:r>
        <w:rPr>
          <w:vertAlign w:val="superscript"/>
        </w:rPr>
        <w:t>2</w:t>
      </w:r>
      <w:r>
        <w:t>/d</w:t>
      </w:r>
      <w:r>
        <w:rPr>
          <w:vertAlign w:val="superscript"/>
        </w:rPr>
        <w:t>2</w:t>
      </w:r>
      <w:r>
        <w:t>+b</w:t>
      </w:r>
    </w:p>
    <w:p w:rsidR="00FD25A8" w:rsidRDefault="00D82296" w:rsidP="00D82296">
      <w:pPr>
        <w:pStyle w:val="ListParagraph"/>
        <w:numPr>
          <w:ilvl w:val="0"/>
          <w:numId w:val="24"/>
        </w:numPr>
      </w:pPr>
      <w:r>
        <w:t>2dbt/d+b</w:t>
      </w:r>
      <w:r>
        <w:rPr>
          <w:vertAlign w:val="superscript"/>
        </w:rPr>
        <w:t>2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foundations are placed below ground level, to increase</w:t>
      </w:r>
    </w:p>
    <w:p w:rsidR="00FD25A8" w:rsidRDefault="00D82296" w:rsidP="00D82296">
      <w:pPr>
        <w:pStyle w:val="ListParagraph"/>
        <w:numPr>
          <w:ilvl w:val="0"/>
          <w:numId w:val="25"/>
        </w:numPr>
      </w:pPr>
      <w:r>
        <w:t>strength</w:t>
      </w:r>
    </w:p>
    <w:p w:rsidR="00FD25A8" w:rsidRDefault="00D82296" w:rsidP="00D82296">
      <w:pPr>
        <w:pStyle w:val="ListParagraph"/>
        <w:numPr>
          <w:ilvl w:val="0"/>
          <w:numId w:val="25"/>
        </w:numPr>
      </w:pPr>
      <w:r>
        <w:lastRenderedPageBreak/>
        <w:t>stability of structure</w:t>
      </w:r>
    </w:p>
    <w:p w:rsidR="00FD25A8" w:rsidRDefault="00D82296" w:rsidP="00D8229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in header course next to first brick</w:t>
      </w:r>
    </w:p>
    <w:p w:rsidR="00FD25A8" w:rsidRDefault="00D82296" w:rsidP="00D82296">
      <w:pPr>
        <w:pStyle w:val="ListParagraph"/>
        <w:numPr>
          <w:ilvl w:val="0"/>
          <w:numId w:val="25"/>
        </w:numPr>
      </w:pPr>
      <w: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Stud(s) of a common wooden partition:</w:t>
      </w:r>
    </w:p>
    <w:p w:rsidR="00FD25A8" w:rsidRDefault="00D82296" w:rsidP="00D82296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are vertical wooden members</w:t>
      </w:r>
    </w:p>
    <w:p w:rsidR="00FD25A8" w:rsidRDefault="00D82296" w:rsidP="00D82296">
      <w:pPr>
        <w:pStyle w:val="ListParagraph"/>
        <w:numPr>
          <w:ilvl w:val="0"/>
          <w:numId w:val="26"/>
        </w:numPr>
      </w:pPr>
      <w:r>
        <w:t>is the upper horizontal wooden member</w:t>
      </w:r>
    </w:p>
    <w:p w:rsidR="00FD25A8" w:rsidRDefault="00D82296" w:rsidP="00D82296">
      <w:pPr>
        <w:pStyle w:val="ListParagraph"/>
        <w:numPr>
          <w:ilvl w:val="0"/>
          <w:numId w:val="26"/>
        </w:numPr>
      </w:pPr>
      <w:r>
        <w:t>is the lower horizontal wooden member</w:t>
      </w:r>
    </w:p>
    <w:p w:rsidR="00FD25A8" w:rsidRDefault="00D82296" w:rsidP="00D82296">
      <w:pPr>
        <w:pStyle w:val="ListParagraph"/>
        <w:numPr>
          <w:ilvl w:val="0"/>
          <w:numId w:val="26"/>
        </w:numPr>
      </w:pPr>
      <w:r>
        <w:t>are the intermediate horizontal wooden members.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Pick up the </w:t>
      </w:r>
      <w:r>
        <w:t>correct statement from the following :</w:t>
      </w:r>
    </w:p>
    <w:p w:rsidR="00FD25A8" w:rsidRDefault="00D82296" w:rsidP="00D82296">
      <w:pPr>
        <w:pStyle w:val="ListParagraph"/>
        <w:numPr>
          <w:ilvl w:val="0"/>
          <w:numId w:val="27"/>
        </w:numPr>
      </w:pPr>
      <w:r>
        <w:t>inclined borings are made for taking samples under existing structures</w:t>
      </w:r>
    </w:p>
    <w:p w:rsidR="00FD25A8" w:rsidRDefault="00D82296" w:rsidP="00D82296">
      <w:pPr>
        <w:pStyle w:val="ListParagraph"/>
        <w:numPr>
          <w:ilvl w:val="0"/>
          <w:numId w:val="27"/>
        </w:numPr>
      </w:pPr>
      <w:r>
        <w:t>inclined borings are occasionally used instead of vertical holes.</w:t>
      </w:r>
    </w:p>
    <w:p w:rsidR="00FD25A8" w:rsidRDefault="00D82296" w:rsidP="00D82296">
      <w:pPr>
        <w:pStyle w:val="ListParagraph"/>
        <w:numPr>
          <w:ilvl w:val="0"/>
          <w:numId w:val="27"/>
        </w:numPr>
      </w:pPr>
      <w:r>
        <w:t>the spacing of inclined borings is kept such that one bore hole is vertically ab</w:t>
      </w:r>
      <w:r>
        <w:t>ove the bottom of an adjacent bore hole.</w:t>
      </w:r>
    </w:p>
    <w:p w:rsidR="00FD25A8" w:rsidRDefault="00D82296" w:rsidP="00D82296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all the above..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Pick up the commonly adopted geophysical method in civil engineering from the following </w:t>
      </w:r>
    </w:p>
    <w:p w:rsidR="00FD25A8" w:rsidRDefault="00D82296" w:rsidP="00D82296">
      <w:pPr>
        <w:pStyle w:val="ListParagraph"/>
        <w:numPr>
          <w:ilvl w:val="0"/>
          <w:numId w:val="28"/>
        </w:numPr>
      </w:pPr>
      <w:r>
        <w:t>the seisomic method</w:t>
      </w:r>
    </w:p>
    <w:p w:rsidR="00FD25A8" w:rsidRDefault="00D82296" w:rsidP="00D82296">
      <w:pPr>
        <w:pStyle w:val="ListParagraph"/>
        <w:numPr>
          <w:ilvl w:val="0"/>
          <w:numId w:val="28"/>
        </w:numPr>
      </w:pPr>
      <w:r>
        <w:t>electrical resistivity method</w:t>
      </w:r>
    </w:p>
    <w:p w:rsidR="00FD25A8" w:rsidRDefault="00D82296" w:rsidP="00D82296">
      <w:pPr>
        <w:pStyle w:val="ListParagraph"/>
        <w:numPr>
          <w:ilvl w:val="0"/>
          <w:numId w:val="28"/>
        </w:numPr>
      </w:pPr>
      <w:r>
        <w:t>magnetic method</w:t>
      </w:r>
    </w:p>
    <w:p w:rsidR="00FD25A8" w:rsidRDefault="00D82296" w:rsidP="00D82296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both (a) and (b) of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In slow sland</w:t>
      </w:r>
      <w:r>
        <w:t xml:space="preserve"> filters, the turbidity of raw water can be removed only up to</w:t>
      </w:r>
    </w:p>
    <w:p w:rsidR="00FD25A8" w:rsidRDefault="00D82296" w:rsidP="00D8229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60 mg/litre</w:t>
      </w:r>
    </w:p>
    <w:p w:rsidR="00FD25A8" w:rsidRDefault="00D82296" w:rsidP="00D82296">
      <w:pPr>
        <w:pStyle w:val="ListParagraph"/>
        <w:numPr>
          <w:ilvl w:val="0"/>
          <w:numId w:val="29"/>
        </w:numPr>
      </w:pPr>
      <w:r>
        <w:t>70 mg/litre</w:t>
      </w:r>
    </w:p>
    <w:p w:rsidR="00FD25A8" w:rsidRDefault="00D82296" w:rsidP="00D82296">
      <w:pPr>
        <w:pStyle w:val="ListParagraph"/>
        <w:numPr>
          <w:ilvl w:val="0"/>
          <w:numId w:val="29"/>
        </w:numPr>
      </w:pPr>
      <w:r>
        <w:t>90 mg/litre</w:t>
      </w:r>
    </w:p>
    <w:p w:rsidR="00FD25A8" w:rsidRDefault="00D82296" w:rsidP="00D82296">
      <w:pPr>
        <w:pStyle w:val="ListParagraph"/>
        <w:numPr>
          <w:ilvl w:val="0"/>
          <w:numId w:val="29"/>
        </w:numPr>
      </w:pPr>
      <w:r>
        <w:t>100 mg/litre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Biochemical Oxygen Demand(B.O.D) of safe drinking water must be:</w:t>
      </w:r>
    </w:p>
    <w:p w:rsidR="00FD25A8" w:rsidRDefault="00D82296" w:rsidP="00D82296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nil</w:t>
      </w:r>
    </w:p>
    <w:p w:rsidR="00FD25A8" w:rsidRDefault="00D82296" w:rsidP="00D82296">
      <w:pPr>
        <w:pStyle w:val="ListParagraph"/>
        <w:numPr>
          <w:ilvl w:val="0"/>
          <w:numId w:val="30"/>
        </w:numPr>
      </w:pPr>
      <w:r>
        <w:t>5</w:t>
      </w:r>
    </w:p>
    <w:p w:rsidR="00FD25A8" w:rsidRDefault="00D82296" w:rsidP="00D82296">
      <w:pPr>
        <w:pStyle w:val="ListParagraph"/>
        <w:numPr>
          <w:ilvl w:val="0"/>
          <w:numId w:val="30"/>
        </w:numPr>
      </w:pPr>
      <w:r>
        <w:t>10</w:t>
      </w:r>
    </w:p>
    <w:p w:rsidR="00FD25A8" w:rsidRDefault="00D82296" w:rsidP="00D82296">
      <w:pPr>
        <w:pStyle w:val="ListParagraph"/>
        <w:numPr>
          <w:ilvl w:val="0"/>
          <w:numId w:val="30"/>
        </w:numPr>
      </w:pPr>
      <w:r>
        <w:t>15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The rate of accumulation of sludge in septic tanks is recommended </w:t>
      </w:r>
      <w:r>
        <w:t>as</w:t>
      </w:r>
    </w:p>
    <w:p w:rsidR="00FD25A8" w:rsidRDefault="00D82296" w:rsidP="00D82296">
      <w:pPr>
        <w:pStyle w:val="ListParagraph"/>
        <w:numPr>
          <w:ilvl w:val="0"/>
          <w:numId w:val="31"/>
        </w:numPr>
      </w:pPr>
      <w:r>
        <w:t>10 litres/person/year</w:t>
      </w:r>
    </w:p>
    <w:p w:rsidR="00FD25A8" w:rsidRDefault="00D82296" w:rsidP="00D8229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30 litres/person/year</w:t>
      </w:r>
    </w:p>
    <w:p w:rsidR="00FD25A8" w:rsidRDefault="00D82296" w:rsidP="00D82296">
      <w:pPr>
        <w:pStyle w:val="ListParagraph"/>
        <w:numPr>
          <w:ilvl w:val="0"/>
          <w:numId w:val="31"/>
        </w:numPr>
      </w:pPr>
      <w:r>
        <w:t>25 litres/person/year</w:t>
      </w:r>
    </w:p>
    <w:p w:rsidR="00FD25A8" w:rsidRDefault="00D82296" w:rsidP="00D82296">
      <w:pPr>
        <w:pStyle w:val="ListParagraph"/>
        <w:numPr>
          <w:ilvl w:val="0"/>
          <w:numId w:val="31"/>
        </w:numPr>
      </w:pPr>
      <w:r>
        <w:t>20 litres/person/year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2% solution of a sewage sample is incubated for 5 days at 20°C and depletion of oxygen was found to be 5 ppm, B.O.D. of the sewage is</w:t>
      </w:r>
    </w:p>
    <w:p w:rsidR="00FD25A8" w:rsidRDefault="00D82296" w:rsidP="00D82296">
      <w:pPr>
        <w:pStyle w:val="ListParagraph"/>
        <w:numPr>
          <w:ilvl w:val="0"/>
          <w:numId w:val="32"/>
        </w:numPr>
      </w:pPr>
      <w:r>
        <w:t>200 ppm</w:t>
      </w:r>
    </w:p>
    <w:p w:rsidR="00FD25A8" w:rsidRDefault="00D82296" w:rsidP="00D82296">
      <w:pPr>
        <w:pStyle w:val="ListParagraph"/>
        <w:numPr>
          <w:ilvl w:val="0"/>
          <w:numId w:val="32"/>
        </w:numPr>
      </w:pPr>
      <w:r>
        <w:t>225 ppm</w:t>
      </w:r>
    </w:p>
    <w:p w:rsidR="00FD25A8" w:rsidRDefault="00D82296" w:rsidP="00D82296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225 ppm</w:t>
      </w:r>
    </w:p>
    <w:p w:rsidR="00FD25A8" w:rsidRDefault="00D82296" w:rsidP="00D82296">
      <w:pPr>
        <w:pStyle w:val="ListParagraph"/>
        <w:numPr>
          <w:ilvl w:val="0"/>
          <w:numId w:val="32"/>
        </w:numPr>
      </w:pPr>
      <w:r>
        <w:t>none</w:t>
      </w:r>
      <w:r>
        <w:t xml:space="preserve"> of these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difference in level between the top of a bank and supply level in a canal, is called</w:t>
      </w:r>
    </w:p>
    <w:p w:rsidR="00FD25A8" w:rsidRDefault="00D82296" w:rsidP="00D82296">
      <w:pPr>
        <w:pStyle w:val="ListParagraph"/>
        <w:numPr>
          <w:ilvl w:val="0"/>
          <w:numId w:val="33"/>
        </w:numPr>
      </w:pPr>
      <w:r>
        <w:t>berm</w:t>
      </w:r>
    </w:p>
    <w:p w:rsidR="00FD25A8" w:rsidRDefault="00D82296" w:rsidP="00D82296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free board</w:t>
      </w:r>
    </w:p>
    <w:p w:rsidR="00FD25A8" w:rsidRDefault="00D82296" w:rsidP="00D82296">
      <w:pPr>
        <w:pStyle w:val="ListParagraph"/>
        <w:numPr>
          <w:ilvl w:val="0"/>
          <w:numId w:val="33"/>
        </w:numPr>
      </w:pPr>
      <w:r>
        <w:t>height of bank</w:t>
      </w:r>
    </w:p>
    <w:p w:rsidR="00FD25A8" w:rsidRDefault="00D82296" w:rsidP="00D82296">
      <w:pPr>
        <w:pStyle w:val="ListParagraph"/>
        <w:numPr>
          <w:ilvl w:val="0"/>
          <w:numId w:val="33"/>
        </w:numPr>
      </w:pPr>
      <w:r>
        <w:lastRenderedPageBreak/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F.S.L. of a canal at its head with respect to parent channel is kept</w:t>
      </w:r>
    </w:p>
    <w:p w:rsidR="00FD25A8" w:rsidRDefault="00D82296" w:rsidP="00D82296">
      <w:pPr>
        <w:pStyle w:val="ListParagraph"/>
        <w:numPr>
          <w:ilvl w:val="0"/>
          <w:numId w:val="34"/>
        </w:numPr>
      </w:pPr>
      <w:r>
        <w:t>at the same level</w:t>
      </w:r>
    </w:p>
    <w:p w:rsidR="00FD25A8" w:rsidRDefault="00D82296" w:rsidP="00D82296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15 cm lower</w:t>
      </w:r>
    </w:p>
    <w:p w:rsidR="00FD25A8" w:rsidRDefault="00D82296" w:rsidP="00D82296">
      <w:pPr>
        <w:pStyle w:val="ListParagraph"/>
        <w:numPr>
          <w:ilvl w:val="0"/>
          <w:numId w:val="34"/>
        </w:numPr>
      </w:pPr>
      <w:r>
        <w:t>15 cm higher</w:t>
      </w:r>
    </w:p>
    <w:p w:rsidR="00FD25A8" w:rsidRDefault="00D82296" w:rsidP="00D82296">
      <w:pPr>
        <w:pStyle w:val="ListParagraph"/>
        <w:numPr>
          <w:ilvl w:val="0"/>
          <w:numId w:val="34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measure to remove water logging of land, is</w:t>
      </w:r>
    </w:p>
    <w:p w:rsidR="00FD25A8" w:rsidRDefault="00D82296" w:rsidP="00D82296">
      <w:pPr>
        <w:pStyle w:val="ListParagraph"/>
        <w:numPr>
          <w:ilvl w:val="0"/>
          <w:numId w:val="35"/>
        </w:numPr>
      </w:pPr>
      <w:r>
        <w:t>to reduce percolation from canals and water courses</w:t>
      </w:r>
    </w:p>
    <w:p w:rsidR="00FD25A8" w:rsidRDefault="00D82296" w:rsidP="00D82296">
      <w:pPr>
        <w:pStyle w:val="ListParagraph"/>
        <w:numPr>
          <w:ilvl w:val="0"/>
          <w:numId w:val="35"/>
        </w:numPr>
      </w:pPr>
      <w:r>
        <w:t>to increase outflow from the ground water reservoir</w:t>
      </w:r>
    </w:p>
    <w:p w:rsidR="00FD25A8" w:rsidRDefault="00D82296" w:rsidP="00D82296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both (a) and (b)</w:t>
      </w:r>
    </w:p>
    <w:p w:rsidR="00FD25A8" w:rsidRDefault="00D82296" w:rsidP="00D82296">
      <w:pPr>
        <w:pStyle w:val="ListParagraph"/>
        <w:numPr>
          <w:ilvl w:val="0"/>
          <w:numId w:val="35"/>
        </w:numPr>
      </w:pPr>
      <w:r>
        <w:t>neither (a) nor (b)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Attracting groynes are built:</w:t>
      </w:r>
    </w:p>
    <w:p w:rsidR="00FD25A8" w:rsidRDefault="00D82296" w:rsidP="00D82296">
      <w:pPr>
        <w:pStyle w:val="ListParagraph"/>
        <w:numPr>
          <w:ilvl w:val="0"/>
          <w:numId w:val="36"/>
        </w:numPr>
      </w:pPr>
      <w:r>
        <w:t xml:space="preserve">perpendicular to the </w:t>
      </w:r>
      <w:r>
        <w:t>bank</w:t>
      </w:r>
    </w:p>
    <w:p w:rsidR="00FD25A8" w:rsidRDefault="00D82296" w:rsidP="00D82296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inclined down stream</w:t>
      </w:r>
    </w:p>
    <w:p w:rsidR="00FD25A8" w:rsidRDefault="00D82296" w:rsidP="00D82296">
      <w:pPr>
        <w:pStyle w:val="ListParagraph"/>
        <w:numPr>
          <w:ilvl w:val="0"/>
          <w:numId w:val="36"/>
        </w:numPr>
      </w:pPr>
      <w:r>
        <w:t>inclined up stream</w:t>
      </w:r>
    </w:p>
    <w:p w:rsidR="00FD25A8" w:rsidRDefault="00D82296" w:rsidP="00D82296">
      <w:pPr>
        <w:pStyle w:val="ListParagraph"/>
        <w:numPr>
          <w:ilvl w:val="0"/>
          <w:numId w:val="36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total length of a valley formed by two gradients - 3% and + 2% curve between the two tangent points to provide a rate of change of centrifugal acceleration 0.6 m/sec</w:t>
      </w:r>
      <w:r>
        <w:rPr>
          <w:position w:val="7"/>
          <w:sz w:val="18"/>
        </w:rPr>
        <w:t>2</w:t>
      </w:r>
      <w:r>
        <w:t>, for a design speed 100 k</w:t>
      </w:r>
      <w:r>
        <w:t>m ph, is</w:t>
      </w:r>
    </w:p>
    <w:p w:rsidR="00FD25A8" w:rsidRDefault="00D82296" w:rsidP="00D82296">
      <w:pPr>
        <w:pStyle w:val="ListParagraph"/>
        <w:numPr>
          <w:ilvl w:val="0"/>
          <w:numId w:val="37"/>
        </w:numPr>
      </w:pPr>
      <w:r>
        <w:t>16.0 m</w:t>
      </w:r>
    </w:p>
    <w:p w:rsidR="00FD25A8" w:rsidRDefault="00D82296" w:rsidP="00D82296">
      <w:pPr>
        <w:pStyle w:val="ListParagraph"/>
        <w:numPr>
          <w:ilvl w:val="0"/>
          <w:numId w:val="37"/>
        </w:numPr>
      </w:pPr>
      <w:r>
        <w:t>42.3 m</w:t>
      </w:r>
    </w:p>
    <w:p w:rsidR="00FD25A8" w:rsidRDefault="00D82296" w:rsidP="00D82296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84.6 m</w:t>
      </w:r>
    </w:p>
    <w:p w:rsidR="00FD25A8" w:rsidRDefault="00D82296" w:rsidP="00D82296">
      <w:pPr>
        <w:pStyle w:val="ListParagraph"/>
        <w:numPr>
          <w:ilvl w:val="0"/>
          <w:numId w:val="37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Traffic engineering only includes</w:t>
      </w:r>
    </w:p>
    <w:p w:rsidR="00FD25A8" w:rsidRDefault="00D82296" w:rsidP="00D82296">
      <w:pPr>
        <w:pStyle w:val="ListParagraph"/>
        <w:numPr>
          <w:ilvl w:val="0"/>
          <w:numId w:val="38"/>
        </w:numPr>
      </w:pPr>
      <w:r>
        <w:t>planning of regulatory measures</w:t>
      </w:r>
    </w:p>
    <w:p w:rsidR="00FD25A8" w:rsidRDefault="00D82296" w:rsidP="00D82296">
      <w:pPr>
        <w:pStyle w:val="ListParagraph"/>
        <w:numPr>
          <w:ilvl w:val="0"/>
          <w:numId w:val="38"/>
        </w:numPr>
      </w:pPr>
      <w:r>
        <w:t>design and application of control devices</w:t>
      </w:r>
    </w:p>
    <w:p w:rsidR="00FD25A8" w:rsidRDefault="00D82296" w:rsidP="00D82296">
      <w:pPr>
        <w:pStyle w:val="ListParagraph"/>
        <w:numPr>
          <w:ilvl w:val="0"/>
          <w:numId w:val="38"/>
        </w:numPr>
      </w:pPr>
      <w:r>
        <w:t>analysis of traffic characteristics</w:t>
      </w:r>
    </w:p>
    <w:p w:rsidR="00FD25A8" w:rsidRDefault="00D82296" w:rsidP="00D82296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For the movement of vehicles at an intersection of t</w:t>
      </w:r>
      <w:r>
        <w:t>wo roads, without any interference, the type of grade separator generally preferred to, is</w:t>
      </w:r>
    </w:p>
    <w:p w:rsidR="00FD25A8" w:rsidRDefault="00D82296" w:rsidP="00D82296">
      <w:pPr>
        <w:pStyle w:val="ListParagraph"/>
        <w:numPr>
          <w:ilvl w:val="0"/>
          <w:numId w:val="39"/>
        </w:numPr>
      </w:pPr>
      <w:r>
        <w:t>delta</w:t>
      </w:r>
    </w:p>
    <w:p w:rsidR="00FD25A8" w:rsidRDefault="00D82296" w:rsidP="00D82296">
      <w:pPr>
        <w:pStyle w:val="ListParagraph"/>
        <w:numPr>
          <w:ilvl w:val="0"/>
          <w:numId w:val="39"/>
        </w:numPr>
      </w:pPr>
      <w:r>
        <w:t>trumpet</w:t>
      </w:r>
    </w:p>
    <w:p w:rsidR="00FD25A8" w:rsidRDefault="00D82296" w:rsidP="00D82296">
      <w:pPr>
        <w:pStyle w:val="ListParagraph"/>
        <w:numPr>
          <w:ilvl w:val="0"/>
          <w:numId w:val="39"/>
        </w:numPr>
      </w:pPr>
      <w:r>
        <w:t>diamond interchange</w:t>
      </w:r>
    </w:p>
    <w:p w:rsidR="00FD25A8" w:rsidRDefault="00D82296" w:rsidP="00D82296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clover leaf.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the ruling gradient on any highway is 3%, the gradient provided on the curve of 300 metre radius, is</w:t>
      </w:r>
    </w:p>
    <w:p w:rsidR="00FD25A8" w:rsidRDefault="00D82296" w:rsidP="00D82296">
      <w:pPr>
        <w:pStyle w:val="ListParagraph"/>
        <w:numPr>
          <w:ilvl w:val="0"/>
          <w:numId w:val="40"/>
        </w:numPr>
      </w:pPr>
      <w:r>
        <w:t>2.00%</w:t>
      </w:r>
    </w:p>
    <w:p w:rsidR="00FD25A8" w:rsidRDefault="00D82296" w:rsidP="00D82296">
      <w:pPr>
        <w:pStyle w:val="ListParagraph"/>
        <w:numPr>
          <w:ilvl w:val="0"/>
          <w:numId w:val="40"/>
        </w:numPr>
      </w:pPr>
      <w:r>
        <w:t>2.25%</w:t>
      </w:r>
    </w:p>
    <w:p w:rsidR="00FD25A8" w:rsidRDefault="00D82296" w:rsidP="00D82296">
      <w:pPr>
        <w:pStyle w:val="ListParagraph"/>
        <w:numPr>
          <w:ilvl w:val="0"/>
          <w:numId w:val="40"/>
        </w:numPr>
      </w:pPr>
      <w:r>
        <w:t>2.50%</w:t>
      </w:r>
    </w:p>
    <w:p w:rsidR="00FD25A8" w:rsidRDefault="00D82296" w:rsidP="00D82296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2.75%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order of booking dimensions is</w:t>
      </w:r>
    </w:p>
    <w:p w:rsidR="00FD25A8" w:rsidRDefault="00D82296" w:rsidP="00D8229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Length, breadth, height</w:t>
      </w:r>
    </w:p>
    <w:p w:rsidR="00FD25A8" w:rsidRDefault="00D82296" w:rsidP="00D82296">
      <w:pPr>
        <w:pStyle w:val="ListParagraph"/>
        <w:numPr>
          <w:ilvl w:val="0"/>
          <w:numId w:val="41"/>
        </w:numPr>
      </w:pPr>
      <w:r>
        <w:t>Breadth, length, height</w:t>
      </w:r>
    </w:p>
    <w:p w:rsidR="00FD25A8" w:rsidRDefault="00D82296" w:rsidP="00D82296">
      <w:pPr>
        <w:pStyle w:val="ListParagraph"/>
        <w:numPr>
          <w:ilvl w:val="0"/>
          <w:numId w:val="41"/>
        </w:numPr>
      </w:pPr>
      <w:r>
        <w:t>Height, breadth, length</w:t>
      </w:r>
    </w:p>
    <w:p w:rsidR="00FD25A8" w:rsidRDefault="00D82296" w:rsidP="00D82296">
      <w:pPr>
        <w:pStyle w:val="ListParagraph"/>
        <w:numPr>
          <w:ilvl w:val="0"/>
          <w:numId w:val="41"/>
        </w:numPr>
      </w:pPr>
      <w:r>
        <w:lastRenderedPageBreak/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item of work not included in the plinith area estimate</w:t>
      </w:r>
    </w:p>
    <w:p w:rsidR="00FD25A8" w:rsidRDefault="00D82296" w:rsidP="00D82296">
      <w:pPr>
        <w:pStyle w:val="ListParagraph"/>
        <w:numPr>
          <w:ilvl w:val="0"/>
          <w:numId w:val="42"/>
        </w:numPr>
      </w:pPr>
      <w:r>
        <w:t>Wall thickness</w:t>
      </w:r>
    </w:p>
    <w:p w:rsidR="00FD25A8" w:rsidRDefault="00D82296" w:rsidP="00D82296">
      <w:pPr>
        <w:pStyle w:val="ListParagraph"/>
        <w:numPr>
          <w:ilvl w:val="0"/>
          <w:numId w:val="42"/>
        </w:numPr>
      </w:pPr>
      <w:r>
        <w:t>Verandah area</w:t>
      </w:r>
    </w:p>
    <w:p w:rsidR="00FD25A8" w:rsidRDefault="00D82296" w:rsidP="00D82296">
      <w:pPr>
        <w:pStyle w:val="ListParagraph"/>
        <w:numPr>
          <w:ilvl w:val="0"/>
          <w:numId w:val="42"/>
        </w:numPr>
      </w:pPr>
      <w:r>
        <w:t>W.C. area</w:t>
      </w:r>
    </w:p>
    <w:p w:rsidR="00FD25A8" w:rsidRDefault="00D82296" w:rsidP="00D82296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Courtyard area.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correct statement:</w:t>
      </w:r>
    </w:p>
    <w:p w:rsidR="00FD25A8" w:rsidRDefault="00D82296" w:rsidP="00D82296">
      <w:pPr>
        <w:pStyle w:val="ListParagraph"/>
        <w:numPr>
          <w:ilvl w:val="0"/>
          <w:numId w:val="43"/>
        </w:numPr>
      </w:pPr>
      <w:r>
        <w:t>The bent up bars at a support resist the negative bending moment</w:t>
      </w:r>
    </w:p>
    <w:p w:rsidR="00FD25A8" w:rsidRDefault="00D82296" w:rsidP="00D82296">
      <w:pPr>
        <w:pStyle w:val="ListParagraph"/>
        <w:numPr>
          <w:ilvl w:val="0"/>
          <w:numId w:val="43"/>
        </w:numPr>
      </w:pPr>
      <w:r>
        <w:t>The bent up bars at a support resist the sharing force</w:t>
      </w:r>
    </w:p>
    <w:p w:rsidR="00FD25A8" w:rsidRDefault="00D82296" w:rsidP="00D82296">
      <w:pPr>
        <w:pStyle w:val="ListParagraph"/>
        <w:numPr>
          <w:ilvl w:val="0"/>
          <w:numId w:val="43"/>
        </w:numPr>
      </w:pPr>
      <w:r>
        <w:t>The bending of bars near supports is generally at 45°</w:t>
      </w:r>
    </w:p>
    <w:p w:rsidR="00FD25A8" w:rsidRDefault="00D82296" w:rsidP="00D82296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brick work is measured in sq met</w:t>
      </w:r>
      <w:r>
        <w:t>re, in case of</w:t>
      </w:r>
    </w:p>
    <w:p w:rsidR="00FD25A8" w:rsidRDefault="00D82296" w:rsidP="00D82296">
      <w:pPr>
        <w:pStyle w:val="ListParagraph"/>
        <w:numPr>
          <w:ilvl w:val="0"/>
          <w:numId w:val="44"/>
        </w:numPr>
      </w:pPr>
      <w:r>
        <w:t>Honey comb brick work</w:t>
      </w:r>
    </w:p>
    <w:p w:rsidR="00FD25A8" w:rsidRDefault="00D82296" w:rsidP="00D82296">
      <w:pPr>
        <w:pStyle w:val="ListParagraph"/>
        <w:numPr>
          <w:ilvl w:val="0"/>
          <w:numId w:val="44"/>
        </w:numPr>
      </w:pPr>
      <w:r>
        <w:t>Brick flat soling</w:t>
      </w:r>
    </w:p>
    <w:p w:rsidR="00FD25A8" w:rsidRDefault="00D82296" w:rsidP="00D82296">
      <w:pPr>
        <w:pStyle w:val="ListParagraph"/>
        <w:numPr>
          <w:ilvl w:val="0"/>
          <w:numId w:val="44"/>
        </w:numPr>
      </w:pPr>
      <w:r>
        <w:t>Half brick walls or the partition</w:t>
      </w:r>
    </w:p>
    <w:p w:rsidR="00FD25A8" w:rsidRDefault="00D82296" w:rsidP="00D82296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Frederick W. Taylor introduced a system of working known as of a project, is known</w:t>
      </w:r>
    </w:p>
    <w:p w:rsidR="00FD25A8" w:rsidRDefault="00D82296" w:rsidP="00D82296">
      <w:pPr>
        <w:pStyle w:val="ListParagraph"/>
        <w:numPr>
          <w:ilvl w:val="0"/>
          <w:numId w:val="45"/>
        </w:numPr>
      </w:pPr>
      <w:r>
        <w:t>line organisation</w:t>
      </w:r>
    </w:p>
    <w:p w:rsidR="00FD25A8" w:rsidRDefault="00D82296" w:rsidP="00D82296">
      <w:pPr>
        <w:pStyle w:val="ListParagraph"/>
        <w:numPr>
          <w:ilvl w:val="0"/>
          <w:numId w:val="45"/>
        </w:numPr>
      </w:pPr>
      <w:r>
        <w:t>line and staff organisation</w:t>
      </w:r>
    </w:p>
    <w:p w:rsidR="00FD25A8" w:rsidRDefault="00D82296" w:rsidP="00D8229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functional organisation</w:t>
      </w:r>
    </w:p>
    <w:p w:rsidR="00FD25A8" w:rsidRDefault="00D82296" w:rsidP="00D82296">
      <w:pPr>
        <w:pStyle w:val="ListParagraph"/>
        <w:numPr>
          <w:ilvl w:val="0"/>
          <w:numId w:val="45"/>
        </w:numPr>
      </w:pPr>
      <w:r>
        <w:t>effective organisation.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PERT event from the following</w:t>
      </w:r>
    </w:p>
    <w:p w:rsidR="00FD25A8" w:rsidRDefault="00D82296" w:rsidP="00D82296">
      <w:pPr>
        <w:pStyle w:val="ListParagraph"/>
        <w:numPr>
          <w:ilvl w:val="0"/>
          <w:numId w:val="46"/>
        </w:numPr>
      </w:pPr>
      <w:r>
        <w:t>Digging of foundation started</w:t>
      </w:r>
    </w:p>
    <w:p w:rsidR="00FD25A8" w:rsidRDefault="00D82296" w:rsidP="00D82296">
      <w:pPr>
        <w:pStyle w:val="ListParagraph"/>
        <w:numPr>
          <w:ilvl w:val="0"/>
          <w:numId w:val="46"/>
        </w:numPr>
      </w:pPr>
      <w:r>
        <w:t>Digging of foundation completed</w:t>
      </w:r>
    </w:p>
    <w:p w:rsidR="00FD25A8" w:rsidRDefault="00D82296" w:rsidP="00D82296">
      <w:pPr>
        <w:pStyle w:val="ListParagraph"/>
        <w:numPr>
          <w:ilvl w:val="0"/>
          <w:numId w:val="46"/>
        </w:numPr>
      </w:pPr>
      <w:r>
        <w:t>Laying of concrete started</w:t>
      </w:r>
    </w:p>
    <w:p w:rsidR="00FD25A8" w:rsidRDefault="00D82296" w:rsidP="00D82296">
      <w:pPr>
        <w:pStyle w:val="ListParagraph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If D is the duration, ES and EF are the earliest start and finish, LS and LF are </w:t>
      </w:r>
      <w:r>
        <w:t>latest start and latest finish time, then the following relation holds good</w:t>
      </w:r>
    </w:p>
    <w:p w:rsidR="00FD25A8" w:rsidRDefault="00D82296" w:rsidP="00D82296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i/>
        </w:rPr>
        <w:t>EF</w:t>
      </w:r>
      <w:r>
        <w:t xml:space="preserve"> = </w:t>
      </w:r>
      <w:r>
        <w:rPr>
          <w:i/>
        </w:rPr>
        <w:t>ES</w:t>
      </w:r>
      <w:r>
        <w:t xml:space="preserve"> + </w:t>
      </w:r>
      <w:r>
        <w:rPr>
          <w:i/>
        </w:rPr>
        <w:t>D</w:t>
      </w:r>
    </w:p>
    <w:p w:rsidR="00FD25A8" w:rsidRDefault="00D82296" w:rsidP="00D82296">
      <w:pPr>
        <w:pStyle w:val="ListParagraph"/>
        <w:numPr>
          <w:ilvl w:val="0"/>
          <w:numId w:val="47"/>
        </w:numPr>
      </w:pPr>
      <w:r>
        <w:rPr>
          <w:i/>
        </w:rPr>
        <w:t>LS</w:t>
      </w:r>
      <w:r>
        <w:t xml:space="preserve"> = </w:t>
      </w:r>
      <w:r>
        <w:rPr>
          <w:i/>
        </w:rPr>
        <w:t>LF</w:t>
      </w:r>
      <w:r>
        <w:t xml:space="preserve"> - </w:t>
      </w:r>
      <w:r>
        <w:rPr>
          <w:i/>
        </w:rPr>
        <w:t>D</w:t>
      </w:r>
    </w:p>
    <w:p w:rsidR="00FD25A8" w:rsidRDefault="00D82296" w:rsidP="00D82296">
      <w:pPr>
        <w:pStyle w:val="ListParagraph"/>
        <w:numPr>
          <w:ilvl w:val="0"/>
          <w:numId w:val="47"/>
        </w:numPr>
      </w:pPr>
      <w:r>
        <w:rPr>
          <w:i/>
        </w:rPr>
        <w:t>LF</w:t>
      </w:r>
      <w:r>
        <w:t xml:space="preserve"> = </w:t>
      </w:r>
      <w:r>
        <w:rPr>
          <w:i/>
        </w:rPr>
        <w:t>LS</w:t>
      </w:r>
      <w:r>
        <w:t xml:space="preserve"> + </w:t>
      </w:r>
      <w:r>
        <w:rPr>
          <w:i/>
        </w:rPr>
        <w:t>D</w:t>
      </w:r>
    </w:p>
    <w:p w:rsidR="00FD25A8" w:rsidRDefault="00D82296" w:rsidP="00D82296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Final technical authority of a project lies with</w:t>
      </w:r>
    </w:p>
    <w:p w:rsidR="00FD25A8" w:rsidRDefault="00D82296" w:rsidP="00D82296">
      <w:pPr>
        <w:pStyle w:val="ListParagraph"/>
        <w:numPr>
          <w:ilvl w:val="0"/>
          <w:numId w:val="48"/>
        </w:numPr>
      </w:pPr>
      <w:r>
        <w:t>Assistant Engineer</w:t>
      </w:r>
    </w:p>
    <w:p w:rsidR="00FD25A8" w:rsidRDefault="00D82296" w:rsidP="00D82296">
      <w:pPr>
        <w:pStyle w:val="ListParagraph"/>
        <w:numPr>
          <w:ilvl w:val="0"/>
          <w:numId w:val="48"/>
        </w:numPr>
      </w:pPr>
      <w:r>
        <w:t>Executive Engineer</w:t>
      </w:r>
    </w:p>
    <w:p w:rsidR="00FD25A8" w:rsidRDefault="00D82296" w:rsidP="00D82296">
      <w:pPr>
        <w:pStyle w:val="ListParagraph"/>
        <w:numPr>
          <w:ilvl w:val="0"/>
          <w:numId w:val="48"/>
        </w:numPr>
      </w:pPr>
      <w:r>
        <w:t>Superintending Engineer</w:t>
      </w:r>
    </w:p>
    <w:p w:rsidR="00FD25A8" w:rsidRDefault="00D82296" w:rsidP="00D82296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Chief Engineer.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 </w:t>
      </w:r>
      <w:r>
        <w:t>For the purposed runway stated in if the areodrome reference temperature is 17.2 celcius , then net designed length of the runway is:</w:t>
      </w:r>
    </w:p>
    <w:p w:rsidR="00FD25A8" w:rsidRDefault="00D82296" w:rsidP="00D82296">
      <w:pPr>
        <w:pStyle w:val="ListParagraph"/>
        <w:numPr>
          <w:ilvl w:val="0"/>
          <w:numId w:val="49"/>
        </w:numPr>
      </w:pPr>
      <w:r>
        <w:t>2716 m</w:t>
      </w:r>
    </w:p>
    <w:p w:rsidR="00FD25A8" w:rsidRDefault="00D82296" w:rsidP="00D8229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2816 m</w:t>
      </w:r>
    </w:p>
    <w:p w:rsidR="00FD25A8" w:rsidRDefault="00D82296" w:rsidP="00D82296">
      <w:pPr>
        <w:pStyle w:val="ListParagraph"/>
        <w:numPr>
          <w:ilvl w:val="0"/>
          <w:numId w:val="49"/>
        </w:numPr>
      </w:pPr>
      <w:r>
        <w:t>2916 m</w:t>
      </w:r>
    </w:p>
    <w:p w:rsidR="00FD25A8" w:rsidRDefault="00D82296" w:rsidP="00D82296">
      <w:pPr>
        <w:pStyle w:val="ListParagraph"/>
        <w:numPr>
          <w:ilvl w:val="0"/>
          <w:numId w:val="49"/>
        </w:numPr>
      </w:pPr>
      <w:r>
        <w:t>3016 m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correct statement from the following:</w:t>
      </w:r>
    </w:p>
    <w:p w:rsidR="00FD25A8" w:rsidRDefault="00D82296" w:rsidP="00D82296">
      <w:pPr>
        <w:pStyle w:val="ListParagraph"/>
        <w:numPr>
          <w:ilvl w:val="0"/>
          <w:numId w:val="50"/>
        </w:numPr>
      </w:pPr>
      <w:r>
        <w:lastRenderedPageBreak/>
        <w:t>Landing speed is directly proportional to th</w:t>
      </w:r>
      <w:r>
        <w:t>e wing loading</w:t>
      </w:r>
    </w:p>
    <w:p w:rsidR="00FD25A8" w:rsidRDefault="00D82296" w:rsidP="00D82296">
      <w:pPr>
        <w:pStyle w:val="ListParagraph"/>
        <w:numPr>
          <w:ilvl w:val="0"/>
          <w:numId w:val="50"/>
        </w:numPr>
      </w:pPr>
      <w:r>
        <w:t>Wing loading remaining constant, the take off distance is directly proportional to the powder loading</w:t>
      </w:r>
    </w:p>
    <w:p w:rsidR="00FD25A8" w:rsidRDefault="00D82296" w:rsidP="00D82296">
      <w:pPr>
        <w:pStyle w:val="ListParagraph"/>
        <w:numPr>
          <w:ilvl w:val="0"/>
          <w:numId w:val="50"/>
        </w:numPr>
      </w:pPr>
      <w:r>
        <w:t>Neither (</w:t>
      </w:r>
      <w:r>
        <w:rPr>
          <w:i/>
        </w:rPr>
        <w:t>a</w:t>
      </w:r>
      <w:r>
        <w:t>) nor (</w:t>
      </w:r>
      <w:r>
        <w:rPr>
          <w:i/>
        </w:rPr>
        <w:t>b</w:t>
      </w:r>
      <w:r>
        <w:t>)</w:t>
      </w:r>
    </w:p>
    <w:p w:rsidR="00FD25A8" w:rsidRDefault="00D82296" w:rsidP="00D82296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Both (</w:t>
      </w:r>
      <w:r>
        <w:rPr>
          <w:b/>
          <w:bCs/>
          <w:i/>
        </w:rPr>
        <w:t>a</w:t>
      </w:r>
      <w:r>
        <w:rPr>
          <w:b/>
          <w:bCs/>
        </w:rPr>
        <w:t>) and (</w:t>
      </w:r>
      <w:r>
        <w:rPr>
          <w:b/>
          <w:bCs/>
          <w:i/>
        </w:rPr>
        <w:t>b</w:t>
      </w:r>
      <w:r>
        <w:rPr>
          <w:b/>
          <w:bCs/>
        </w:rPr>
        <w:t>)</w:t>
      </w:r>
    </w:p>
    <w:sectPr w:rsidR="00FD25A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43F"/>
    <w:multiLevelType w:val="multilevel"/>
    <w:tmpl w:val="703889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092110"/>
    <w:multiLevelType w:val="multilevel"/>
    <w:tmpl w:val="4ED002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5E84A09"/>
    <w:multiLevelType w:val="multilevel"/>
    <w:tmpl w:val="FAB81C0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831002F"/>
    <w:multiLevelType w:val="multilevel"/>
    <w:tmpl w:val="71843AF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98032DF"/>
    <w:multiLevelType w:val="multilevel"/>
    <w:tmpl w:val="AA82CA6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AFC14AC"/>
    <w:multiLevelType w:val="multilevel"/>
    <w:tmpl w:val="7DAC926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CEC6127"/>
    <w:multiLevelType w:val="multilevel"/>
    <w:tmpl w:val="B9FC997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FD633D2"/>
    <w:multiLevelType w:val="multilevel"/>
    <w:tmpl w:val="93300C9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015239E"/>
    <w:multiLevelType w:val="multilevel"/>
    <w:tmpl w:val="34808E2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05C4F6D"/>
    <w:multiLevelType w:val="multilevel"/>
    <w:tmpl w:val="7EE6BFE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145241BF"/>
    <w:multiLevelType w:val="multilevel"/>
    <w:tmpl w:val="F62E0D7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14664255"/>
    <w:multiLevelType w:val="multilevel"/>
    <w:tmpl w:val="F9F845D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150B00E6"/>
    <w:multiLevelType w:val="multilevel"/>
    <w:tmpl w:val="264A32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15BC12DA"/>
    <w:multiLevelType w:val="multilevel"/>
    <w:tmpl w:val="B612627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1820486A"/>
    <w:multiLevelType w:val="multilevel"/>
    <w:tmpl w:val="960CD06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191B4722"/>
    <w:multiLevelType w:val="multilevel"/>
    <w:tmpl w:val="59B4CB7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1CD142CF"/>
    <w:multiLevelType w:val="multilevel"/>
    <w:tmpl w:val="9FB0CD7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22485874"/>
    <w:multiLevelType w:val="multilevel"/>
    <w:tmpl w:val="602E1FA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2993157C"/>
    <w:multiLevelType w:val="multilevel"/>
    <w:tmpl w:val="CB8EA8A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29D17896"/>
    <w:multiLevelType w:val="multilevel"/>
    <w:tmpl w:val="EC5E79E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2A734BE9"/>
    <w:multiLevelType w:val="multilevel"/>
    <w:tmpl w:val="CD221D9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2BC27F41"/>
    <w:multiLevelType w:val="multilevel"/>
    <w:tmpl w:val="89E44F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2D183026"/>
    <w:multiLevelType w:val="multilevel"/>
    <w:tmpl w:val="B54A558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0F431D3"/>
    <w:multiLevelType w:val="multilevel"/>
    <w:tmpl w:val="38B8791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31BA5D4B"/>
    <w:multiLevelType w:val="multilevel"/>
    <w:tmpl w:val="BA4CAFE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322A37CC"/>
    <w:multiLevelType w:val="multilevel"/>
    <w:tmpl w:val="A514990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355D7EC3"/>
    <w:multiLevelType w:val="multilevel"/>
    <w:tmpl w:val="9942E14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371D10EC"/>
    <w:multiLevelType w:val="multilevel"/>
    <w:tmpl w:val="D188E83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3CE1317A"/>
    <w:multiLevelType w:val="multilevel"/>
    <w:tmpl w:val="B7523E4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4B6A6438"/>
    <w:multiLevelType w:val="multilevel"/>
    <w:tmpl w:val="15DE2B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4C146664"/>
    <w:multiLevelType w:val="multilevel"/>
    <w:tmpl w:val="B1685A6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4CEF3A82"/>
    <w:multiLevelType w:val="multilevel"/>
    <w:tmpl w:val="76ECDD1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4D881CFB"/>
    <w:multiLevelType w:val="multilevel"/>
    <w:tmpl w:val="E0A6024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522B0604"/>
    <w:multiLevelType w:val="multilevel"/>
    <w:tmpl w:val="0EC8929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53302E6B"/>
    <w:multiLevelType w:val="multilevel"/>
    <w:tmpl w:val="16DAEA7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57BB5740"/>
    <w:multiLevelType w:val="multilevel"/>
    <w:tmpl w:val="FC329DD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5B9C3FEA"/>
    <w:multiLevelType w:val="multilevel"/>
    <w:tmpl w:val="7166C4A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CE46A48"/>
    <w:multiLevelType w:val="multilevel"/>
    <w:tmpl w:val="3594FC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5D8A4BB6"/>
    <w:multiLevelType w:val="multilevel"/>
    <w:tmpl w:val="7D548FF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5FA93223"/>
    <w:multiLevelType w:val="multilevel"/>
    <w:tmpl w:val="347274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60CF230A"/>
    <w:multiLevelType w:val="multilevel"/>
    <w:tmpl w:val="FEB04CC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616245AC"/>
    <w:multiLevelType w:val="multilevel"/>
    <w:tmpl w:val="490A8FF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 w15:restartNumberingAfterBreak="0">
    <w:nsid w:val="648B05E3"/>
    <w:multiLevelType w:val="multilevel"/>
    <w:tmpl w:val="F9C4854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658D0FD0"/>
    <w:multiLevelType w:val="multilevel"/>
    <w:tmpl w:val="C234FE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6AB0258C"/>
    <w:multiLevelType w:val="multilevel"/>
    <w:tmpl w:val="263060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6D632EAE"/>
    <w:multiLevelType w:val="multilevel"/>
    <w:tmpl w:val="1B9A69C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6ED40ADD"/>
    <w:multiLevelType w:val="multilevel"/>
    <w:tmpl w:val="EFE4959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 w15:restartNumberingAfterBreak="0">
    <w:nsid w:val="72BD08ED"/>
    <w:multiLevelType w:val="multilevel"/>
    <w:tmpl w:val="253257B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 w15:restartNumberingAfterBreak="0">
    <w:nsid w:val="7A4864F6"/>
    <w:multiLevelType w:val="multilevel"/>
    <w:tmpl w:val="16ECC70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 w15:restartNumberingAfterBreak="0">
    <w:nsid w:val="7D74228C"/>
    <w:multiLevelType w:val="multilevel"/>
    <w:tmpl w:val="37FAC6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7F5823DB"/>
    <w:multiLevelType w:val="multilevel"/>
    <w:tmpl w:val="7CA68B6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9"/>
  </w:num>
  <w:num w:numId="2">
    <w:abstractNumId w:val="45"/>
  </w:num>
  <w:num w:numId="3">
    <w:abstractNumId w:val="47"/>
  </w:num>
  <w:num w:numId="4">
    <w:abstractNumId w:val="36"/>
  </w:num>
  <w:num w:numId="5">
    <w:abstractNumId w:val="41"/>
  </w:num>
  <w:num w:numId="6">
    <w:abstractNumId w:val="20"/>
  </w:num>
  <w:num w:numId="7">
    <w:abstractNumId w:val="30"/>
  </w:num>
  <w:num w:numId="8">
    <w:abstractNumId w:val="19"/>
  </w:num>
  <w:num w:numId="9">
    <w:abstractNumId w:val="17"/>
  </w:num>
  <w:num w:numId="10">
    <w:abstractNumId w:val="33"/>
  </w:num>
  <w:num w:numId="11">
    <w:abstractNumId w:val="24"/>
  </w:num>
  <w:num w:numId="12">
    <w:abstractNumId w:val="11"/>
  </w:num>
  <w:num w:numId="13">
    <w:abstractNumId w:val="13"/>
  </w:num>
  <w:num w:numId="14">
    <w:abstractNumId w:val="1"/>
  </w:num>
  <w:num w:numId="15">
    <w:abstractNumId w:val="6"/>
  </w:num>
  <w:num w:numId="16">
    <w:abstractNumId w:val="14"/>
  </w:num>
  <w:num w:numId="17">
    <w:abstractNumId w:val="2"/>
  </w:num>
  <w:num w:numId="18">
    <w:abstractNumId w:val="26"/>
  </w:num>
  <w:num w:numId="19">
    <w:abstractNumId w:val="4"/>
  </w:num>
  <w:num w:numId="20">
    <w:abstractNumId w:val="22"/>
  </w:num>
  <w:num w:numId="21">
    <w:abstractNumId w:val="37"/>
  </w:num>
  <w:num w:numId="22">
    <w:abstractNumId w:val="9"/>
  </w:num>
  <w:num w:numId="23">
    <w:abstractNumId w:val="39"/>
  </w:num>
  <w:num w:numId="24">
    <w:abstractNumId w:val="23"/>
  </w:num>
  <w:num w:numId="25">
    <w:abstractNumId w:val="46"/>
  </w:num>
  <w:num w:numId="26">
    <w:abstractNumId w:val="42"/>
  </w:num>
  <w:num w:numId="27">
    <w:abstractNumId w:val="15"/>
  </w:num>
  <w:num w:numId="28">
    <w:abstractNumId w:val="8"/>
  </w:num>
  <w:num w:numId="29">
    <w:abstractNumId w:val="12"/>
  </w:num>
  <w:num w:numId="30">
    <w:abstractNumId w:val="3"/>
  </w:num>
  <w:num w:numId="31">
    <w:abstractNumId w:val="16"/>
  </w:num>
  <w:num w:numId="32">
    <w:abstractNumId w:val="48"/>
  </w:num>
  <w:num w:numId="33">
    <w:abstractNumId w:val="28"/>
  </w:num>
  <w:num w:numId="34">
    <w:abstractNumId w:val="10"/>
  </w:num>
  <w:num w:numId="35">
    <w:abstractNumId w:val="34"/>
  </w:num>
  <w:num w:numId="36">
    <w:abstractNumId w:val="18"/>
  </w:num>
  <w:num w:numId="37">
    <w:abstractNumId w:val="5"/>
  </w:num>
  <w:num w:numId="38">
    <w:abstractNumId w:val="0"/>
  </w:num>
  <w:num w:numId="39">
    <w:abstractNumId w:val="40"/>
  </w:num>
  <w:num w:numId="40">
    <w:abstractNumId w:val="43"/>
  </w:num>
  <w:num w:numId="41">
    <w:abstractNumId w:val="7"/>
  </w:num>
  <w:num w:numId="42">
    <w:abstractNumId w:val="21"/>
  </w:num>
  <w:num w:numId="43">
    <w:abstractNumId w:val="35"/>
  </w:num>
  <w:num w:numId="44">
    <w:abstractNumId w:val="29"/>
  </w:num>
  <w:num w:numId="45">
    <w:abstractNumId w:val="50"/>
  </w:num>
  <w:num w:numId="46">
    <w:abstractNumId w:val="25"/>
  </w:num>
  <w:num w:numId="47">
    <w:abstractNumId w:val="32"/>
  </w:num>
  <w:num w:numId="48">
    <w:abstractNumId w:val="38"/>
  </w:num>
  <w:num w:numId="49">
    <w:abstractNumId w:val="44"/>
  </w:num>
  <w:num w:numId="50">
    <w:abstractNumId w:val="31"/>
  </w:num>
  <w:num w:numId="51">
    <w:abstractNumId w:val="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8"/>
    <w:rsid w:val="00575E7F"/>
    <w:rsid w:val="00D82296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27AA"/>
  <w15:docId w15:val="{4D633F23-6694-455A-A306-80383DCF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B29"/>
    <w:rPr>
      <w:color w:val="0000FF"/>
      <w:u w:val="single"/>
    </w:rPr>
  </w:style>
  <w:style w:type="character" w:customStyle="1" w:styleId="root">
    <w:name w:val="root"/>
    <w:basedOn w:val="DefaultParagraphFont"/>
    <w:qFormat/>
    <w:rsid w:val="00935A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4F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43B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Thapa</dc:creator>
  <dc:description/>
  <cp:lastModifiedBy>Ganesh Dhungana</cp:lastModifiedBy>
  <cp:revision>136</cp:revision>
  <dcterms:created xsi:type="dcterms:W3CDTF">2021-09-27T15:06:00Z</dcterms:created>
  <dcterms:modified xsi:type="dcterms:W3CDTF">2021-11-02T17:36:00Z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