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70AC52" w14:textId="3F3C360C" w:rsidR="002D5DD4" w:rsidRPr="006D104A" w:rsidRDefault="002D5DD4">
      <w:pPr>
        <w:rPr>
          <w:b/>
        </w:rPr>
      </w:pPr>
      <w:r w:rsidRPr="00AD0FCD">
        <w:rPr>
          <w:rStyle w:val="Heading1Char"/>
          <w:rFonts w:ascii="Times New Roman" w:hAnsi="Times New Roman" w:cs="Times New Roman"/>
          <w:color w:val="auto"/>
          <w:sz w:val="24"/>
          <w:szCs w:val="24"/>
        </w:rPr>
        <w:t>CSC 3</w:t>
      </w:r>
      <w:r w:rsidR="004A4BEB">
        <w:rPr>
          <w:rStyle w:val="Heading1Char"/>
          <w:rFonts w:ascii="Times New Roman" w:hAnsi="Times New Roman" w:cs="Times New Roman"/>
          <w:color w:val="auto"/>
          <w:sz w:val="24"/>
          <w:szCs w:val="24"/>
        </w:rPr>
        <w:t>14</w:t>
      </w:r>
      <w:r w:rsidRPr="00AD0FCD">
        <w:rPr>
          <w:b/>
        </w:rPr>
        <w:t>,</w:t>
      </w:r>
      <w:r w:rsidRPr="001D01D0">
        <w:rPr>
          <w:b/>
        </w:rPr>
        <w:t xml:space="preserve"> </w:t>
      </w:r>
      <w:r w:rsidR="006D104A">
        <w:rPr>
          <w:b/>
        </w:rPr>
        <w:t>BLAST Notes</w:t>
      </w:r>
      <w:r w:rsidRPr="001D01D0">
        <w:rPr>
          <w:b/>
        </w:rPr>
        <w:t xml:space="preserve"> </w:t>
      </w:r>
      <w:r w:rsidR="00887A0D">
        <w:rPr>
          <w:b/>
        </w:rPr>
        <w:t>and Demo</w:t>
      </w:r>
    </w:p>
    <w:p w14:paraId="70B31C73" w14:textId="7BDDE88F" w:rsidR="00C979D2" w:rsidRDefault="00C979D2" w:rsidP="00D225FA"/>
    <w:p w14:paraId="0B2FAA9E" w14:textId="52FDFC55" w:rsidR="00C979D2" w:rsidRPr="00C979D2" w:rsidRDefault="00C979D2" w:rsidP="00D225FA">
      <w:pPr>
        <w:rPr>
          <w:b/>
          <w:bCs/>
        </w:rPr>
      </w:pPr>
      <w:r w:rsidRPr="00C979D2">
        <w:rPr>
          <w:b/>
          <w:bCs/>
        </w:rPr>
        <w:t>Introduction</w:t>
      </w:r>
    </w:p>
    <w:p w14:paraId="0EE0B27D" w14:textId="77777777" w:rsidR="00C979D2" w:rsidRDefault="00C979D2" w:rsidP="00D225FA">
      <w:pPr>
        <w:rPr>
          <w:i/>
          <w:iCs/>
        </w:rPr>
      </w:pPr>
    </w:p>
    <w:p w14:paraId="15F7C6F3" w14:textId="1A31A8EC" w:rsidR="00D225FA" w:rsidRPr="00D225FA" w:rsidRDefault="00D225FA" w:rsidP="00D225FA">
      <w:pPr>
        <w:rPr>
          <w:rFonts w:eastAsiaTheme="minorEastAsia"/>
          <w:i/>
          <w:iCs/>
          <w:color w:val="0000FF" w:themeColor="hyperlink"/>
          <w:u w:val="single"/>
        </w:rPr>
      </w:pPr>
      <w:r w:rsidRPr="00D225FA">
        <w:rPr>
          <w:i/>
          <w:iCs/>
        </w:rPr>
        <w:t xml:space="preserve">The Basic Local Alignment Search Tool (BLAST) finds regions of local similarity between sequences. The program compares </w:t>
      </w:r>
      <w:r w:rsidR="00FA4FB0">
        <w:rPr>
          <w:i/>
          <w:iCs/>
        </w:rPr>
        <w:t xml:space="preserve">a </w:t>
      </w:r>
      <w:r w:rsidRPr="00D225FA">
        <w:rPr>
          <w:i/>
          <w:iCs/>
        </w:rPr>
        <w:t xml:space="preserve">nucleotide or protein </w:t>
      </w:r>
      <w:r w:rsidR="00FA4FB0" w:rsidRPr="00FA4FB0">
        <w:t>query</w:t>
      </w:r>
      <w:r w:rsidR="00FA4FB0">
        <w:rPr>
          <w:i/>
          <w:iCs/>
        </w:rPr>
        <w:t xml:space="preserve"> </w:t>
      </w:r>
      <w:r w:rsidRPr="00D225FA">
        <w:rPr>
          <w:i/>
          <w:iCs/>
        </w:rPr>
        <w:t xml:space="preserve">sequence to </w:t>
      </w:r>
      <w:r w:rsidR="00FA4FB0">
        <w:rPr>
          <w:i/>
          <w:iCs/>
        </w:rPr>
        <w:t xml:space="preserve">sequences in </w:t>
      </w:r>
      <w:r w:rsidRPr="00D225FA">
        <w:rPr>
          <w:i/>
          <w:iCs/>
        </w:rPr>
        <w:t xml:space="preserve">sequence databases and calculates the statistical significance of matches. BLAST can be used to infer functional and evolutionary relationships between sequences as well as help identify members of gene families. </w:t>
      </w:r>
      <w:r w:rsidRPr="00D225FA">
        <w:rPr>
          <w:i/>
          <w:iCs/>
          <w:sz w:val="20"/>
          <w:szCs w:val="20"/>
        </w:rPr>
        <w:t>[</w:t>
      </w:r>
      <w:r w:rsidR="00FA4FB0">
        <w:rPr>
          <w:i/>
          <w:iCs/>
          <w:sz w:val="20"/>
          <w:szCs w:val="20"/>
        </w:rPr>
        <w:t>Modified</w:t>
      </w:r>
      <w:r w:rsidRPr="00D225FA">
        <w:rPr>
          <w:i/>
          <w:iCs/>
          <w:sz w:val="20"/>
          <w:szCs w:val="20"/>
        </w:rPr>
        <w:t xml:space="preserve"> from BLAST homepage, </w:t>
      </w:r>
      <w:hyperlink r:id="rId7" w:history="1">
        <w:r w:rsidRPr="00D225FA">
          <w:rPr>
            <w:rStyle w:val="Hyperlink"/>
            <w:i/>
            <w:iCs/>
            <w:sz w:val="20"/>
            <w:szCs w:val="20"/>
          </w:rPr>
          <w:t>https://blast.ncbi.nlm.nih.gov/Blast.cgi</w:t>
        </w:r>
      </w:hyperlink>
      <w:r w:rsidRPr="00D225FA">
        <w:rPr>
          <w:i/>
          <w:iCs/>
        </w:rPr>
        <w:t>]</w:t>
      </w:r>
    </w:p>
    <w:p w14:paraId="55FD592D" w14:textId="77777777" w:rsidR="0031045C" w:rsidRDefault="0031045C" w:rsidP="0031045C"/>
    <w:p w14:paraId="6C3F1BFF" w14:textId="049FA127" w:rsidR="008E6A25" w:rsidRPr="00B660C1" w:rsidRDefault="008E6A25" w:rsidP="0031045C">
      <w:r w:rsidRPr="00B660C1">
        <w:t>BLAST</w:t>
      </w:r>
      <w:r w:rsidR="00B660C1">
        <w:t xml:space="preserve"> (</w:t>
      </w:r>
      <w:hyperlink r:id="rId8" w:history="1">
        <w:r w:rsidR="00B660C1" w:rsidRPr="004127B2">
          <w:rPr>
            <w:rStyle w:val="Hyperlink"/>
          </w:rPr>
          <w:t>https://blast.ncbi.nlm.nih.gov/Blast.cgi</w:t>
        </w:r>
      </w:hyperlink>
      <w:r w:rsidR="00B660C1">
        <w:t>)</w:t>
      </w:r>
      <w:r w:rsidRPr="00B660C1">
        <w:t xml:space="preserve"> works as follows:</w:t>
      </w:r>
    </w:p>
    <w:p w14:paraId="70A77915" w14:textId="77777777" w:rsidR="00C979D2" w:rsidRDefault="00C979D2" w:rsidP="0031045C"/>
    <w:p w14:paraId="50C2755E" w14:textId="63DD06C0" w:rsidR="008E6A25" w:rsidRDefault="008E6A25" w:rsidP="008E6A2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All sequences are identified that contain </w:t>
      </w:r>
      <w:r w:rsidR="00DB2713">
        <w:rPr>
          <w:rFonts w:ascii="Times New Roman" w:hAnsi="Times New Roman" w:cs="Times New Roman"/>
        </w:rPr>
        <w:t xml:space="preserve">exact </w:t>
      </w:r>
      <w:r>
        <w:rPr>
          <w:rFonts w:ascii="Times New Roman" w:hAnsi="Times New Roman" w:cs="Times New Roman"/>
        </w:rPr>
        <w:t>matches of a fixed w</w:t>
      </w:r>
      <w:r w:rsidR="00DB2713">
        <w:rPr>
          <w:rFonts w:ascii="Times New Roman" w:hAnsi="Times New Roman" w:cs="Times New Roman"/>
        </w:rPr>
        <w:t>ord</w:t>
      </w:r>
      <w:r>
        <w:rPr>
          <w:rFonts w:ascii="Times New Roman" w:hAnsi="Times New Roman" w:cs="Times New Roman"/>
        </w:rPr>
        <w:t xml:space="preserve"> size</w:t>
      </w:r>
      <w:r w:rsidR="00310D7F">
        <w:rPr>
          <w:rFonts w:ascii="Times New Roman" w:hAnsi="Times New Roman" w:cs="Times New Roman"/>
        </w:rPr>
        <w:t xml:space="preserve"> (for protein sequences, similarity is taken into account)</w:t>
      </w:r>
      <w:r>
        <w:rPr>
          <w:rFonts w:ascii="Times New Roman" w:hAnsi="Times New Roman" w:cs="Times New Roman"/>
        </w:rPr>
        <w:t>.</w:t>
      </w:r>
    </w:p>
    <w:p w14:paraId="3158D1C9" w14:textId="77777777" w:rsidR="00C979D2" w:rsidRDefault="00C979D2" w:rsidP="00C979D2">
      <w:pPr>
        <w:pStyle w:val="ListParagraph"/>
        <w:ind w:left="1448"/>
        <w:rPr>
          <w:rFonts w:ascii="Times New Roman" w:hAnsi="Times New Roman" w:cs="Times New Roman"/>
        </w:rPr>
      </w:pPr>
    </w:p>
    <w:p w14:paraId="11C42050" w14:textId="77777777" w:rsidR="00952640" w:rsidRDefault="008E6A25" w:rsidP="0095264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952640">
        <w:rPr>
          <w:rFonts w:ascii="Times New Roman" w:hAnsi="Times New Roman" w:cs="Times New Roman"/>
        </w:rPr>
        <w:t xml:space="preserve">The alignment is then extended in both directions, using </w:t>
      </w:r>
      <w:r w:rsidR="00952640" w:rsidRPr="00952640">
        <w:rPr>
          <w:rFonts w:ascii="Times New Roman" w:hAnsi="Times New Roman" w:cs="Times New Roman"/>
        </w:rPr>
        <w:t xml:space="preserve">local </w:t>
      </w:r>
      <w:r w:rsidRPr="00952640">
        <w:rPr>
          <w:rFonts w:ascii="Times New Roman" w:hAnsi="Times New Roman" w:cs="Times New Roman"/>
        </w:rPr>
        <w:t>alignment</w:t>
      </w:r>
      <w:r w:rsidR="00952640" w:rsidRPr="00952640">
        <w:rPr>
          <w:rFonts w:ascii="Times New Roman" w:hAnsi="Times New Roman" w:cs="Times New Roman"/>
        </w:rPr>
        <w:t>.</w:t>
      </w:r>
      <w:r w:rsidRPr="00952640">
        <w:rPr>
          <w:rFonts w:ascii="Times New Roman" w:hAnsi="Times New Roman" w:cs="Times New Roman"/>
        </w:rPr>
        <w:t xml:space="preserve"> </w:t>
      </w:r>
    </w:p>
    <w:p w14:paraId="28FF701F" w14:textId="77777777" w:rsidR="00952640" w:rsidRDefault="00952640" w:rsidP="0031045C"/>
    <w:p w14:paraId="4A578F77" w14:textId="7AF60FD5" w:rsidR="00952640" w:rsidRDefault="00952640" w:rsidP="0031045C">
      <w:r>
        <w:t>Several versions of BLAST are available:</w:t>
      </w:r>
    </w:p>
    <w:p w14:paraId="4CCA6733" w14:textId="77777777" w:rsidR="00B660C1" w:rsidRDefault="00B660C1" w:rsidP="0031045C"/>
    <w:p w14:paraId="3BF06EA4" w14:textId="5392D92E" w:rsidR="00952640" w:rsidRDefault="00952640" w:rsidP="0095264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proofErr w:type="spellStart"/>
      <w:r w:rsidRPr="00952640">
        <w:rPr>
          <w:rFonts w:ascii="Times New Roman" w:hAnsi="Times New Roman" w:cs="Times New Roman"/>
          <w:i/>
        </w:rPr>
        <w:t>blastp</w:t>
      </w:r>
      <w:proofErr w:type="spellEnd"/>
      <w:r>
        <w:rPr>
          <w:rFonts w:ascii="Times New Roman" w:hAnsi="Times New Roman" w:cs="Times New Roman"/>
        </w:rPr>
        <w:t xml:space="preserve"> takes a protein sequence and BLASTS it against a protein database</w:t>
      </w:r>
    </w:p>
    <w:p w14:paraId="43A2ADED" w14:textId="77777777" w:rsidR="00B660C1" w:rsidRDefault="00B660C1" w:rsidP="00B660C1">
      <w:pPr>
        <w:pStyle w:val="ListParagraph"/>
        <w:rPr>
          <w:rFonts w:ascii="Times New Roman" w:hAnsi="Times New Roman" w:cs="Times New Roman"/>
        </w:rPr>
      </w:pPr>
    </w:p>
    <w:p w14:paraId="2446FC31" w14:textId="52F72C5F" w:rsidR="00952640" w:rsidRDefault="00952640" w:rsidP="0095264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proofErr w:type="spellStart"/>
      <w:r w:rsidRPr="00952640">
        <w:rPr>
          <w:rFonts w:ascii="Times New Roman" w:hAnsi="Times New Roman" w:cs="Times New Roman"/>
          <w:i/>
        </w:rPr>
        <w:t>blast</w:t>
      </w:r>
      <w:r w:rsidR="00B15B4E">
        <w:rPr>
          <w:rFonts w:ascii="Times New Roman" w:hAnsi="Times New Roman" w:cs="Times New Roman"/>
          <w:i/>
        </w:rPr>
        <w:t>n</w:t>
      </w:r>
      <w:proofErr w:type="spellEnd"/>
      <w:r>
        <w:rPr>
          <w:rFonts w:ascii="Times New Roman" w:hAnsi="Times New Roman" w:cs="Times New Roman"/>
        </w:rPr>
        <w:t xml:space="preserve"> takes a </w:t>
      </w:r>
      <w:r w:rsidR="00B15B4E">
        <w:rPr>
          <w:rFonts w:ascii="Times New Roman" w:hAnsi="Times New Roman" w:cs="Times New Roman"/>
        </w:rPr>
        <w:t>nucleotide</w:t>
      </w:r>
      <w:r>
        <w:rPr>
          <w:rFonts w:ascii="Times New Roman" w:hAnsi="Times New Roman" w:cs="Times New Roman"/>
        </w:rPr>
        <w:t xml:space="preserve"> sequence and BLASTS it against a </w:t>
      </w:r>
      <w:r w:rsidR="00B15B4E">
        <w:rPr>
          <w:rFonts w:ascii="Times New Roman" w:hAnsi="Times New Roman" w:cs="Times New Roman"/>
        </w:rPr>
        <w:t xml:space="preserve">nucleotide </w:t>
      </w:r>
      <w:r>
        <w:rPr>
          <w:rFonts w:ascii="Times New Roman" w:hAnsi="Times New Roman" w:cs="Times New Roman"/>
        </w:rPr>
        <w:t>database</w:t>
      </w:r>
    </w:p>
    <w:p w14:paraId="6F6E1917" w14:textId="77777777" w:rsidR="00B660C1" w:rsidRPr="00B660C1" w:rsidRDefault="00B660C1" w:rsidP="00B660C1"/>
    <w:p w14:paraId="65E84E54" w14:textId="735191B1" w:rsidR="00B660C1" w:rsidRDefault="00952640" w:rsidP="00B660C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proofErr w:type="spellStart"/>
      <w:r w:rsidRPr="00952640">
        <w:rPr>
          <w:rFonts w:ascii="Times New Roman" w:hAnsi="Times New Roman" w:cs="Times New Roman"/>
          <w:i/>
        </w:rPr>
        <w:t>blast</w:t>
      </w:r>
      <w:r w:rsidR="00F917E9">
        <w:rPr>
          <w:rFonts w:ascii="Times New Roman" w:hAnsi="Times New Roman" w:cs="Times New Roman"/>
          <w:i/>
        </w:rPr>
        <w:t>x</w:t>
      </w:r>
      <w:proofErr w:type="spellEnd"/>
      <w:r>
        <w:rPr>
          <w:rFonts w:ascii="Times New Roman" w:hAnsi="Times New Roman" w:cs="Times New Roman"/>
        </w:rPr>
        <w:t xml:space="preserve"> takes a </w:t>
      </w:r>
      <w:r w:rsidR="00F917E9">
        <w:rPr>
          <w:rFonts w:ascii="Times New Roman" w:hAnsi="Times New Roman" w:cs="Times New Roman"/>
        </w:rPr>
        <w:t>nucleotide</w:t>
      </w:r>
      <w:r>
        <w:rPr>
          <w:rFonts w:ascii="Times New Roman" w:hAnsi="Times New Roman" w:cs="Times New Roman"/>
        </w:rPr>
        <w:t xml:space="preserve"> sequence</w:t>
      </w:r>
      <w:r w:rsidR="00F917E9">
        <w:rPr>
          <w:rFonts w:ascii="Times New Roman" w:hAnsi="Times New Roman" w:cs="Times New Roman"/>
        </w:rPr>
        <w:t>, translates it,</w:t>
      </w:r>
      <w:r>
        <w:rPr>
          <w:rFonts w:ascii="Times New Roman" w:hAnsi="Times New Roman" w:cs="Times New Roman"/>
        </w:rPr>
        <w:t xml:space="preserve"> and BLASTS it against a protein database</w:t>
      </w:r>
    </w:p>
    <w:p w14:paraId="1B4F317C" w14:textId="77777777" w:rsidR="00B660C1" w:rsidRPr="00B660C1" w:rsidRDefault="00B660C1" w:rsidP="00B660C1"/>
    <w:p w14:paraId="56F0E09D" w14:textId="56E8B807" w:rsidR="00952640" w:rsidRDefault="00F917E9" w:rsidP="0095264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i/>
        </w:rPr>
        <w:t>t</w:t>
      </w:r>
      <w:r w:rsidR="00952640" w:rsidRPr="00952640">
        <w:rPr>
          <w:rFonts w:ascii="Times New Roman" w:hAnsi="Times New Roman" w:cs="Times New Roman"/>
          <w:i/>
        </w:rPr>
        <w:t>blast</w:t>
      </w:r>
      <w:r>
        <w:rPr>
          <w:rFonts w:ascii="Times New Roman" w:hAnsi="Times New Roman" w:cs="Times New Roman"/>
          <w:i/>
        </w:rPr>
        <w:t>n</w:t>
      </w:r>
      <w:proofErr w:type="spellEnd"/>
      <w:r w:rsidR="00952640">
        <w:rPr>
          <w:rFonts w:ascii="Times New Roman" w:hAnsi="Times New Roman" w:cs="Times New Roman"/>
        </w:rPr>
        <w:t xml:space="preserve"> takes a </w:t>
      </w:r>
      <w:r>
        <w:rPr>
          <w:rFonts w:ascii="Times New Roman" w:hAnsi="Times New Roman" w:cs="Times New Roman"/>
        </w:rPr>
        <w:t>protein</w:t>
      </w:r>
      <w:r w:rsidR="00952640">
        <w:rPr>
          <w:rFonts w:ascii="Times New Roman" w:hAnsi="Times New Roman" w:cs="Times New Roman"/>
        </w:rPr>
        <w:t xml:space="preserve"> sequence and BLASTS it against a </w:t>
      </w:r>
      <w:r>
        <w:rPr>
          <w:rFonts w:ascii="Times New Roman" w:hAnsi="Times New Roman" w:cs="Times New Roman"/>
        </w:rPr>
        <w:t>translated nucleotide</w:t>
      </w:r>
      <w:r w:rsidR="00952640">
        <w:rPr>
          <w:rFonts w:ascii="Times New Roman" w:hAnsi="Times New Roman" w:cs="Times New Roman"/>
        </w:rPr>
        <w:t xml:space="preserve"> database</w:t>
      </w:r>
    </w:p>
    <w:p w14:paraId="493AD8C2" w14:textId="0A0E9B96" w:rsidR="00952640" w:rsidRDefault="00952640" w:rsidP="00350C3C"/>
    <w:p w14:paraId="6D7382A9" w14:textId="5B15193A" w:rsidR="00350C3C" w:rsidRDefault="00350C3C" w:rsidP="00350C3C">
      <w:r>
        <w:t xml:space="preserve">BLAST </w:t>
      </w:r>
      <w:r w:rsidR="00B660C1">
        <w:t xml:space="preserve">will return </w:t>
      </w:r>
      <w:r>
        <w:t>top scoring matches</w:t>
      </w:r>
      <w:r w:rsidR="00AF3C0F">
        <w:t>, which are alignments with the query sequence</w:t>
      </w:r>
      <w:r>
        <w:t xml:space="preserve">; for each match, </w:t>
      </w:r>
      <w:r w:rsidR="00EE4451">
        <w:t>BLAST reports the following:</w:t>
      </w:r>
    </w:p>
    <w:p w14:paraId="34239E0A" w14:textId="5572B86D" w:rsidR="00EE4451" w:rsidRDefault="00EE4451" w:rsidP="00350C3C"/>
    <w:p w14:paraId="2D1A22C9" w14:textId="57D83F65" w:rsidR="00EE4451" w:rsidRDefault="00EE4451" w:rsidP="00EE445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Query cover: the percentage of the query sequence covered in the align</w:t>
      </w:r>
      <w:r w:rsidR="00AF3C0F">
        <w:rPr>
          <w:rFonts w:ascii="Times New Roman" w:hAnsi="Times New Roman" w:cs="Times New Roman"/>
        </w:rPr>
        <w:t>ment</w:t>
      </w:r>
      <w:r>
        <w:rPr>
          <w:rFonts w:ascii="Times New Roman" w:hAnsi="Times New Roman" w:cs="Times New Roman"/>
        </w:rPr>
        <w:t xml:space="preserve"> </w:t>
      </w:r>
    </w:p>
    <w:p w14:paraId="527ECB9C" w14:textId="77777777" w:rsidR="00B660C1" w:rsidRDefault="00B660C1" w:rsidP="00B660C1">
      <w:pPr>
        <w:pStyle w:val="ListParagraph"/>
        <w:rPr>
          <w:rFonts w:ascii="Times New Roman" w:hAnsi="Times New Roman" w:cs="Times New Roman"/>
        </w:rPr>
      </w:pPr>
    </w:p>
    <w:p w14:paraId="427E5C45" w14:textId="0E805CEA" w:rsidR="00EE4451" w:rsidRDefault="00EE4451" w:rsidP="00EE445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E-value:</w:t>
      </w:r>
      <w:r w:rsidR="006D104A">
        <w:rPr>
          <w:rFonts w:ascii="Times New Roman" w:hAnsi="Times New Roman" w:cs="Times New Roman"/>
        </w:rPr>
        <w:t xml:space="preserve"> the number of alignments </w:t>
      </w:r>
      <w:r w:rsidR="00057884">
        <w:rPr>
          <w:rFonts w:ascii="Times New Roman" w:hAnsi="Times New Roman" w:cs="Times New Roman"/>
        </w:rPr>
        <w:t xml:space="preserve">that are </w:t>
      </w:r>
      <w:r w:rsidR="006D104A">
        <w:rPr>
          <w:rFonts w:ascii="Times New Roman" w:hAnsi="Times New Roman" w:cs="Times New Roman"/>
        </w:rPr>
        <w:t>expected by chance with the given score or better</w:t>
      </w:r>
      <w:r>
        <w:rPr>
          <w:rFonts w:ascii="Times New Roman" w:hAnsi="Times New Roman" w:cs="Times New Roman"/>
        </w:rPr>
        <w:t xml:space="preserve"> </w:t>
      </w:r>
    </w:p>
    <w:p w14:paraId="2F491D24" w14:textId="77777777" w:rsidR="00B660C1" w:rsidRPr="00B660C1" w:rsidRDefault="00B660C1" w:rsidP="00B660C1"/>
    <w:p w14:paraId="59C99E50" w14:textId="2825F267" w:rsidR="00EE4451" w:rsidRDefault="00EE4451" w:rsidP="00EE445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Percent Identity: </w:t>
      </w:r>
      <w:r w:rsidR="00B660C1">
        <w:rPr>
          <w:rFonts w:ascii="Times New Roman" w:hAnsi="Times New Roman" w:cs="Times New Roman"/>
        </w:rPr>
        <w:t xml:space="preserve">the percent of the alignment </w:t>
      </w:r>
      <w:r w:rsidR="00AF3C0F">
        <w:rPr>
          <w:rFonts w:ascii="Times New Roman" w:hAnsi="Times New Roman" w:cs="Times New Roman"/>
        </w:rPr>
        <w:t xml:space="preserve">positions where there are </w:t>
      </w:r>
      <w:r w:rsidR="00B660C1">
        <w:rPr>
          <w:rFonts w:ascii="Times New Roman" w:hAnsi="Times New Roman" w:cs="Times New Roman"/>
        </w:rPr>
        <w:t>exact matches</w:t>
      </w:r>
    </w:p>
    <w:p w14:paraId="0202F174" w14:textId="77777777" w:rsidR="00B660C1" w:rsidRPr="00B660C1" w:rsidRDefault="00B660C1" w:rsidP="00B660C1"/>
    <w:p w14:paraId="0DAC43D5" w14:textId="2E9510D2" w:rsidR="00EE4451" w:rsidRPr="00EE4451" w:rsidRDefault="00EE4451" w:rsidP="00EE445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Positives: the percent similarity, for proteins only</w:t>
      </w:r>
    </w:p>
    <w:p w14:paraId="71EB8572" w14:textId="736B4DBD" w:rsidR="00111B1B" w:rsidRDefault="00111B1B" w:rsidP="00952640">
      <w:pPr>
        <w:ind w:left="360"/>
      </w:pPr>
    </w:p>
    <w:p w14:paraId="76923814" w14:textId="2446818B" w:rsidR="00111B1B" w:rsidRDefault="00111B1B" w:rsidP="00952640">
      <w:pPr>
        <w:ind w:left="360"/>
      </w:pPr>
    </w:p>
    <w:p w14:paraId="3FE47BC0" w14:textId="77777777" w:rsidR="00647B9A" w:rsidRDefault="00647B9A" w:rsidP="00952640">
      <w:pPr>
        <w:ind w:left="360"/>
      </w:pPr>
    </w:p>
    <w:p w14:paraId="22FCF335" w14:textId="77777777" w:rsidR="00111B1B" w:rsidRPr="00952640" w:rsidRDefault="00111B1B" w:rsidP="00012898"/>
    <w:p w14:paraId="1CC67691" w14:textId="461F61F9" w:rsidR="005C7824" w:rsidRPr="00AC3E1A" w:rsidRDefault="00AC3E1A" w:rsidP="00D35810">
      <w:pPr>
        <w:rPr>
          <w:b/>
          <w:bCs/>
          <w:color w:val="343434"/>
        </w:rPr>
      </w:pPr>
      <w:r w:rsidRPr="00AC3E1A">
        <w:rPr>
          <w:b/>
          <w:bCs/>
          <w:color w:val="343434"/>
        </w:rPr>
        <w:lastRenderedPageBreak/>
        <w:t>Background on COVID-19</w:t>
      </w:r>
    </w:p>
    <w:p w14:paraId="37E9F495" w14:textId="3CFE607A" w:rsidR="00E124A0" w:rsidRDefault="00E124A0" w:rsidP="00D35810">
      <w:pPr>
        <w:rPr>
          <w:color w:val="343434"/>
        </w:rPr>
      </w:pPr>
    </w:p>
    <w:p w14:paraId="2FBBDDF3" w14:textId="71CCB79F" w:rsidR="002F2695" w:rsidRPr="008F61BE" w:rsidRDefault="00AC3E1A" w:rsidP="002F2695">
      <w:r w:rsidRPr="008F61BE">
        <w:rPr>
          <w:color w:val="343434"/>
        </w:rPr>
        <w:t xml:space="preserve">COVID-19 is the disease caused by the coronavirus “severe acute respiratory syndrome </w:t>
      </w:r>
      <w:proofErr w:type="spellStart"/>
      <w:r w:rsidRPr="008F61BE">
        <w:rPr>
          <w:color w:val="343434"/>
        </w:rPr>
        <w:t>coraonavirus</w:t>
      </w:r>
      <w:proofErr w:type="spellEnd"/>
      <w:r w:rsidRPr="008F61BE">
        <w:rPr>
          <w:color w:val="343434"/>
        </w:rPr>
        <w:t xml:space="preserve"> 2 (SARS-Cov-2)</w:t>
      </w:r>
      <w:r w:rsidR="00647B9A">
        <w:rPr>
          <w:color w:val="343434"/>
        </w:rPr>
        <w:t>”</w:t>
      </w:r>
      <w:r w:rsidRPr="008F61BE">
        <w:rPr>
          <w:color w:val="343434"/>
        </w:rPr>
        <w:t xml:space="preserve">. </w:t>
      </w:r>
      <w:r w:rsidR="002F2695" w:rsidRPr="008F61BE">
        <w:rPr>
          <w:color w:val="343434"/>
        </w:rPr>
        <w:t xml:space="preserve">COVID-19 symptoms include </w:t>
      </w:r>
      <w:r w:rsidR="002F2695" w:rsidRPr="002F2695">
        <w:t xml:space="preserve">fever, cough, shortness of breath, and breathing difficulties. </w:t>
      </w:r>
      <w:r w:rsidR="002F2695" w:rsidRPr="008F61BE">
        <w:t>M</w:t>
      </w:r>
      <w:r w:rsidR="002F2695" w:rsidRPr="002F2695">
        <w:t>ore sever</w:t>
      </w:r>
      <w:r w:rsidR="002F2695" w:rsidRPr="008F61BE">
        <w:t xml:space="preserve">e cases can lead to </w:t>
      </w:r>
      <w:r w:rsidR="002F2695" w:rsidRPr="002F2695">
        <w:t xml:space="preserve">pneumonia, severe acute respiratory syndrome, and death. </w:t>
      </w:r>
      <w:r w:rsidR="00B71333">
        <w:rPr>
          <w:color w:val="343434"/>
        </w:rPr>
        <w:t>The disease was first identified in Wuhan, China in December 2019. The virus has since infected &gt;</w:t>
      </w:r>
      <w:r w:rsidR="001843F4">
        <w:rPr>
          <w:color w:val="343434"/>
        </w:rPr>
        <w:t>5</w:t>
      </w:r>
      <w:r w:rsidR="002E184E">
        <w:rPr>
          <w:color w:val="343434"/>
        </w:rPr>
        <w:t xml:space="preserve">04 </w:t>
      </w:r>
      <w:r w:rsidR="00B71333">
        <w:rPr>
          <w:color w:val="343434"/>
        </w:rPr>
        <w:t xml:space="preserve">million people worldwide and has resulted in around </w:t>
      </w:r>
      <w:r w:rsidR="002E184E">
        <w:rPr>
          <w:color w:val="343434"/>
        </w:rPr>
        <w:t>6</w:t>
      </w:r>
      <w:r w:rsidR="001843F4">
        <w:rPr>
          <w:color w:val="343434"/>
        </w:rPr>
        <w:t xml:space="preserve"> million</w:t>
      </w:r>
      <w:r w:rsidR="00B71333">
        <w:rPr>
          <w:color w:val="343434"/>
        </w:rPr>
        <w:t xml:space="preserve"> deaths (as of </w:t>
      </w:r>
      <w:r w:rsidR="002E184E">
        <w:rPr>
          <w:color w:val="343434"/>
        </w:rPr>
        <w:t>April 17, 2022</w:t>
      </w:r>
      <w:r w:rsidR="00B71333">
        <w:rPr>
          <w:color w:val="343434"/>
        </w:rPr>
        <w:t xml:space="preserve">). In the United States, there have been over </w:t>
      </w:r>
      <w:r w:rsidR="00F34326">
        <w:rPr>
          <w:color w:val="343434"/>
        </w:rPr>
        <w:t>80</w:t>
      </w:r>
      <w:r w:rsidR="009F72AA">
        <w:rPr>
          <w:color w:val="343434"/>
        </w:rPr>
        <w:t xml:space="preserve"> million cases</w:t>
      </w:r>
      <w:r w:rsidR="00B71333">
        <w:rPr>
          <w:color w:val="343434"/>
        </w:rPr>
        <w:t xml:space="preserve"> and </w:t>
      </w:r>
      <w:r w:rsidR="009F72AA">
        <w:rPr>
          <w:color w:val="343434"/>
        </w:rPr>
        <w:t xml:space="preserve">over </w:t>
      </w:r>
      <w:r w:rsidR="00F34326">
        <w:rPr>
          <w:color w:val="343434"/>
        </w:rPr>
        <w:t>987</w:t>
      </w:r>
      <w:r w:rsidR="00B71333">
        <w:rPr>
          <w:color w:val="343434"/>
        </w:rPr>
        <w:t>,000 deaths</w:t>
      </w:r>
      <w:r w:rsidR="00B71333">
        <w:rPr>
          <w:rStyle w:val="FootnoteReference"/>
          <w:color w:val="343434"/>
        </w:rPr>
        <w:footnoteReference w:id="1"/>
      </w:r>
      <w:r w:rsidR="00B71333">
        <w:rPr>
          <w:color w:val="343434"/>
        </w:rPr>
        <w:t xml:space="preserve">. </w:t>
      </w:r>
      <w:r w:rsidR="00F34326">
        <w:t xml:space="preserve">Prior to the availability of vaccinations, the </w:t>
      </w:r>
      <w:r w:rsidR="008F61BE">
        <w:t xml:space="preserve">overall mortality rate </w:t>
      </w:r>
      <w:r w:rsidR="00F34326">
        <w:t>was</w:t>
      </w:r>
      <w:r w:rsidR="008F61BE">
        <w:t xml:space="preserve"> around 3% but is very dependent on age and pre-existing conditions, with mortality rates </w:t>
      </w:r>
      <w:r w:rsidR="00B71333">
        <w:t>estimated at &gt;10% for those 85 or older</w:t>
      </w:r>
      <w:r w:rsidR="00B71333">
        <w:rPr>
          <w:rStyle w:val="FootnoteReference"/>
        </w:rPr>
        <w:footnoteReference w:id="2"/>
      </w:r>
      <w:r w:rsidR="00B71333">
        <w:t xml:space="preserve">. </w:t>
      </w:r>
      <w:r w:rsidR="008E1CDA">
        <w:t>Estimates of R</w:t>
      </w:r>
      <w:r w:rsidR="008E1CDA" w:rsidRPr="008E1CDA">
        <w:rPr>
          <w:vertAlign w:val="subscript"/>
        </w:rPr>
        <w:t>0</w:t>
      </w:r>
      <w:r w:rsidR="008E1CDA">
        <w:t xml:space="preserve">, the number of new infections arising from a single infected individual, range from 1.5 – 3.5 (estimates are prior to </w:t>
      </w:r>
      <w:r w:rsidR="00F34326">
        <w:t xml:space="preserve">vaccinations, mask wearing, and other </w:t>
      </w:r>
      <w:r w:rsidR="008E1CDA">
        <w:t>restrictions that have been put in place)</w:t>
      </w:r>
      <w:r w:rsidR="008E1CDA">
        <w:rPr>
          <w:rStyle w:val="FootnoteReference"/>
        </w:rPr>
        <w:footnoteReference w:id="3"/>
      </w:r>
      <w:r w:rsidR="00647B9A">
        <w:t>.</w:t>
      </w:r>
    </w:p>
    <w:p w14:paraId="5EDD8E5C" w14:textId="77777777" w:rsidR="002F2695" w:rsidRDefault="002F2695" w:rsidP="00D35810">
      <w:pPr>
        <w:rPr>
          <w:color w:val="343434"/>
        </w:rPr>
      </w:pPr>
    </w:p>
    <w:p w14:paraId="2DA37E4D" w14:textId="743116A1" w:rsidR="00AC3E1A" w:rsidRDefault="00AC3E1A" w:rsidP="00D35810">
      <w:pPr>
        <w:rPr>
          <w:color w:val="343434"/>
        </w:rPr>
      </w:pPr>
    </w:p>
    <w:p w14:paraId="41CE0B2D" w14:textId="17BE01DB" w:rsidR="007F27C8" w:rsidRPr="007F27C8" w:rsidRDefault="000A5E83" w:rsidP="00D35810">
      <w:pPr>
        <w:rPr>
          <w:b/>
          <w:bCs/>
          <w:color w:val="343434"/>
        </w:rPr>
      </w:pPr>
      <w:r>
        <w:rPr>
          <w:b/>
          <w:bCs/>
          <w:color w:val="343434"/>
        </w:rPr>
        <w:t>Using BLAST to understand COVID-19</w:t>
      </w:r>
    </w:p>
    <w:p w14:paraId="59F80378" w14:textId="77777777" w:rsidR="007F27C8" w:rsidRDefault="007F27C8" w:rsidP="00D35810">
      <w:pPr>
        <w:rPr>
          <w:color w:val="343434"/>
        </w:rPr>
      </w:pPr>
    </w:p>
    <w:p w14:paraId="65CE43F3" w14:textId="69FD0996" w:rsidR="00177D1A" w:rsidRPr="00647B9A" w:rsidRDefault="007F27C8" w:rsidP="00D35810">
      <w:pPr>
        <w:rPr>
          <w:color w:val="343434"/>
        </w:rPr>
      </w:pPr>
      <w:r>
        <w:rPr>
          <w:color w:val="343434"/>
        </w:rPr>
        <w:t xml:space="preserve">Since the genome of SARS-Cov-2 was published in early January 2020, researchers around the world have been analyzing the genome in order to better understand the virus, </w:t>
      </w:r>
      <w:r w:rsidR="00012898">
        <w:rPr>
          <w:color w:val="343434"/>
        </w:rPr>
        <w:t>in order</w:t>
      </w:r>
      <w:r w:rsidR="00647B9A">
        <w:rPr>
          <w:color w:val="343434"/>
        </w:rPr>
        <w:t xml:space="preserve"> to develop diagnostic tests</w:t>
      </w:r>
      <w:r w:rsidR="00012898">
        <w:rPr>
          <w:color w:val="343434"/>
        </w:rPr>
        <w:t>, vaccines, and treatments for COVID-19.</w:t>
      </w:r>
      <w:r w:rsidR="001406CE">
        <w:rPr>
          <w:color w:val="343434"/>
        </w:rPr>
        <w:t xml:space="preserve"> </w:t>
      </w:r>
      <w:r w:rsidR="00177D1A">
        <w:rPr>
          <w:color w:val="343434"/>
        </w:rPr>
        <w:t>For an excellent summary about what is currently known about SARS-Cov-2 genes, see the following:</w:t>
      </w:r>
      <w:r w:rsidR="00647B9A">
        <w:rPr>
          <w:color w:val="343434"/>
        </w:rPr>
        <w:t xml:space="preserve"> </w:t>
      </w:r>
      <w:hyperlink r:id="rId9" w:history="1">
        <w:r w:rsidR="00647B9A" w:rsidRPr="004127B2">
          <w:rPr>
            <w:rStyle w:val="Hyperlink"/>
          </w:rPr>
          <w:t>https://www.nytimes.com/interactive/2020/04/03/science/coronavirus-genome-bad-news-wrapped-in-protein.html</w:t>
        </w:r>
      </w:hyperlink>
    </w:p>
    <w:p w14:paraId="54A3B5DA" w14:textId="27846129" w:rsidR="007F27C8" w:rsidRDefault="007F27C8" w:rsidP="00D35810">
      <w:pPr>
        <w:rPr>
          <w:color w:val="343434"/>
        </w:rPr>
      </w:pPr>
    </w:p>
    <w:p w14:paraId="085FD7E7" w14:textId="6582201D" w:rsidR="00027FBD" w:rsidRDefault="007F27C8" w:rsidP="00D35810">
      <w:pPr>
        <w:rPr>
          <w:color w:val="343434"/>
        </w:rPr>
      </w:pPr>
      <w:r>
        <w:rPr>
          <w:color w:val="343434"/>
        </w:rPr>
        <w:t xml:space="preserve">Here we will use BLAST </w:t>
      </w:r>
      <w:r w:rsidR="00647B9A">
        <w:rPr>
          <w:color w:val="343434"/>
        </w:rPr>
        <w:t xml:space="preserve">to </w:t>
      </w:r>
      <w:r w:rsidR="00027FBD">
        <w:rPr>
          <w:color w:val="343434"/>
        </w:rPr>
        <w:t>learn about SARS-Cov-2 by identifying sequences similar to SARS-Cov-2</w:t>
      </w:r>
      <w:r w:rsidR="00647B9A">
        <w:rPr>
          <w:color w:val="343434"/>
        </w:rPr>
        <w:t xml:space="preserve">, whose genomic sequence is available here:  </w:t>
      </w:r>
      <w:hyperlink r:id="rId10" w:history="1">
        <w:r w:rsidR="00647B9A" w:rsidRPr="004127B2">
          <w:rPr>
            <w:rStyle w:val="Hyperlink"/>
          </w:rPr>
          <w:t>https://www.ncbi.nlm.nih.gov/nuccore/NC_045512</w:t>
        </w:r>
      </w:hyperlink>
    </w:p>
    <w:p w14:paraId="36AA989D" w14:textId="3047A5AB" w:rsidR="00A61792" w:rsidRDefault="00A61792" w:rsidP="00D35810">
      <w:pPr>
        <w:rPr>
          <w:color w:val="343434"/>
        </w:rPr>
      </w:pPr>
    </w:p>
    <w:p w14:paraId="47AB6F02" w14:textId="77777777" w:rsidR="00265842" w:rsidRDefault="00265842" w:rsidP="00D35810">
      <w:pPr>
        <w:rPr>
          <w:color w:val="343434"/>
        </w:rPr>
      </w:pPr>
    </w:p>
    <w:p w14:paraId="0ABAA341" w14:textId="681D76A1" w:rsidR="00027FBD" w:rsidRPr="006E4139" w:rsidRDefault="00027FBD" w:rsidP="00D35810">
      <w:pPr>
        <w:rPr>
          <w:b/>
          <w:bCs/>
          <w:color w:val="343434"/>
        </w:rPr>
      </w:pPr>
      <w:r w:rsidRPr="00027FBD">
        <w:rPr>
          <w:b/>
          <w:bCs/>
          <w:i/>
          <w:iCs/>
          <w:color w:val="343434"/>
        </w:rPr>
        <w:t>Question #1: Where did SARS-COV-2 come from?</w:t>
      </w:r>
      <w:r w:rsidR="006E4139">
        <w:rPr>
          <w:b/>
          <w:bCs/>
          <w:i/>
          <w:iCs/>
          <w:color w:val="343434"/>
        </w:rPr>
        <w:t xml:space="preserve"> </w:t>
      </w:r>
    </w:p>
    <w:p w14:paraId="7CC4C0A7" w14:textId="41C09E78" w:rsidR="00027FBD" w:rsidRDefault="00027FBD" w:rsidP="00D35810">
      <w:pPr>
        <w:rPr>
          <w:color w:val="343434"/>
        </w:rPr>
      </w:pPr>
    </w:p>
    <w:p w14:paraId="2B963AE9" w14:textId="7EF77FF4" w:rsidR="00027FBD" w:rsidRDefault="00027FBD" w:rsidP="00D35810">
      <w:pPr>
        <w:rPr>
          <w:color w:val="343434"/>
        </w:rPr>
      </w:pPr>
      <w:r>
        <w:rPr>
          <w:color w:val="343434"/>
        </w:rPr>
        <w:t xml:space="preserve">We can try to understand the origins of SARS-COV-2 </w:t>
      </w:r>
      <w:r w:rsidR="00323C45">
        <w:rPr>
          <w:color w:val="343434"/>
        </w:rPr>
        <w:t>by</w:t>
      </w:r>
      <w:r w:rsidR="00BA4D75">
        <w:rPr>
          <w:color w:val="343434"/>
        </w:rPr>
        <w:t xml:space="preserve"> </w:t>
      </w:r>
      <w:r>
        <w:rPr>
          <w:color w:val="343434"/>
        </w:rPr>
        <w:t>finding genomic sequences similar to the SARS-COV-2 genome.</w:t>
      </w:r>
      <w:r w:rsidR="00722BB4">
        <w:rPr>
          <w:color w:val="343434"/>
        </w:rPr>
        <w:t xml:space="preserve"> While this does not tell us with certainty how SARS-COV-2 originated, it does provide “circumstantial evidence” of it.</w:t>
      </w:r>
    </w:p>
    <w:p w14:paraId="6BB29964" w14:textId="77777777" w:rsidR="00027FBD" w:rsidRDefault="00027FBD" w:rsidP="00D35810">
      <w:pPr>
        <w:rPr>
          <w:color w:val="343434"/>
        </w:rPr>
      </w:pPr>
    </w:p>
    <w:p w14:paraId="7F760C30" w14:textId="053CCD66" w:rsidR="00027FBD" w:rsidRDefault="00027FBD" w:rsidP="00027FB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343434"/>
        </w:rPr>
      </w:pPr>
      <w:r>
        <w:rPr>
          <w:rFonts w:ascii="Times New Roman" w:hAnsi="Times New Roman" w:cs="Times New Roman"/>
          <w:color w:val="343434"/>
        </w:rPr>
        <w:t>Open the SARS-Cov-2 genome sequence, available at the link above, and click Run BLAST.</w:t>
      </w:r>
    </w:p>
    <w:p w14:paraId="08A06E6A" w14:textId="77777777" w:rsidR="00647B9A" w:rsidRPr="00647B9A" w:rsidRDefault="00647B9A" w:rsidP="00647B9A">
      <w:pPr>
        <w:ind w:left="423"/>
        <w:rPr>
          <w:color w:val="343434"/>
        </w:rPr>
      </w:pPr>
    </w:p>
    <w:p w14:paraId="23E16A56" w14:textId="248B3E97" w:rsidR="00647B9A" w:rsidRPr="00D649E2" w:rsidRDefault="00027FBD" w:rsidP="00D15275">
      <w:pPr>
        <w:pStyle w:val="ListParagraph"/>
        <w:numPr>
          <w:ilvl w:val="0"/>
          <w:numId w:val="15"/>
        </w:numPr>
        <w:rPr>
          <w:color w:val="343434"/>
        </w:rPr>
      </w:pPr>
      <w:r w:rsidRPr="006949AC">
        <w:rPr>
          <w:color w:val="343434"/>
        </w:rPr>
        <w:t xml:space="preserve">Under database, select </w:t>
      </w:r>
      <w:r w:rsidR="00501ECA" w:rsidRPr="006949AC">
        <w:rPr>
          <w:color w:val="343434"/>
        </w:rPr>
        <w:t xml:space="preserve">Standard databases and </w:t>
      </w:r>
      <w:r w:rsidR="00501ECA" w:rsidRPr="006949AC">
        <w:rPr>
          <w:i/>
          <w:iCs/>
          <w:color w:val="343434"/>
        </w:rPr>
        <w:t>Nucleotide collection</w:t>
      </w:r>
      <w:r w:rsidR="00501ECA" w:rsidRPr="006949AC">
        <w:rPr>
          <w:color w:val="343434"/>
        </w:rPr>
        <w:t xml:space="preserve">. Under organism, select </w:t>
      </w:r>
      <w:proofErr w:type="spellStart"/>
      <w:r w:rsidR="00501ECA" w:rsidRPr="006949AC">
        <w:rPr>
          <w:i/>
          <w:iCs/>
          <w:color w:val="343434"/>
        </w:rPr>
        <w:t>Betacoronavirus</w:t>
      </w:r>
      <w:proofErr w:type="spellEnd"/>
      <w:r w:rsidR="008045B0" w:rsidRPr="006949AC">
        <w:rPr>
          <w:color w:val="343434"/>
        </w:rPr>
        <w:t xml:space="preserve"> </w:t>
      </w:r>
      <w:r w:rsidR="00501ECA" w:rsidRPr="006949AC">
        <w:rPr>
          <w:color w:val="343434"/>
        </w:rPr>
        <w:t xml:space="preserve">and then </w:t>
      </w:r>
      <w:r w:rsidR="00501ECA" w:rsidRPr="006949AC">
        <w:rPr>
          <w:color w:val="343434"/>
          <w:u w:val="single"/>
        </w:rPr>
        <w:t>exclude</w:t>
      </w:r>
      <w:r w:rsidR="006949AC" w:rsidRPr="006949AC">
        <w:rPr>
          <w:i/>
          <w:iCs/>
          <w:color w:val="343434"/>
        </w:rPr>
        <w:t xml:space="preserve"> </w:t>
      </w:r>
      <w:r w:rsidR="006949AC" w:rsidRPr="006949AC">
        <w:rPr>
          <w:i/>
          <w:iCs/>
          <w:color w:val="343434"/>
        </w:rPr>
        <w:t>Severe acute respiratory syndrome-related coronavirus (taxid:694009)</w:t>
      </w:r>
      <w:r w:rsidR="006949AC" w:rsidRPr="006949AC">
        <w:rPr>
          <w:i/>
          <w:iCs/>
          <w:color w:val="343434"/>
        </w:rPr>
        <w:t xml:space="preserve">. </w:t>
      </w:r>
      <w:r w:rsidR="00501ECA" w:rsidRPr="006949AC">
        <w:rPr>
          <w:color w:val="343434"/>
        </w:rPr>
        <w:t>C</w:t>
      </w:r>
      <w:r w:rsidRPr="006949AC">
        <w:rPr>
          <w:color w:val="343434"/>
        </w:rPr>
        <w:t>lick BLAST</w:t>
      </w:r>
      <w:r w:rsidR="008045B0" w:rsidRPr="006949AC">
        <w:rPr>
          <w:color w:val="343434"/>
        </w:rPr>
        <w:t>.</w:t>
      </w:r>
    </w:p>
    <w:p w14:paraId="7324A82C" w14:textId="39A8ADEF" w:rsidR="00D15275" w:rsidRDefault="00D15275" w:rsidP="00D15275">
      <w:pPr>
        <w:ind w:left="423"/>
        <w:rPr>
          <w:color w:val="343434"/>
        </w:rPr>
      </w:pPr>
      <w:r>
        <w:rPr>
          <w:color w:val="343434"/>
        </w:rPr>
        <w:lastRenderedPageBreak/>
        <w:t>What virus is most similar to SARS-Cov-2?</w:t>
      </w:r>
    </w:p>
    <w:p w14:paraId="17257FEB" w14:textId="14A928E6" w:rsidR="00D15275" w:rsidRDefault="00D15275" w:rsidP="00D15275">
      <w:pPr>
        <w:ind w:left="423"/>
        <w:rPr>
          <w:color w:val="343434"/>
        </w:rPr>
      </w:pPr>
    </w:p>
    <w:p w14:paraId="283CE980" w14:textId="77777777" w:rsidR="00647B9A" w:rsidRDefault="00647B9A" w:rsidP="00D15275">
      <w:pPr>
        <w:ind w:left="423"/>
        <w:rPr>
          <w:color w:val="343434"/>
        </w:rPr>
      </w:pPr>
    </w:p>
    <w:p w14:paraId="3892C0D1" w14:textId="14A20F98" w:rsidR="00D15275" w:rsidRDefault="00D15275" w:rsidP="00D15275">
      <w:pPr>
        <w:ind w:left="423"/>
        <w:rPr>
          <w:color w:val="343434"/>
        </w:rPr>
      </w:pPr>
      <w:r>
        <w:rPr>
          <w:color w:val="343434"/>
        </w:rPr>
        <w:t>What is the query coverage?</w:t>
      </w:r>
    </w:p>
    <w:p w14:paraId="74779CE0" w14:textId="2BCA21B5" w:rsidR="00D15275" w:rsidRDefault="00D15275" w:rsidP="00D15275">
      <w:pPr>
        <w:ind w:left="423"/>
        <w:rPr>
          <w:color w:val="343434"/>
        </w:rPr>
      </w:pPr>
    </w:p>
    <w:p w14:paraId="70A21239" w14:textId="77777777" w:rsidR="00647B9A" w:rsidRDefault="00647B9A" w:rsidP="00D15275">
      <w:pPr>
        <w:ind w:left="423"/>
        <w:rPr>
          <w:color w:val="343434"/>
        </w:rPr>
      </w:pPr>
    </w:p>
    <w:p w14:paraId="047BD8A0" w14:textId="19B93139" w:rsidR="00D15275" w:rsidRPr="00D15275" w:rsidRDefault="00D15275" w:rsidP="00D15275">
      <w:pPr>
        <w:ind w:left="423"/>
        <w:rPr>
          <w:color w:val="343434"/>
        </w:rPr>
      </w:pPr>
      <w:r>
        <w:rPr>
          <w:color w:val="343434"/>
        </w:rPr>
        <w:t>What is the percent identity?</w:t>
      </w:r>
    </w:p>
    <w:p w14:paraId="6DE9D82E" w14:textId="77777777" w:rsidR="00027FBD" w:rsidRDefault="00027FBD" w:rsidP="00D35810">
      <w:pPr>
        <w:rPr>
          <w:color w:val="343434"/>
        </w:rPr>
      </w:pPr>
    </w:p>
    <w:p w14:paraId="5064071B" w14:textId="287167A8" w:rsidR="00B04F18" w:rsidRDefault="00B04F18" w:rsidP="00D35810">
      <w:pPr>
        <w:rPr>
          <w:color w:val="343434"/>
        </w:rPr>
      </w:pPr>
    </w:p>
    <w:p w14:paraId="21A2717F" w14:textId="77777777" w:rsidR="00B04F18" w:rsidRDefault="00B04F18" w:rsidP="00D35810">
      <w:pPr>
        <w:rPr>
          <w:color w:val="343434"/>
        </w:rPr>
      </w:pPr>
    </w:p>
    <w:p w14:paraId="484380FA" w14:textId="03A88F04" w:rsidR="00AC3E1A" w:rsidRPr="00D647DB" w:rsidRDefault="00D15275" w:rsidP="00D35810">
      <w:pPr>
        <w:rPr>
          <w:b/>
          <w:bCs/>
          <w:color w:val="343434"/>
        </w:rPr>
      </w:pPr>
      <w:r w:rsidRPr="00D647DB">
        <w:rPr>
          <w:b/>
          <w:bCs/>
          <w:i/>
          <w:iCs/>
          <w:color w:val="343434"/>
        </w:rPr>
        <w:t xml:space="preserve">Question #2: </w:t>
      </w:r>
      <w:r w:rsidR="00D647DB">
        <w:rPr>
          <w:b/>
          <w:bCs/>
          <w:color w:val="343434"/>
        </w:rPr>
        <w:t xml:space="preserve">What is the function of </w:t>
      </w:r>
      <w:r w:rsidR="00ED6B38">
        <w:rPr>
          <w:b/>
          <w:bCs/>
          <w:color w:val="343434"/>
        </w:rPr>
        <w:t>NSP</w:t>
      </w:r>
      <w:r w:rsidR="00DC3E2D">
        <w:rPr>
          <w:b/>
          <w:bCs/>
          <w:color w:val="343434"/>
        </w:rPr>
        <w:t>7</w:t>
      </w:r>
      <w:r w:rsidR="00D647DB">
        <w:rPr>
          <w:b/>
          <w:bCs/>
          <w:color w:val="343434"/>
        </w:rPr>
        <w:t>?</w:t>
      </w:r>
    </w:p>
    <w:p w14:paraId="3A026A4B" w14:textId="09B493EB" w:rsidR="00177D1A" w:rsidRDefault="00177D1A" w:rsidP="00D35810">
      <w:pPr>
        <w:rPr>
          <w:color w:val="343434"/>
        </w:rPr>
      </w:pPr>
    </w:p>
    <w:p w14:paraId="52DDF9C4" w14:textId="471159F7" w:rsidR="00B50428" w:rsidRDefault="00B50428" w:rsidP="00D35810">
      <w:pPr>
        <w:rPr>
          <w:color w:val="343434"/>
        </w:rPr>
      </w:pPr>
      <w:r>
        <w:rPr>
          <w:color w:val="343434"/>
        </w:rPr>
        <w:t xml:space="preserve">Following sequencing, the function of the </w:t>
      </w:r>
      <w:r w:rsidR="00ED6B38">
        <w:rPr>
          <w:color w:val="343434"/>
        </w:rPr>
        <w:t xml:space="preserve">protein </w:t>
      </w:r>
      <w:r>
        <w:rPr>
          <w:color w:val="343434"/>
        </w:rPr>
        <w:t xml:space="preserve">now known as </w:t>
      </w:r>
      <w:r w:rsidR="00ED6B38">
        <w:rPr>
          <w:color w:val="343434"/>
        </w:rPr>
        <w:t>NSP</w:t>
      </w:r>
      <w:r>
        <w:rPr>
          <w:color w:val="343434"/>
        </w:rPr>
        <w:t xml:space="preserve">7 </w:t>
      </w:r>
      <w:r w:rsidR="00647B9A">
        <w:rPr>
          <w:color w:val="343434"/>
        </w:rPr>
        <w:t>was not</w:t>
      </w:r>
      <w:r>
        <w:rPr>
          <w:color w:val="343434"/>
        </w:rPr>
        <w:t xml:space="preserve"> known. What is the function of </w:t>
      </w:r>
      <w:r w:rsidR="00ED6B38">
        <w:rPr>
          <w:color w:val="343434"/>
        </w:rPr>
        <w:t>NSP7</w:t>
      </w:r>
      <w:r>
        <w:rPr>
          <w:color w:val="343434"/>
        </w:rPr>
        <w:t xml:space="preserve">, whose protein can be found here: </w:t>
      </w:r>
    </w:p>
    <w:p w14:paraId="62EFD3F0" w14:textId="19AF4BF0" w:rsidR="001237B0" w:rsidRDefault="001237B0" w:rsidP="00D35810">
      <w:hyperlink r:id="rId11" w:history="1">
        <w:r w:rsidRPr="00392ECC">
          <w:rPr>
            <w:rStyle w:val="Hyperlink"/>
          </w:rPr>
          <w:t>https://www.ncbi.nlm.nih.gov/protein/YP_009725303.1</w:t>
        </w:r>
      </w:hyperlink>
    </w:p>
    <w:p w14:paraId="65B54CC6" w14:textId="77777777" w:rsidR="001237B0" w:rsidRDefault="001237B0" w:rsidP="00D35810">
      <w:pPr>
        <w:rPr>
          <w:color w:val="343434"/>
        </w:rPr>
      </w:pPr>
    </w:p>
    <w:p w14:paraId="4B12F9FC" w14:textId="37122C33" w:rsidR="00D96C5A" w:rsidRDefault="00D96C5A" w:rsidP="00D35810">
      <w:pPr>
        <w:rPr>
          <w:color w:val="343434"/>
        </w:rPr>
      </w:pPr>
      <w:r>
        <w:rPr>
          <w:color w:val="343434"/>
        </w:rPr>
        <w:t xml:space="preserve">Note: </w:t>
      </w:r>
      <w:r w:rsidR="001379A2">
        <w:rPr>
          <w:color w:val="343434"/>
        </w:rPr>
        <w:t>we</w:t>
      </w:r>
      <w:r w:rsidR="00647B9A">
        <w:rPr>
          <w:color w:val="343434"/>
        </w:rPr>
        <w:t xml:space="preserve"> will </w:t>
      </w:r>
      <w:r>
        <w:rPr>
          <w:color w:val="343434"/>
        </w:rPr>
        <w:t>us</w:t>
      </w:r>
      <w:r w:rsidR="00647B9A">
        <w:rPr>
          <w:color w:val="343434"/>
        </w:rPr>
        <w:t>e</w:t>
      </w:r>
      <w:r>
        <w:rPr>
          <w:color w:val="343434"/>
        </w:rPr>
        <w:t xml:space="preserve"> the “reference protein</w:t>
      </w:r>
      <w:r w:rsidR="006E4139">
        <w:rPr>
          <w:color w:val="343434"/>
        </w:rPr>
        <w:t>s”</w:t>
      </w:r>
      <w:r w:rsidR="001379A2">
        <w:rPr>
          <w:color w:val="343434"/>
        </w:rPr>
        <w:t xml:space="preserve"> </w:t>
      </w:r>
      <w:r w:rsidR="00FE59DF">
        <w:rPr>
          <w:color w:val="343434"/>
        </w:rPr>
        <w:t xml:space="preserve">database </w:t>
      </w:r>
      <w:r w:rsidR="001379A2">
        <w:rPr>
          <w:color w:val="343434"/>
        </w:rPr>
        <w:t>when using BLAST (</w:t>
      </w:r>
      <w:r w:rsidR="006B01EE">
        <w:rPr>
          <w:color w:val="343434"/>
        </w:rPr>
        <w:t xml:space="preserve">this database is a little bit smaller, so results will be </w:t>
      </w:r>
      <w:r w:rsidR="001379A2">
        <w:rPr>
          <w:color w:val="343434"/>
        </w:rPr>
        <w:t>slightly faster).</w:t>
      </w:r>
      <w:r w:rsidR="00647B9A">
        <w:rPr>
          <w:color w:val="343434"/>
        </w:rPr>
        <w:t xml:space="preserve"> One way of inferring protein function is through the identification of protein domains (functional regions of a protein identified by a particular amino acid sequence pattern). Conserved Domain Identification is a separate analysis than BLAST, but protein BLASTS will automatically identify conserved domains</w:t>
      </w:r>
      <w:r w:rsidR="002F571D">
        <w:rPr>
          <w:color w:val="343434"/>
        </w:rPr>
        <w:t xml:space="preserve"> (available under the </w:t>
      </w:r>
      <w:r w:rsidR="002F571D" w:rsidRPr="002F571D">
        <w:rPr>
          <w:i/>
          <w:iCs/>
          <w:color w:val="343434"/>
        </w:rPr>
        <w:t>Graphic Summary</w:t>
      </w:r>
      <w:r w:rsidR="002F571D">
        <w:rPr>
          <w:color w:val="343434"/>
        </w:rPr>
        <w:t xml:space="preserve"> tab</w:t>
      </w:r>
      <w:r w:rsidR="00FE59DF">
        <w:rPr>
          <w:color w:val="343434"/>
        </w:rPr>
        <w:t>)</w:t>
      </w:r>
      <w:r w:rsidR="00647B9A">
        <w:rPr>
          <w:color w:val="343434"/>
        </w:rPr>
        <w:t xml:space="preserve">. </w:t>
      </w:r>
    </w:p>
    <w:p w14:paraId="1C5D1E7B" w14:textId="3C3B577E" w:rsidR="00ED6B38" w:rsidRDefault="00ED6B38" w:rsidP="00D35810">
      <w:pPr>
        <w:rPr>
          <w:color w:val="343434"/>
        </w:rPr>
      </w:pPr>
    </w:p>
    <w:p w14:paraId="04ADB1D0" w14:textId="7F4AE9B0" w:rsidR="00D96C5A" w:rsidRDefault="00D96C5A" w:rsidP="00D35810">
      <w:pPr>
        <w:rPr>
          <w:color w:val="343434"/>
        </w:rPr>
      </w:pPr>
    </w:p>
    <w:p w14:paraId="77F3EECF" w14:textId="11CB6DB4" w:rsidR="00D96C5A" w:rsidRPr="00D96C5A" w:rsidRDefault="00D96C5A" w:rsidP="00D35810">
      <w:pPr>
        <w:rPr>
          <w:b/>
          <w:bCs/>
          <w:i/>
          <w:iCs/>
          <w:color w:val="343434"/>
        </w:rPr>
      </w:pPr>
      <w:r w:rsidRPr="00D96C5A">
        <w:rPr>
          <w:b/>
          <w:bCs/>
          <w:i/>
          <w:iCs/>
          <w:color w:val="343434"/>
        </w:rPr>
        <w:t>Question #3:</w:t>
      </w:r>
      <w:r>
        <w:rPr>
          <w:b/>
          <w:bCs/>
          <w:i/>
          <w:iCs/>
          <w:color w:val="343434"/>
        </w:rPr>
        <w:t xml:space="preserve"> Can genetic differences explain the infectiousness of </w:t>
      </w:r>
      <w:r w:rsidRPr="00D96C5A">
        <w:rPr>
          <w:b/>
          <w:bCs/>
          <w:i/>
          <w:iCs/>
          <w:color w:val="343434"/>
        </w:rPr>
        <w:t>SARS-Cov-2?</w:t>
      </w:r>
    </w:p>
    <w:p w14:paraId="74F893CC" w14:textId="66EF9A56" w:rsidR="00D96C5A" w:rsidRDefault="00D96C5A" w:rsidP="00D35810">
      <w:pPr>
        <w:rPr>
          <w:color w:val="343434"/>
        </w:rPr>
      </w:pPr>
    </w:p>
    <w:p w14:paraId="53F41AF9" w14:textId="18D0B12D" w:rsidR="006E2E04" w:rsidRDefault="00D96C5A" w:rsidP="00D35810">
      <w:pPr>
        <w:rPr>
          <w:color w:val="343434"/>
        </w:rPr>
      </w:pPr>
      <w:r>
        <w:rPr>
          <w:color w:val="343434"/>
        </w:rPr>
        <w:t>There are several reasons, genetically, why one virus might be more infectious than another</w:t>
      </w:r>
      <w:r w:rsidR="006E2E04">
        <w:rPr>
          <w:color w:val="343434"/>
        </w:rPr>
        <w:t xml:space="preserve"> (</w:t>
      </w:r>
      <w:r w:rsidR="00961174">
        <w:rPr>
          <w:color w:val="343434"/>
        </w:rPr>
        <w:t xml:space="preserve">why the virus </w:t>
      </w:r>
      <w:r w:rsidR="006E2E04">
        <w:rPr>
          <w:color w:val="343434"/>
        </w:rPr>
        <w:t>spread</w:t>
      </w:r>
      <w:r w:rsidR="00961174">
        <w:rPr>
          <w:color w:val="343434"/>
        </w:rPr>
        <w:t>s more easily</w:t>
      </w:r>
      <w:r w:rsidR="006E2E04">
        <w:rPr>
          <w:color w:val="343434"/>
        </w:rPr>
        <w:t xml:space="preserve"> from person to person)</w:t>
      </w:r>
      <w:r>
        <w:rPr>
          <w:color w:val="343434"/>
        </w:rPr>
        <w:t xml:space="preserve">. </w:t>
      </w:r>
      <w:r w:rsidR="006E2E04">
        <w:rPr>
          <w:color w:val="343434"/>
        </w:rPr>
        <w:t xml:space="preserve">For example, a more infectious virus may </w:t>
      </w:r>
      <w:r w:rsidR="009C6B93">
        <w:rPr>
          <w:color w:val="343434"/>
        </w:rPr>
        <w:t>have greater affinity</w:t>
      </w:r>
      <w:r w:rsidR="006E2E04">
        <w:rPr>
          <w:color w:val="343434"/>
        </w:rPr>
        <w:t xml:space="preserve"> </w:t>
      </w:r>
      <w:r w:rsidR="009C6B93">
        <w:rPr>
          <w:color w:val="343434"/>
        </w:rPr>
        <w:t xml:space="preserve">for entering </w:t>
      </w:r>
      <w:r w:rsidR="006E2E04">
        <w:rPr>
          <w:color w:val="343434"/>
        </w:rPr>
        <w:t>host cell</w:t>
      </w:r>
      <w:r w:rsidR="009C6B93">
        <w:rPr>
          <w:color w:val="343434"/>
        </w:rPr>
        <w:t>s</w:t>
      </w:r>
      <w:r w:rsidR="006E2E04">
        <w:rPr>
          <w:color w:val="343434"/>
        </w:rPr>
        <w:t xml:space="preserve">, or </w:t>
      </w:r>
      <w:r w:rsidR="009C6B93">
        <w:rPr>
          <w:color w:val="343434"/>
        </w:rPr>
        <w:t xml:space="preserve">may </w:t>
      </w:r>
      <w:r w:rsidR="006E2E04">
        <w:rPr>
          <w:color w:val="343434"/>
        </w:rPr>
        <w:t xml:space="preserve">survive on surfaces for a longer period of time. The answer is to this question is not known, but genomic comparisons can provide clues. </w:t>
      </w:r>
    </w:p>
    <w:p w14:paraId="78C3861F" w14:textId="77777777" w:rsidR="006E2E04" w:rsidRDefault="006E2E04" w:rsidP="00D35810">
      <w:pPr>
        <w:rPr>
          <w:color w:val="343434"/>
        </w:rPr>
      </w:pPr>
    </w:p>
    <w:p w14:paraId="6F9B5B96" w14:textId="168B318C" w:rsidR="00177D1A" w:rsidRDefault="00177D1A" w:rsidP="00D35810">
      <w:pPr>
        <w:rPr>
          <w:color w:val="343434"/>
        </w:rPr>
      </w:pPr>
      <w:r>
        <w:rPr>
          <w:color w:val="343434"/>
        </w:rPr>
        <w:t>SARS, which caused an outbreak in 2003, is not as infectious as SARS-Cov-2. What genetic differences may account for this?</w:t>
      </w:r>
    </w:p>
    <w:p w14:paraId="70230E9E" w14:textId="0BF4C601" w:rsidR="00DC3E2D" w:rsidRDefault="00DC3E2D" w:rsidP="00D35810">
      <w:pPr>
        <w:rPr>
          <w:color w:val="343434"/>
        </w:rPr>
      </w:pPr>
    </w:p>
    <w:p w14:paraId="3C5A9387" w14:textId="7319FC8E" w:rsidR="00ED6B38" w:rsidRDefault="00ED6B38" w:rsidP="00ED6B38">
      <w:pPr>
        <w:rPr>
          <w:color w:val="343434"/>
        </w:rPr>
      </w:pPr>
      <w:r>
        <w:rPr>
          <w:color w:val="343434"/>
        </w:rPr>
        <w:t>Filter your results from Question #2 to include only “</w:t>
      </w:r>
      <w:r w:rsidRPr="00ED6B38">
        <w:rPr>
          <w:color w:val="343434"/>
        </w:rPr>
        <w:t>Severe acute respiratory syndrome-related coronavirus (taxid:694009)</w:t>
      </w:r>
      <w:r>
        <w:rPr>
          <w:color w:val="343434"/>
        </w:rPr>
        <w:t>” and exclude “</w:t>
      </w:r>
      <w:r w:rsidRPr="00ED6B38">
        <w:rPr>
          <w:color w:val="343434"/>
        </w:rPr>
        <w:t>Severe acute respiratory syndrome coronavirus 2 (taxid:2697049)</w:t>
      </w:r>
      <w:r>
        <w:rPr>
          <w:color w:val="343434"/>
        </w:rPr>
        <w:t xml:space="preserve">”. </w:t>
      </w:r>
    </w:p>
    <w:p w14:paraId="46FACBC5" w14:textId="1E682BE5" w:rsidR="00ED6B38" w:rsidRDefault="00ED6B38" w:rsidP="00ED6B38">
      <w:pPr>
        <w:rPr>
          <w:color w:val="343434"/>
        </w:rPr>
      </w:pPr>
    </w:p>
    <w:p w14:paraId="1D68B62D" w14:textId="6818DEF6" w:rsidR="00ED6B38" w:rsidRPr="00ED6B38" w:rsidRDefault="00ED6B38" w:rsidP="00ED6B38">
      <w:pPr>
        <w:rPr>
          <w:color w:val="343434"/>
        </w:rPr>
      </w:pPr>
      <w:r>
        <w:rPr>
          <w:color w:val="343434"/>
        </w:rPr>
        <w:t xml:space="preserve">Is it likely that the protein NSP7 is responsible for </w:t>
      </w:r>
      <w:r w:rsidR="00DF56B0">
        <w:rPr>
          <w:color w:val="343434"/>
        </w:rPr>
        <w:t>differences in</w:t>
      </w:r>
      <w:r>
        <w:rPr>
          <w:color w:val="343434"/>
        </w:rPr>
        <w:t xml:space="preserve"> infectiousness </w:t>
      </w:r>
      <w:r w:rsidR="00DF56B0">
        <w:rPr>
          <w:color w:val="343434"/>
        </w:rPr>
        <w:t>between</w:t>
      </w:r>
      <w:r>
        <w:rPr>
          <w:color w:val="343434"/>
        </w:rPr>
        <w:t xml:space="preserve"> SARS-Cov-2? </w:t>
      </w:r>
      <w:r w:rsidR="008C283F">
        <w:rPr>
          <w:color w:val="343434"/>
        </w:rPr>
        <w:t>Why or why not?</w:t>
      </w:r>
    </w:p>
    <w:p w14:paraId="623F9596" w14:textId="77777777" w:rsidR="00ED6B38" w:rsidRDefault="00ED6B38" w:rsidP="00D35810">
      <w:pPr>
        <w:rPr>
          <w:color w:val="343434"/>
        </w:rPr>
      </w:pPr>
    </w:p>
    <w:p w14:paraId="3AE61439" w14:textId="77777777" w:rsidR="00ED6B38" w:rsidRDefault="00ED6B38" w:rsidP="00D35810">
      <w:pPr>
        <w:rPr>
          <w:color w:val="343434"/>
        </w:rPr>
      </w:pPr>
    </w:p>
    <w:p w14:paraId="62906887" w14:textId="26F5C454" w:rsidR="00A31205" w:rsidRDefault="00ED6B38" w:rsidP="00D35810">
      <w:pPr>
        <w:rPr>
          <w:color w:val="343434"/>
        </w:rPr>
      </w:pPr>
      <w:r w:rsidRPr="0061644B">
        <w:rPr>
          <w:b/>
          <w:bCs/>
          <w:color w:val="343434"/>
        </w:rPr>
        <w:t>Question #4:</w:t>
      </w:r>
      <w:r>
        <w:rPr>
          <w:color w:val="343434"/>
        </w:rPr>
        <w:t xml:space="preserve"> Repeat the above analys</w:t>
      </w:r>
      <w:r w:rsidR="0061644B">
        <w:rPr>
          <w:color w:val="343434"/>
        </w:rPr>
        <w:t xml:space="preserve">is for the </w:t>
      </w:r>
      <w:r w:rsidR="00FD2FF9">
        <w:rPr>
          <w:color w:val="343434"/>
        </w:rPr>
        <w:t>su</w:t>
      </w:r>
      <w:r w:rsidR="00A31205">
        <w:rPr>
          <w:color w:val="343434"/>
        </w:rPr>
        <w:t>r</w:t>
      </w:r>
      <w:r w:rsidR="00FD2FF9">
        <w:rPr>
          <w:color w:val="343434"/>
        </w:rPr>
        <w:t>face (spike) glycoprotein, coded by the “S” gene</w:t>
      </w:r>
      <w:r w:rsidR="0061644B">
        <w:rPr>
          <w:color w:val="343434"/>
        </w:rPr>
        <w:t>, whose sequence is available here:</w:t>
      </w:r>
      <w:r w:rsidR="00FD2FF9">
        <w:rPr>
          <w:color w:val="343434"/>
        </w:rPr>
        <w:t xml:space="preserve"> </w:t>
      </w:r>
      <w:hyperlink r:id="rId12" w:history="1">
        <w:r w:rsidR="00A31205" w:rsidRPr="004127B2">
          <w:rPr>
            <w:rStyle w:val="Hyperlink"/>
          </w:rPr>
          <w:t>https://www.ncbi.nlm.nih.gov/protein/1796318598</w:t>
        </w:r>
      </w:hyperlink>
    </w:p>
    <w:p w14:paraId="789E4412" w14:textId="408A29F3" w:rsidR="00A31205" w:rsidRPr="00AA6FAE" w:rsidRDefault="00A31205" w:rsidP="00D35810">
      <w:pPr>
        <w:rPr>
          <w:b/>
          <w:bCs/>
          <w:color w:val="343434"/>
        </w:rPr>
      </w:pPr>
      <w:r w:rsidRPr="00A31205">
        <w:rPr>
          <w:b/>
          <w:bCs/>
          <w:color w:val="343434"/>
        </w:rPr>
        <w:lastRenderedPageBreak/>
        <w:t>Question #5:</w:t>
      </w:r>
      <w:r>
        <w:rPr>
          <w:b/>
          <w:bCs/>
          <w:color w:val="343434"/>
        </w:rPr>
        <w:t xml:space="preserve"> </w:t>
      </w:r>
      <w:r w:rsidR="00C00E70">
        <w:rPr>
          <w:b/>
          <w:bCs/>
          <w:color w:val="343434"/>
        </w:rPr>
        <w:t xml:space="preserve">What is the function of </w:t>
      </w:r>
      <w:r>
        <w:rPr>
          <w:b/>
          <w:bCs/>
          <w:i/>
          <w:iCs/>
          <w:color w:val="343434"/>
        </w:rPr>
        <w:t>NSP2</w:t>
      </w:r>
      <w:r w:rsidR="00AA6FAE">
        <w:rPr>
          <w:b/>
          <w:bCs/>
          <w:i/>
          <w:iCs/>
          <w:color w:val="343434"/>
        </w:rPr>
        <w:t xml:space="preserve"> </w:t>
      </w:r>
      <w:r w:rsidR="00AA6FAE" w:rsidRPr="00AA6FAE">
        <w:rPr>
          <w:b/>
          <w:bCs/>
          <w:color w:val="FF0000"/>
        </w:rPr>
        <w:t>(SKIP THIS SEMESTER)</w:t>
      </w:r>
    </w:p>
    <w:p w14:paraId="6CCDF25D" w14:textId="33D7C1F0" w:rsidR="00A31205" w:rsidRDefault="00A31205" w:rsidP="00D35810">
      <w:pPr>
        <w:rPr>
          <w:b/>
          <w:bCs/>
          <w:i/>
          <w:iCs/>
          <w:color w:val="343434"/>
        </w:rPr>
      </w:pPr>
    </w:p>
    <w:p w14:paraId="37CAAA11" w14:textId="602F7B6B" w:rsidR="00C00E70" w:rsidRDefault="00A31205" w:rsidP="00A31205">
      <w:pPr>
        <w:rPr>
          <w:color w:val="343434"/>
        </w:rPr>
      </w:pPr>
      <w:r>
        <w:rPr>
          <w:color w:val="343434"/>
        </w:rPr>
        <w:t xml:space="preserve">According to the NY Times summary, NSP2 is a “mystery protein”. </w:t>
      </w:r>
      <w:r w:rsidR="00C00E70">
        <w:rPr>
          <w:color w:val="343434"/>
        </w:rPr>
        <w:t xml:space="preserve">Can we infer the function of NSP2 from a BLAST search. The protein sequence of NSP2 is given here: </w:t>
      </w:r>
      <w:hyperlink r:id="rId13" w:history="1">
        <w:r w:rsidR="00C00E70" w:rsidRPr="004127B2">
          <w:rPr>
            <w:rStyle w:val="Hyperlink"/>
          </w:rPr>
          <w:t>https://www.ncbi.nlm.nih.gov/protein/1802476806</w:t>
        </w:r>
      </w:hyperlink>
    </w:p>
    <w:p w14:paraId="26935ABC" w14:textId="77777777" w:rsidR="00C00E70" w:rsidRDefault="00C00E70" w:rsidP="00A31205">
      <w:pPr>
        <w:rPr>
          <w:color w:val="343434"/>
        </w:rPr>
      </w:pPr>
    </w:p>
    <w:p w14:paraId="7737DA3E" w14:textId="1B9C97E1" w:rsidR="00A31205" w:rsidRPr="00A31205" w:rsidRDefault="00A31205" w:rsidP="00D35810">
      <w:pPr>
        <w:rPr>
          <w:color w:val="343434"/>
        </w:rPr>
      </w:pPr>
      <w:r>
        <w:rPr>
          <w:color w:val="343434"/>
        </w:rPr>
        <w:t xml:space="preserve">  </w:t>
      </w:r>
    </w:p>
    <w:p w14:paraId="0CF13680" w14:textId="77777777" w:rsidR="00A31205" w:rsidRDefault="00A31205" w:rsidP="00D35810">
      <w:pPr>
        <w:rPr>
          <w:b/>
          <w:bCs/>
          <w:color w:val="343434"/>
        </w:rPr>
      </w:pPr>
    </w:p>
    <w:p w14:paraId="79A4C121" w14:textId="3A5D00C2" w:rsidR="00A31205" w:rsidRPr="00A31205" w:rsidRDefault="00A31205" w:rsidP="00D35810">
      <w:pPr>
        <w:rPr>
          <w:b/>
          <w:bCs/>
          <w:color w:val="343434"/>
        </w:rPr>
      </w:pPr>
      <w:r w:rsidRPr="00A31205">
        <w:rPr>
          <w:b/>
          <w:bCs/>
          <w:color w:val="343434"/>
        </w:rPr>
        <w:t xml:space="preserve"> </w:t>
      </w:r>
    </w:p>
    <w:sectPr w:rsidR="00A31205" w:rsidRPr="00A31205" w:rsidSect="00130F0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FB8F6E" w14:textId="77777777" w:rsidR="003A2E3B" w:rsidRDefault="003A2E3B" w:rsidP="002F2695">
      <w:r>
        <w:separator/>
      </w:r>
    </w:p>
  </w:endnote>
  <w:endnote w:type="continuationSeparator" w:id="0">
    <w:p w14:paraId="18F7A198" w14:textId="77777777" w:rsidR="003A2E3B" w:rsidRDefault="003A2E3B" w:rsidP="002F26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CD129C" w14:textId="77777777" w:rsidR="003A2E3B" w:rsidRDefault="003A2E3B" w:rsidP="002F2695">
      <w:r>
        <w:separator/>
      </w:r>
    </w:p>
  </w:footnote>
  <w:footnote w:type="continuationSeparator" w:id="0">
    <w:p w14:paraId="0E7D63E7" w14:textId="77777777" w:rsidR="003A2E3B" w:rsidRDefault="003A2E3B" w:rsidP="002F2695">
      <w:r>
        <w:continuationSeparator/>
      </w:r>
    </w:p>
  </w:footnote>
  <w:footnote w:id="1">
    <w:p w14:paraId="48E2508F" w14:textId="346A742C" w:rsidR="00D15275" w:rsidRDefault="00B71333" w:rsidP="00B713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="00D15275" w:rsidRPr="004127B2">
          <w:rPr>
            <w:rStyle w:val="Hyperlink"/>
          </w:rPr>
          <w:t>https://www.nytimes.com/interactive/2020/us/coronavirus-us-cases.html</w:t>
        </w:r>
      </w:hyperlink>
    </w:p>
  </w:footnote>
  <w:footnote w:id="2">
    <w:p w14:paraId="17DD6C05" w14:textId="397BE355" w:rsidR="00FD09C3" w:rsidRDefault="00B713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" w:anchor="case-fatality-rate-of-covid-19-by-age" w:history="1">
        <w:r w:rsidR="00FD09C3" w:rsidRPr="00FC2AF3">
          <w:rPr>
            <w:rStyle w:val="Hyperlink"/>
          </w:rPr>
          <w:t>https://ourworldindata.org/mortality-risk-covid#case-fatality-rate-of-covid-19-by-age</w:t>
        </w:r>
      </w:hyperlink>
    </w:p>
  </w:footnote>
  <w:footnote w:id="3">
    <w:p w14:paraId="7CF657DE" w14:textId="358E5B3E" w:rsidR="008E1CDA" w:rsidRDefault="008E1CD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" w:history="1">
        <w:r w:rsidR="00D15275" w:rsidRPr="004127B2">
          <w:rPr>
            <w:rStyle w:val="Hyperlink"/>
          </w:rPr>
          <w:t>https://sph.umich.edu/pursuit/2020posts/how-scientists-quantify-outbreaks.html</w:t>
        </w:r>
      </w:hyperlink>
    </w:p>
    <w:p w14:paraId="0F0BC421" w14:textId="77777777" w:rsidR="00D15275" w:rsidRDefault="00D15275">
      <w:pPr>
        <w:pStyle w:val="FootnoteText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573DA"/>
    <w:multiLevelType w:val="hybridMultilevel"/>
    <w:tmpl w:val="DCEAAF98"/>
    <w:lvl w:ilvl="0" w:tplc="556CAA3A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34807"/>
    <w:multiLevelType w:val="hybridMultilevel"/>
    <w:tmpl w:val="028878CA"/>
    <w:lvl w:ilvl="0" w:tplc="0409000F">
      <w:start w:val="1"/>
      <w:numFmt w:val="decimal"/>
      <w:lvlText w:val="%1."/>
      <w:lvlJc w:val="left"/>
      <w:pPr>
        <w:ind w:left="783" w:hanging="360"/>
      </w:pPr>
    </w:lvl>
    <w:lvl w:ilvl="1" w:tplc="04090019" w:tentative="1">
      <w:start w:val="1"/>
      <w:numFmt w:val="lowerLetter"/>
      <w:lvlText w:val="%2."/>
      <w:lvlJc w:val="left"/>
      <w:pPr>
        <w:ind w:left="1503" w:hanging="360"/>
      </w:pPr>
    </w:lvl>
    <w:lvl w:ilvl="2" w:tplc="0409001B" w:tentative="1">
      <w:start w:val="1"/>
      <w:numFmt w:val="lowerRoman"/>
      <w:lvlText w:val="%3."/>
      <w:lvlJc w:val="right"/>
      <w:pPr>
        <w:ind w:left="2223" w:hanging="180"/>
      </w:pPr>
    </w:lvl>
    <w:lvl w:ilvl="3" w:tplc="0409000F" w:tentative="1">
      <w:start w:val="1"/>
      <w:numFmt w:val="decimal"/>
      <w:lvlText w:val="%4."/>
      <w:lvlJc w:val="left"/>
      <w:pPr>
        <w:ind w:left="2943" w:hanging="360"/>
      </w:pPr>
    </w:lvl>
    <w:lvl w:ilvl="4" w:tplc="04090019" w:tentative="1">
      <w:start w:val="1"/>
      <w:numFmt w:val="lowerLetter"/>
      <w:lvlText w:val="%5."/>
      <w:lvlJc w:val="left"/>
      <w:pPr>
        <w:ind w:left="3663" w:hanging="360"/>
      </w:pPr>
    </w:lvl>
    <w:lvl w:ilvl="5" w:tplc="0409001B" w:tentative="1">
      <w:start w:val="1"/>
      <w:numFmt w:val="lowerRoman"/>
      <w:lvlText w:val="%6."/>
      <w:lvlJc w:val="right"/>
      <w:pPr>
        <w:ind w:left="4383" w:hanging="180"/>
      </w:pPr>
    </w:lvl>
    <w:lvl w:ilvl="6" w:tplc="0409000F" w:tentative="1">
      <w:start w:val="1"/>
      <w:numFmt w:val="decimal"/>
      <w:lvlText w:val="%7."/>
      <w:lvlJc w:val="left"/>
      <w:pPr>
        <w:ind w:left="5103" w:hanging="360"/>
      </w:pPr>
    </w:lvl>
    <w:lvl w:ilvl="7" w:tplc="04090019" w:tentative="1">
      <w:start w:val="1"/>
      <w:numFmt w:val="lowerLetter"/>
      <w:lvlText w:val="%8."/>
      <w:lvlJc w:val="left"/>
      <w:pPr>
        <w:ind w:left="5823" w:hanging="360"/>
      </w:pPr>
    </w:lvl>
    <w:lvl w:ilvl="8" w:tplc="0409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2" w15:restartNumberingAfterBreak="0">
    <w:nsid w:val="12044892"/>
    <w:multiLevelType w:val="hybridMultilevel"/>
    <w:tmpl w:val="A4BA146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3416B68"/>
    <w:multiLevelType w:val="hybridMultilevel"/>
    <w:tmpl w:val="6D4459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840135"/>
    <w:multiLevelType w:val="hybridMultilevel"/>
    <w:tmpl w:val="2432DAC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D51C5F"/>
    <w:multiLevelType w:val="hybridMultilevel"/>
    <w:tmpl w:val="29C020C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6E7891"/>
    <w:multiLevelType w:val="hybridMultilevel"/>
    <w:tmpl w:val="23BE7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2A2C12"/>
    <w:multiLevelType w:val="hybridMultilevel"/>
    <w:tmpl w:val="D00E50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752A95"/>
    <w:multiLevelType w:val="hybridMultilevel"/>
    <w:tmpl w:val="B78ABC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4F4CD4"/>
    <w:multiLevelType w:val="multilevel"/>
    <w:tmpl w:val="29C020CE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701AB5"/>
    <w:multiLevelType w:val="hybridMultilevel"/>
    <w:tmpl w:val="B3BE09A6"/>
    <w:lvl w:ilvl="0" w:tplc="0409000F">
      <w:start w:val="1"/>
      <w:numFmt w:val="decimal"/>
      <w:lvlText w:val="%1."/>
      <w:lvlJc w:val="left"/>
      <w:pPr>
        <w:ind w:left="1448" w:hanging="360"/>
      </w:pPr>
    </w:lvl>
    <w:lvl w:ilvl="1" w:tplc="04090019" w:tentative="1">
      <w:start w:val="1"/>
      <w:numFmt w:val="lowerLetter"/>
      <w:lvlText w:val="%2."/>
      <w:lvlJc w:val="left"/>
      <w:pPr>
        <w:ind w:left="2168" w:hanging="360"/>
      </w:pPr>
    </w:lvl>
    <w:lvl w:ilvl="2" w:tplc="0409001B" w:tentative="1">
      <w:start w:val="1"/>
      <w:numFmt w:val="lowerRoman"/>
      <w:lvlText w:val="%3."/>
      <w:lvlJc w:val="right"/>
      <w:pPr>
        <w:ind w:left="2888" w:hanging="180"/>
      </w:pPr>
    </w:lvl>
    <w:lvl w:ilvl="3" w:tplc="0409000F" w:tentative="1">
      <w:start w:val="1"/>
      <w:numFmt w:val="decimal"/>
      <w:lvlText w:val="%4."/>
      <w:lvlJc w:val="left"/>
      <w:pPr>
        <w:ind w:left="3608" w:hanging="360"/>
      </w:pPr>
    </w:lvl>
    <w:lvl w:ilvl="4" w:tplc="04090019" w:tentative="1">
      <w:start w:val="1"/>
      <w:numFmt w:val="lowerLetter"/>
      <w:lvlText w:val="%5."/>
      <w:lvlJc w:val="left"/>
      <w:pPr>
        <w:ind w:left="4328" w:hanging="360"/>
      </w:pPr>
    </w:lvl>
    <w:lvl w:ilvl="5" w:tplc="0409001B" w:tentative="1">
      <w:start w:val="1"/>
      <w:numFmt w:val="lowerRoman"/>
      <w:lvlText w:val="%6."/>
      <w:lvlJc w:val="right"/>
      <w:pPr>
        <w:ind w:left="5048" w:hanging="180"/>
      </w:pPr>
    </w:lvl>
    <w:lvl w:ilvl="6" w:tplc="0409000F" w:tentative="1">
      <w:start w:val="1"/>
      <w:numFmt w:val="decimal"/>
      <w:lvlText w:val="%7."/>
      <w:lvlJc w:val="left"/>
      <w:pPr>
        <w:ind w:left="5768" w:hanging="360"/>
      </w:pPr>
    </w:lvl>
    <w:lvl w:ilvl="7" w:tplc="04090019" w:tentative="1">
      <w:start w:val="1"/>
      <w:numFmt w:val="lowerLetter"/>
      <w:lvlText w:val="%8."/>
      <w:lvlJc w:val="left"/>
      <w:pPr>
        <w:ind w:left="6488" w:hanging="360"/>
      </w:pPr>
    </w:lvl>
    <w:lvl w:ilvl="8" w:tplc="0409001B" w:tentative="1">
      <w:start w:val="1"/>
      <w:numFmt w:val="lowerRoman"/>
      <w:lvlText w:val="%9."/>
      <w:lvlJc w:val="right"/>
      <w:pPr>
        <w:ind w:left="7208" w:hanging="180"/>
      </w:pPr>
    </w:lvl>
  </w:abstractNum>
  <w:abstractNum w:abstractNumId="11" w15:restartNumberingAfterBreak="0">
    <w:nsid w:val="6A7C5E67"/>
    <w:multiLevelType w:val="hybridMultilevel"/>
    <w:tmpl w:val="BE1EF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5228A0"/>
    <w:multiLevelType w:val="hybridMultilevel"/>
    <w:tmpl w:val="56E4D0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304B36"/>
    <w:multiLevelType w:val="hybridMultilevel"/>
    <w:tmpl w:val="8C7E454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CEC3CE7"/>
    <w:multiLevelType w:val="hybridMultilevel"/>
    <w:tmpl w:val="2F36A3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6A077E"/>
    <w:multiLevelType w:val="multilevel"/>
    <w:tmpl w:val="159A24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7"/>
  </w:num>
  <w:num w:numId="3">
    <w:abstractNumId w:val="4"/>
  </w:num>
  <w:num w:numId="4">
    <w:abstractNumId w:val="15"/>
  </w:num>
  <w:num w:numId="5">
    <w:abstractNumId w:val="5"/>
  </w:num>
  <w:num w:numId="6">
    <w:abstractNumId w:val="9"/>
  </w:num>
  <w:num w:numId="7">
    <w:abstractNumId w:val="3"/>
  </w:num>
  <w:num w:numId="8">
    <w:abstractNumId w:val="8"/>
  </w:num>
  <w:num w:numId="9">
    <w:abstractNumId w:val="13"/>
  </w:num>
  <w:num w:numId="10">
    <w:abstractNumId w:val="10"/>
  </w:num>
  <w:num w:numId="11">
    <w:abstractNumId w:val="14"/>
  </w:num>
  <w:num w:numId="12">
    <w:abstractNumId w:val="6"/>
  </w:num>
  <w:num w:numId="13">
    <w:abstractNumId w:val="11"/>
  </w:num>
  <w:num w:numId="14">
    <w:abstractNumId w:val="2"/>
  </w:num>
  <w:num w:numId="15">
    <w:abstractNumId w:val="1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C13EE"/>
    <w:rsid w:val="00000DE7"/>
    <w:rsid w:val="00012898"/>
    <w:rsid w:val="0002384D"/>
    <w:rsid w:val="00027FBD"/>
    <w:rsid w:val="000453A9"/>
    <w:rsid w:val="00045D11"/>
    <w:rsid w:val="00057884"/>
    <w:rsid w:val="00063F1E"/>
    <w:rsid w:val="00095BD5"/>
    <w:rsid w:val="00096D4C"/>
    <w:rsid w:val="000A5E83"/>
    <w:rsid w:val="000A7363"/>
    <w:rsid w:val="000B5C3A"/>
    <w:rsid w:val="000C204A"/>
    <w:rsid w:val="000E1D8C"/>
    <w:rsid w:val="000F5B5E"/>
    <w:rsid w:val="00111B1B"/>
    <w:rsid w:val="0011307F"/>
    <w:rsid w:val="00121489"/>
    <w:rsid w:val="001237B0"/>
    <w:rsid w:val="00130F04"/>
    <w:rsid w:val="00132171"/>
    <w:rsid w:val="001379A2"/>
    <w:rsid w:val="001406CE"/>
    <w:rsid w:val="001564B3"/>
    <w:rsid w:val="00167F1C"/>
    <w:rsid w:val="00170B31"/>
    <w:rsid w:val="0017540F"/>
    <w:rsid w:val="00177D1A"/>
    <w:rsid w:val="001843F4"/>
    <w:rsid w:val="001A4B27"/>
    <w:rsid w:val="001B73D8"/>
    <w:rsid w:val="001B7971"/>
    <w:rsid w:val="001C53CA"/>
    <w:rsid w:val="001F230F"/>
    <w:rsid w:val="00200747"/>
    <w:rsid w:val="00205442"/>
    <w:rsid w:val="00260988"/>
    <w:rsid w:val="00262BC3"/>
    <w:rsid w:val="00265842"/>
    <w:rsid w:val="002663B9"/>
    <w:rsid w:val="002747A7"/>
    <w:rsid w:val="002923C6"/>
    <w:rsid w:val="00293453"/>
    <w:rsid w:val="00293482"/>
    <w:rsid w:val="002C7187"/>
    <w:rsid w:val="002D5BB0"/>
    <w:rsid w:val="002D5DD4"/>
    <w:rsid w:val="002D6468"/>
    <w:rsid w:val="002E184E"/>
    <w:rsid w:val="002E63DC"/>
    <w:rsid w:val="002F2695"/>
    <w:rsid w:val="002F571D"/>
    <w:rsid w:val="0031045C"/>
    <w:rsid w:val="00310D7F"/>
    <w:rsid w:val="003132C2"/>
    <w:rsid w:val="00323C45"/>
    <w:rsid w:val="00343A31"/>
    <w:rsid w:val="00350C3C"/>
    <w:rsid w:val="0039313B"/>
    <w:rsid w:val="003A2E3B"/>
    <w:rsid w:val="003A2F58"/>
    <w:rsid w:val="003C09C9"/>
    <w:rsid w:val="003E39F7"/>
    <w:rsid w:val="003F732A"/>
    <w:rsid w:val="00406313"/>
    <w:rsid w:val="00421961"/>
    <w:rsid w:val="00424524"/>
    <w:rsid w:val="00434101"/>
    <w:rsid w:val="00434EA7"/>
    <w:rsid w:val="004456A8"/>
    <w:rsid w:val="004528DE"/>
    <w:rsid w:val="004A4BEB"/>
    <w:rsid w:val="004A56EA"/>
    <w:rsid w:val="004C13EE"/>
    <w:rsid w:val="004C5720"/>
    <w:rsid w:val="00501ECA"/>
    <w:rsid w:val="0051112E"/>
    <w:rsid w:val="00523934"/>
    <w:rsid w:val="0053193A"/>
    <w:rsid w:val="00564F53"/>
    <w:rsid w:val="00566FC6"/>
    <w:rsid w:val="00575C49"/>
    <w:rsid w:val="00580166"/>
    <w:rsid w:val="005858C2"/>
    <w:rsid w:val="00594CA4"/>
    <w:rsid w:val="005B03B1"/>
    <w:rsid w:val="005C65AB"/>
    <w:rsid w:val="005C7824"/>
    <w:rsid w:val="0061644B"/>
    <w:rsid w:val="006259D2"/>
    <w:rsid w:val="006266CF"/>
    <w:rsid w:val="00647B9A"/>
    <w:rsid w:val="006873C8"/>
    <w:rsid w:val="006879D2"/>
    <w:rsid w:val="006949AC"/>
    <w:rsid w:val="006B01EE"/>
    <w:rsid w:val="006D104A"/>
    <w:rsid w:val="006D3102"/>
    <w:rsid w:val="006E2E04"/>
    <w:rsid w:val="006E4139"/>
    <w:rsid w:val="006E4E37"/>
    <w:rsid w:val="006E6B22"/>
    <w:rsid w:val="00706361"/>
    <w:rsid w:val="00706F17"/>
    <w:rsid w:val="00722BB4"/>
    <w:rsid w:val="00725E71"/>
    <w:rsid w:val="007305DA"/>
    <w:rsid w:val="00784C40"/>
    <w:rsid w:val="0079771F"/>
    <w:rsid w:val="007E3A2D"/>
    <w:rsid w:val="007F27C8"/>
    <w:rsid w:val="008045B0"/>
    <w:rsid w:val="00820254"/>
    <w:rsid w:val="00825EA9"/>
    <w:rsid w:val="00870E73"/>
    <w:rsid w:val="00887A0D"/>
    <w:rsid w:val="00891B0A"/>
    <w:rsid w:val="00892D05"/>
    <w:rsid w:val="008960E7"/>
    <w:rsid w:val="008C283F"/>
    <w:rsid w:val="008E1CDA"/>
    <w:rsid w:val="008E6A25"/>
    <w:rsid w:val="008F61BE"/>
    <w:rsid w:val="008F7B63"/>
    <w:rsid w:val="0092140C"/>
    <w:rsid w:val="009365F5"/>
    <w:rsid w:val="00952640"/>
    <w:rsid w:val="00961174"/>
    <w:rsid w:val="009618CD"/>
    <w:rsid w:val="00964406"/>
    <w:rsid w:val="009C6B93"/>
    <w:rsid w:val="009D010B"/>
    <w:rsid w:val="009D4D12"/>
    <w:rsid w:val="009E2F5B"/>
    <w:rsid w:val="009F72AA"/>
    <w:rsid w:val="00A31205"/>
    <w:rsid w:val="00A40DDF"/>
    <w:rsid w:val="00A414A6"/>
    <w:rsid w:val="00A56453"/>
    <w:rsid w:val="00A61792"/>
    <w:rsid w:val="00A63BAB"/>
    <w:rsid w:val="00A72D71"/>
    <w:rsid w:val="00AA6FAE"/>
    <w:rsid w:val="00AC3E1A"/>
    <w:rsid w:val="00AD0FCD"/>
    <w:rsid w:val="00AD110C"/>
    <w:rsid w:val="00AD3B69"/>
    <w:rsid w:val="00AE1D4C"/>
    <w:rsid w:val="00AF3C0F"/>
    <w:rsid w:val="00B04F18"/>
    <w:rsid w:val="00B061EC"/>
    <w:rsid w:val="00B15B4E"/>
    <w:rsid w:val="00B30D39"/>
    <w:rsid w:val="00B332D7"/>
    <w:rsid w:val="00B50428"/>
    <w:rsid w:val="00B545EC"/>
    <w:rsid w:val="00B660C1"/>
    <w:rsid w:val="00B71333"/>
    <w:rsid w:val="00B774C6"/>
    <w:rsid w:val="00B905D5"/>
    <w:rsid w:val="00B90FA7"/>
    <w:rsid w:val="00BA4D75"/>
    <w:rsid w:val="00BA7DA8"/>
    <w:rsid w:val="00BE67D0"/>
    <w:rsid w:val="00C00E70"/>
    <w:rsid w:val="00C1712C"/>
    <w:rsid w:val="00C3360C"/>
    <w:rsid w:val="00C452AA"/>
    <w:rsid w:val="00C76B2F"/>
    <w:rsid w:val="00C832DE"/>
    <w:rsid w:val="00C953C9"/>
    <w:rsid w:val="00C955A1"/>
    <w:rsid w:val="00C979D2"/>
    <w:rsid w:val="00CA1BC4"/>
    <w:rsid w:val="00CA7D35"/>
    <w:rsid w:val="00CC7330"/>
    <w:rsid w:val="00D15275"/>
    <w:rsid w:val="00D225FA"/>
    <w:rsid w:val="00D23AB2"/>
    <w:rsid w:val="00D35810"/>
    <w:rsid w:val="00D50AFA"/>
    <w:rsid w:val="00D605AB"/>
    <w:rsid w:val="00D647DB"/>
    <w:rsid w:val="00D649E2"/>
    <w:rsid w:val="00D7091A"/>
    <w:rsid w:val="00D96C5A"/>
    <w:rsid w:val="00DA5D37"/>
    <w:rsid w:val="00DB2713"/>
    <w:rsid w:val="00DB36C1"/>
    <w:rsid w:val="00DB5A2F"/>
    <w:rsid w:val="00DC3A6C"/>
    <w:rsid w:val="00DC3E2D"/>
    <w:rsid w:val="00DD1B61"/>
    <w:rsid w:val="00DF56B0"/>
    <w:rsid w:val="00E04896"/>
    <w:rsid w:val="00E124A0"/>
    <w:rsid w:val="00E13947"/>
    <w:rsid w:val="00E20936"/>
    <w:rsid w:val="00E22809"/>
    <w:rsid w:val="00E26F79"/>
    <w:rsid w:val="00E4195E"/>
    <w:rsid w:val="00E559C4"/>
    <w:rsid w:val="00E55D80"/>
    <w:rsid w:val="00E6201B"/>
    <w:rsid w:val="00EB0E02"/>
    <w:rsid w:val="00EB2C38"/>
    <w:rsid w:val="00EB4C7C"/>
    <w:rsid w:val="00EC1C0E"/>
    <w:rsid w:val="00EC22E2"/>
    <w:rsid w:val="00ED5DD2"/>
    <w:rsid w:val="00ED6B38"/>
    <w:rsid w:val="00EE25BD"/>
    <w:rsid w:val="00EE4451"/>
    <w:rsid w:val="00EE7512"/>
    <w:rsid w:val="00F14FF0"/>
    <w:rsid w:val="00F166AB"/>
    <w:rsid w:val="00F219C3"/>
    <w:rsid w:val="00F34326"/>
    <w:rsid w:val="00F62A04"/>
    <w:rsid w:val="00F71BC9"/>
    <w:rsid w:val="00F84C06"/>
    <w:rsid w:val="00F917E9"/>
    <w:rsid w:val="00FA4FB0"/>
    <w:rsid w:val="00FC4C7D"/>
    <w:rsid w:val="00FD04EE"/>
    <w:rsid w:val="00FD09C3"/>
    <w:rsid w:val="00FD11AB"/>
    <w:rsid w:val="00FD2FF9"/>
    <w:rsid w:val="00FE5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3F922A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A31205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qFormat/>
    <w:rsid w:val="002D5DD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56EA"/>
    <w:pPr>
      <w:ind w:left="720"/>
      <w:contextualSpacing/>
    </w:pPr>
    <w:rPr>
      <w:rFonts w:asciiTheme="minorHAnsi" w:eastAsiaTheme="minorEastAsia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B774C6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2D5D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2663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4456A8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D225FA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F2695"/>
    <w:rPr>
      <w:rFonts w:asciiTheme="minorHAnsi" w:eastAsiaTheme="minorEastAsia" w:hAnsiTheme="minorHAnsi" w:cstheme="minorBid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F269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F2695"/>
    <w:rPr>
      <w:vertAlign w:val="superscript"/>
    </w:rPr>
  </w:style>
  <w:style w:type="character" w:customStyle="1" w:styleId="e24kjd">
    <w:name w:val="e24kjd"/>
    <w:basedOn w:val="DefaultParagraphFont"/>
    <w:rsid w:val="002F26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60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4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7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9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2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ast.ncbi.nlm.nih.gov/Blast.cgi" TargetMode="External"/><Relationship Id="rId13" Type="http://schemas.openxmlformats.org/officeDocument/2006/relationships/hyperlink" Target="https://www.ncbi.nlm.nih.gov/protein/180247680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ast.ncbi.nlm.nih.gov/Blast.cgi" TargetMode="External"/><Relationship Id="rId12" Type="http://schemas.openxmlformats.org/officeDocument/2006/relationships/hyperlink" Target="https://www.ncbi.nlm.nih.gov/protein/179631859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ncbi.nlm.nih.gov/protein/YP_009725303.1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ncbi.nlm.nih.gov/nuccore/NC_04551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ytimes.com/interactive/2020/04/03/science/coronavirus-genome-bad-news-wrapped-in-protein.html" TargetMode="External"/><Relationship Id="rId14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sph.umich.edu/pursuit/2020posts/how-scientists-quantify-outbreaks.html" TargetMode="External"/><Relationship Id="rId2" Type="http://schemas.openxmlformats.org/officeDocument/2006/relationships/hyperlink" Target="https://ourworldindata.org/mortality-risk-covid" TargetMode="External"/><Relationship Id="rId1" Type="http://schemas.openxmlformats.org/officeDocument/2006/relationships/hyperlink" Target="https://www.nytimes.com/interactive/2020/us/coronavirus-us-cas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4</Pages>
  <Words>987</Words>
  <Characters>5627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Garrett Dancik</dc:creator>
  <cp:keywords/>
  <dc:description/>
  <cp:lastModifiedBy>Dancik,Garrett M.(Computer Science)</cp:lastModifiedBy>
  <cp:revision>196</cp:revision>
  <dcterms:created xsi:type="dcterms:W3CDTF">2014-03-23T14:38:00Z</dcterms:created>
  <dcterms:modified xsi:type="dcterms:W3CDTF">2022-04-17T21:18:00Z</dcterms:modified>
</cp:coreProperties>
</file>