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F8217" w14:textId="7A9DABE7" w:rsidR="00E51C63" w:rsidRPr="006A4415" w:rsidRDefault="00F56395" w:rsidP="006A4415">
      <w:pPr>
        <w:rPr>
          <w:b/>
        </w:rPr>
      </w:pPr>
      <w:bookmarkStart w:id="0" w:name="_GoBack"/>
      <w:bookmarkEnd w:id="0"/>
      <w:r w:rsidRPr="006A4415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45</w:t>
      </w:r>
      <w:r w:rsidR="00E51C63" w:rsidRPr="006A4415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0</w:t>
      </w:r>
      <w:r w:rsidR="00E51C63" w:rsidRPr="006A4415">
        <w:rPr>
          <w:b/>
        </w:rPr>
        <w:t xml:space="preserve">, </w:t>
      </w:r>
      <w:r w:rsidR="00411351" w:rsidRPr="006A4415">
        <w:rPr>
          <w:b/>
        </w:rPr>
        <w:t xml:space="preserve">Senior </w:t>
      </w:r>
      <w:r w:rsidR="004F0C2E" w:rsidRPr="006A4415">
        <w:rPr>
          <w:b/>
        </w:rPr>
        <w:t>Research</w:t>
      </w:r>
      <w:r w:rsidR="008E320B" w:rsidRPr="006A4415">
        <w:rPr>
          <w:b/>
        </w:rPr>
        <w:tab/>
      </w:r>
      <w:r w:rsidR="008E320B" w:rsidRPr="006A4415">
        <w:rPr>
          <w:b/>
        </w:rPr>
        <w:tab/>
      </w:r>
      <w:r w:rsidR="008E320B" w:rsidRPr="006A4415">
        <w:rPr>
          <w:b/>
        </w:rPr>
        <w:tab/>
      </w:r>
      <w:r w:rsidR="00416133" w:rsidRPr="006A4415">
        <w:rPr>
          <w:b/>
        </w:rPr>
        <w:tab/>
      </w:r>
    </w:p>
    <w:p w14:paraId="403C44DB" w14:textId="2F3A3C85" w:rsidR="00710080" w:rsidRPr="006A4415" w:rsidRDefault="002154B6" w:rsidP="006A4415">
      <w:pPr>
        <w:rPr>
          <w:b/>
        </w:rPr>
      </w:pPr>
      <w:r w:rsidRPr="006A4415">
        <w:rPr>
          <w:b/>
        </w:rPr>
        <w:t>Selecting References</w:t>
      </w:r>
    </w:p>
    <w:p w14:paraId="7AA42622" w14:textId="55118678" w:rsidR="00E52963" w:rsidRPr="006A4415" w:rsidRDefault="00E52963" w:rsidP="006A4415"/>
    <w:p w14:paraId="6830743C" w14:textId="40633852" w:rsidR="002154B6" w:rsidRPr="006A4415" w:rsidRDefault="002154B6" w:rsidP="006A4415">
      <w:r w:rsidRPr="006A4415">
        <w:t>A resear</w:t>
      </w:r>
      <w:r w:rsidR="00E415D1" w:rsidRPr="006A4415">
        <w:t xml:space="preserve">ch article not only describes the </w:t>
      </w:r>
      <w:r w:rsidRPr="006A4415">
        <w:t xml:space="preserve">research </w:t>
      </w:r>
      <w:r w:rsidR="00E415D1" w:rsidRPr="006A4415">
        <w:t>being carried out by the authors</w:t>
      </w:r>
      <w:r w:rsidRPr="006A4415">
        <w:t xml:space="preserve">, but also puts the research in the context </w:t>
      </w:r>
      <w:r w:rsidR="00E415D1" w:rsidRPr="006A4415">
        <w:t>of related work, as it relates to background, significance, the methodology, similar studies, and supportive or contradictory findings.</w:t>
      </w:r>
    </w:p>
    <w:p w14:paraId="2542A734" w14:textId="77777777" w:rsidR="004B295C" w:rsidRPr="006A4415" w:rsidRDefault="004B295C" w:rsidP="006A4415"/>
    <w:p w14:paraId="20DBB4A0" w14:textId="58C77D75" w:rsidR="00B12E5F" w:rsidRPr="006A4415" w:rsidRDefault="00192534" w:rsidP="006A4415">
      <w:r w:rsidRPr="00192534">
        <w:t xml:space="preserve">Assignment: For each article and listed reference, explain (1) the context in which the reference was cited, and (2) the reason </w:t>
      </w:r>
      <w:r w:rsidRPr="00192534">
        <w:rPr>
          <w:i/>
        </w:rPr>
        <w:t>why</w:t>
      </w:r>
      <w:r w:rsidRPr="00192534">
        <w:t xml:space="preserve"> the reference is cited. </w:t>
      </w:r>
    </w:p>
    <w:p w14:paraId="3E77C204" w14:textId="77777777" w:rsidR="009F73FD" w:rsidRPr="006A4415" w:rsidRDefault="009F73FD" w:rsidP="006A4415"/>
    <w:p w14:paraId="1FDE6F73" w14:textId="584CA695" w:rsidR="009F73FD" w:rsidRPr="006A4415" w:rsidRDefault="009F73FD" w:rsidP="006A4415">
      <w:pPr>
        <w:pStyle w:val="ListParagraph"/>
        <w:numPr>
          <w:ilvl w:val="0"/>
          <w:numId w:val="8"/>
        </w:numPr>
      </w:pPr>
      <w:r w:rsidRPr="006A4415">
        <w:rPr>
          <w:b/>
        </w:rPr>
        <w:t>A Cellular Automaton Model of Traffic Flow</w:t>
      </w:r>
      <w:r w:rsidRPr="006A4415">
        <w:t xml:space="preserve"> - </w:t>
      </w:r>
      <w:hyperlink r:id="rId9" w:history="1">
        <w:r w:rsidRPr="006A4415">
          <w:rPr>
            <w:rStyle w:val="Hyperlink"/>
          </w:rPr>
          <w:t>https://gdancik.github.io/CSC-450/data/hw/Finner_and_Beauregard.pdf</w:t>
        </w:r>
      </w:hyperlink>
    </w:p>
    <w:p w14:paraId="00584413" w14:textId="77777777" w:rsidR="009F73FD" w:rsidRPr="006A4415" w:rsidRDefault="009F73FD" w:rsidP="006A4415">
      <w:pPr>
        <w:ind w:left="360"/>
      </w:pPr>
    </w:p>
    <w:p w14:paraId="106EADC1" w14:textId="7D41190B" w:rsidR="009F73FD" w:rsidRPr="00192534" w:rsidRDefault="009F73FD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6A4415">
        <w:rPr>
          <w:rFonts w:ascii="Times New Roman" w:hAnsi="Times New Roman"/>
          <w:b/>
          <w:bCs/>
          <w:sz w:val="24"/>
          <w:szCs w:val="24"/>
        </w:rPr>
        <w:t>[</w:t>
      </w:r>
      <w:r w:rsidRPr="00192534">
        <w:rPr>
          <w:rFonts w:ascii="Times New Roman" w:hAnsi="Times New Roman"/>
          <w:bCs/>
          <w:sz w:val="24"/>
          <w:szCs w:val="24"/>
        </w:rPr>
        <w:t xml:space="preserve">2] </w:t>
      </w:r>
      <w:proofErr w:type="spellStart"/>
      <w:r w:rsidRPr="00192534">
        <w:rPr>
          <w:rFonts w:ascii="Times New Roman" w:hAnsi="Times New Roman"/>
          <w:sz w:val="24"/>
          <w:szCs w:val="24"/>
        </w:rPr>
        <w:t>Bellomo</w:t>
      </w:r>
      <w:proofErr w:type="spellEnd"/>
      <w:r w:rsidRPr="00192534">
        <w:rPr>
          <w:rFonts w:ascii="Times New Roman" w:hAnsi="Times New Roman"/>
          <w:sz w:val="24"/>
          <w:szCs w:val="24"/>
        </w:rPr>
        <w:t xml:space="preserve">, N., </w:t>
      </w:r>
      <w:proofErr w:type="spellStart"/>
      <w:r w:rsidRPr="00192534">
        <w:rPr>
          <w:rFonts w:ascii="Times New Roman" w:hAnsi="Times New Roman"/>
          <w:sz w:val="24"/>
          <w:szCs w:val="24"/>
        </w:rPr>
        <w:t>Delitala</w:t>
      </w:r>
      <w:proofErr w:type="spellEnd"/>
      <w:r w:rsidRPr="00192534">
        <w:rPr>
          <w:rFonts w:ascii="Times New Roman" w:hAnsi="Times New Roman"/>
          <w:sz w:val="24"/>
          <w:szCs w:val="24"/>
        </w:rPr>
        <w:t xml:space="preserve">, M., and </w:t>
      </w:r>
      <w:proofErr w:type="spellStart"/>
      <w:r w:rsidRPr="00192534">
        <w:rPr>
          <w:rFonts w:ascii="Times New Roman" w:hAnsi="Times New Roman"/>
          <w:sz w:val="24"/>
          <w:szCs w:val="24"/>
        </w:rPr>
        <w:t>Coscia</w:t>
      </w:r>
      <w:proofErr w:type="spellEnd"/>
      <w:r w:rsidRPr="00192534">
        <w:rPr>
          <w:rFonts w:ascii="Times New Roman" w:hAnsi="Times New Roman"/>
          <w:sz w:val="24"/>
          <w:szCs w:val="24"/>
        </w:rPr>
        <w:t xml:space="preserve">, V. (2002) On the mathematical theory of vehicular </w:t>
      </w:r>
      <w:proofErr w:type="spellStart"/>
      <w:r w:rsidRPr="00192534">
        <w:rPr>
          <w:rFonts w:ascii="Times New Roman" w:hAnsi="Times New Roman"/>
          <w:sz w:val="24"/>
          <w:szCs w:val="24"/>
        </w:rPr>
        <w:t>tra</w:t>
      </w:r>
      <w:proofErr w:type="spellEnd"/>
      <w:r w:rsidRPr="00192534">
        <w:rPr>
          <w:rFonts w:ascii="Times New Roman" w:hAnsi="Times New Roman"/>
          <w:sz w:val="24"/>
          <w:szCs w:val="24"/>
        </w:rPr>
        <w:t xml:space="preserve"> c flow </w:t>
      </w:r>
      <w:proofErr w:type="spellStart"/>
      <w:r w:rsidRPr="00192534">
        <w:rPr>
          <w:rFonts w:ascii="Times New Roman" w:hAnsi="Times New Roman"/>
          <w:sz w:val="24"/>
          <w:szCs w:val="24"/>
        </w:rPr>
        <w:t>i</w:t>
      </w:r>
      <w:proofErr w:type="spellEnd"/>
      <w:r w:rsidRPr="00192534">
        <w:rPr>
          <w:rFonts w:ascii="Times New Roman" w:hAnsi="Times New Roman"/>
          <w:sz w:val="24"/>
          <w:szCs w:val="24"/>
        </w:rPr>
        <w:t xml:space="preserve">. fluid dynamic and kinetic </w:t>
      </w:r>
      <w:proofErr w:type="spellStart"/>
      <w:r w:rsidRPr="00192534">
        <w:rPr>
          <w:rFonts w:ascii="Times New Roman" w:hAnsi="Times New Roman"/>
          <w:sz w:val="24"/>
          <w:szCs w:val="24"/>
        </w:rPr>
        <w:t>modelling</w:t>
      </w:r>
      <w:proofErr w:type="spellEnd"/>
      <w:r w:rsidRPr="00192534">
        <w:rPr>
          <w:rFonts w:ascii="Times New Roman" w:hAnsi="Times New Roman"/>
          <w:sz w:val="24"/>
          <w:szCs w:val="24"/>
        </w:rPr>
        <w:t xml:space="preserve">, </w:t>
      </w:r>
      <w:r w:rsidRPr="00192534">
        <w:rPr>
          <w:rFonts w:ascii="Times New Roman" w:hAnsi="Times New Roman"/>
          <w:i/>
          <w:iCs/>
          <w:sz w:val="24"/>
          <w:szCs w:val="24"/>
        </w:rPr>
        <w:t>Mathematical Models and Methods in Applied Sciences 12</w:t>
      </w:r>
      <w:r w:rsidRPr="00192534">
        <w:rPr>
          <w:rFonts w:ascii="Times New Roman" w:hAnsi="Times New Roman"/>
          <w:sz w:val="24"/>
          <w:szCs w:val="24"/>
        </w:rPr>
        <w:t xml:space="preserve">, 1801–1843. </w:t>
      </w:r>
    </w:p>
    <w:p w14:paraId="456AC59D" w14:textId="77777777" w:rsidR="009F73FD" w:rsidRPr="00192534" w:rsidRDefault="009F73FD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6CEA680C" w14:textId="77777777" w:rsidR="009F73FD" w:rsidRPr="00192534" w:rsidRDefault="009F73FD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192534">
        <w:rPr>
          <w:rFonts w:ascii="Times New Roman" w:hAnsi="Times New Roman"/>
          <w:bCs/>
          <w:sz w:val="24"/>
          <w:szCs w:val="24"/>
        </w:rPr>
        <w:t xml:space="preserve">[3] </w:t>
      </w:r>
      <w:proofErr w:type="spellStart"/>
      <w:r w:rsidRPr="00192534">
        <w:rPr>
          <w:rFonts w:ascii="Times New Roman" w:hAnsi="Times New Roman"/>
          <w:sz w:val="24"/>
          <w:szCs w:val="24"/>
        </w:rPr>
        <w:t>Biham</w:t>
      </w:r>
      <w:proofErr w:type="spellEnd"/>
      <w:r w:rsidRPr="00192534">
        <w:rPr>
          <w:rFonts w:ascii="Times New Roman" w:hAnsi="Times New Roman"/>
          <w:sz w:val="24"/>
          <w:szCs w:val="24"/>
        </w:rPr>
        <w:t xml:space="preserve">, O., Middleton, A. A., and Levine, D. (1992) Self-organization and a dynamical transition in </w:t>
      </w:r>
      <w:proofErr w:type="spellStart"/>
      <w:r w:rsidRPr="00192534">
        <w:rPr>
          <w:rFonts w:ascii="Times New Roman" w:hAnsi="Times New Roman"/>
          <w:sz w:val="24"/>
          <w:szCs w:val="24"/>
        </w:rPr>
        <w:t>tra</w:t>
      </w:r>
      <w:proofErr w:type="spellEnd"/>
      <w:r w:rsidRPr="00192534">
        <w:rPr>
          <w:rFonts w:ascii="Times New Roman" w:hAnsi="Times New Roman"/>
          <w:sz w:val="24"/>
          <w:szCs w:val="24"/>
        </w:rPr>
        <w:t xml:space="preserve"> c-flow models, </w:t>
      </w:r>
      <w:proofErr w:type="spellStart"/>
      <w:r w:rsidRPr="00192534">
        <w:rPr>
          <w:rFonts w:ascii="Times New Roman" w:hAnsi="Times New Roman"/>
          <w:i/>
          <w:iCs/>
          <w:sz w:val="24"/>
          <w:szCs w:val="24"/>
        </w:rPr>
        <w:t>Phys</w:t>
      </w:r>
      <w:proofErr w:type="spellEnd"/>
      <w:r w:rsidRPr="00192534">
        <w:rPr>
          <w:rFonts w:ascii="Times New Roman" w:hAnsi="Times New Roman"/>
          <w:i/>
          <w:iCs/>
          <w:sz w:val="24"/>
          <w:szCs w:val="24"/>
        </w:rPr>
        <w:t xml:space="preserve"> Rev A 46</w:t>
      </w:r>
      <w:r w:rsidRPr="00192534">
        <w:rPr>
          <w:rFonts w:ascii="Times New Roman" w:hAnsi="Times New Roman"/>
          <w:sz w:val="24"/>
          <w:szCs w:val="24"/>
        </w:rPr>
        <w:t xml:space="preserve">, R6124–R6127. </w:t>
      </w:r>
    </w:p>
    <w:p w14:paraId="2C2BF360" w14:textId="77777777" w:rsidR="009F73FD" w:rsidRPr="00192534" w:rsidRDefault="009F73FD" w:rsidP="006A4415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04848500" w14:textId="77777777" w:rsidR="009F73FD" w:rsidRPr="006A4415" w:rsidRDefault="009F73FD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192534">
        <w:rPr>
          <w:rFonts w:ascii="Times New Roman" w:hAnsi="Times New Roman"/>
          <w:bCs/>
          <w:sz w:val="24"/>
          <w:szCs w:val="24"/>
        </w:rPr>
        <w:t xml:space="preserve">[5] </w:t>
      </w:r>
      <w:proofErr w:type="spellStart"/>
      <w:r w:rsidRPr="00192534">
        <w:rPr>
          <w:rFonts w:ascii="Times New Roman" w:hAnsi="Times New Roman"/>
          <w:sz w:val="24"/>
          <w:szCs w:val="24"/>
        </w:rPr>
        <w:t>Brockfeld</w:t>
      </w:r>
      <w:proofErr w:type="spellEnd"/>
      <w:r w:rsidRPr="00192534">
        <w:rPr>
          <w:rFonts w:ascii="Times New Roman" w:hAnsi="Times New Roman"/>
          <w:sz w:val="24"/>
          <w:szCs w:val="24"/>
        </w:rPr>
        <w:t xml:space="preserve">, E., </w:t>
      </w:r>
      <w:proofErr w:type="spellStart"/>
      <w:r w:rsidRPr="00192534">
        <w:rPr>
          <w:rFonts w:ascii="Times New Roman" w:hAnsi="Times New Roman"/>
          <w:sz w:val="24"/>
          <w:szCs w:val="24"/>
        </w:rPr>
        <w:t>Barlovic</w:t>
      </w:r>
      <w:proofErr w:type="spellEnd"/>
      <w:r w:rsidRPr="00192534">
        <w:rPr>
          <w:rFonts w:ascii="Times New Roman" w:hAnsi="Times New Roman"/>
          <w:sz w:val="24"/>
          <w:szCs w:val="24"/>
        </w:rPr>
        <w:t xml:space="preserve">, R., </w:t>
      </w:r>
      <w:proofErr w:type="spellStart"/>
      <w:r w:rsidRPr="00192534">
        <w:rPr>
          <w:rFonts w:ascii="Times New Roman" w:hAnsi="Times New Roman"/>
          <w:sz w:val="24"/>
          <w:szCs w:val="24"/>
        </w:rPr>
        <w:t>Schadschneider</w:t>
      </w:r>
      <w:proofErr w:type="spellEnd"/>
      <w:r w:rsidRPr="00192534">
        <w:rPr>
          <w:rFonts w:ascii="Times New Roman" w:hAnsi="Times New Roman"/>
          <w:sz w:val="24"/>
          <w:szCs w:val="24"/>
        </w:rPr>
        <w:t xml:space="preserve">, A., and </w:t>
      </w:r>
      <w:proofErr w:type="spellStart"/>
      <w:r w:rsidRPr="00192534">
        <w:rPr>
          <w:rFonts w:ascii="Times New Roman" w:hAnsi="Times New Roman"/>
          <w:sz w:val="24"/>
          <w:szCs w:val="24"/>
        </w:rPr>
        <w:t>Schreckenberg</w:t>
      </w:r>
      <w:proofErr w:type="spellEnd"/>
      <w:r w:rsidRPr="00192534">
        <w:rPr>
          <w:rFonts w:ascii="Times New Roman" w:hAnsi="Times New Roman"/>
          <w:sz w:val="24"/>
          <w:szCs w:val="24"/>
        </w:rPr>
        <w:t xml:space="preserve">, M. (2001) Optimizing </w:t>
      </w:r>
      <w:proofErr w:type="spellStart"/>
      <w:r w:rsidRPr="00192534">
        <w:rPr>
          <w:rFonts w:ascii="Times New Roman" w:hAnsi="Times New Roman"/>
          <w:sz w:val="24"/>
          <w:szCs w:val="24"/>
        </w:rPr>
        <w:t>t</w:t>
      </w:r>
      <w:r w:rsidRPr="006A4415">
        <w:rPr>
          <w:rFonts w:ascii="Times New Roman" w:hAnsi="Times New Roman"/>
          <w:sz w:val="24"/>
          <w:szCs w:val="24"/>
        </w:rPr>
        <w:t>ra</w:t>
      </w:r>
      <w:proofErr w:type="spellEnd"/>
      <w:r w:rsidRPr="006A4415">
        <w:rPr>
          <w:rFonts w:ascii="Times New Roman" w:hAnsi="Times New Roman"/>
          <w:sz w:val="24"/>
          <w:szCs w:val="24"/>
        </w:rPr>
        <w:t xml:space="preserve"> c lights in a cellular automaton model for city </w:t>
      </w:r>
      <w:proofErr w:type="spellStart"/>
      <w:r w:rsidRPr="006A4415">
        <w:rPr>
          <w:rFonts w:ascii="Times New Roman" w:hAnsi="Times New Roman"/>
          <w:sz w:val="24"/>
          <w:szCs w:val="24"/>
        </w:rPr>
        <w:t>tra</w:t>
      </w:r>
      <w:proofErr w:type="spellEnd"/>
      <w:r w:rsidRPr="006A4415">
        <w:rPr>
          <w:rFonts w:ascii="Times New Roman" w:hAnsi="Times New Roman"/>
          <w:sz w:val="24"/>
          <w:szCs w:val="24"/>
        </w:rPr>
        <w:t xml:space="preserve"> c, </w:t>
      </w:r>
      <w:proofErr w:type="spellStart"/>
      <w:r w:rsidRPr="006A4415">
        <w:rPr>
          <w:rFonts w:ascii="Times New Roman" w:hAnsi="Times New Roman"/>
          <w:i/>
          <w:iCs/>
          <w:sz w:val="24"/>
          <w:szCs w:val="24"/>
        </w:rPr>
        <w:t>Phys</w:t>
      </w:r>
      <w:proofErr w:type="spellEnd"/>
      <w:r w:rsidRPr="006A4415">
        <w:rPr>
          <w:rFonts w:ascii="Times New Roman" w:hAnsi="Times New Roman"/>
          <w:i/>
          <w:iCs/>
          <w:sz w:val="24"/>
          <w:szCs w:val="24"/>
        </w:rPr>
        <w:t xml:space="preserve"> Rev E Stat </w:t>
      </w:r>
      <w:proofErr w:type="spellStart"/>
      <w:r w:rsidRPr="006A4415">
        <w:rPr>
          <w:rFonts w:ascii="Times New Roman" w:hAnsi="Times New Roman"/>
          <w:i/>
          <w:iCs/>
          <w:sz w:val="24"/>
          <w:szCs w:val="24"/>
        </w:rPr>
        <w:t>Nonlin</w:t>
      </w:r>
      <w:proofErr w:type="spellEnd"/>
      <w:r w:rsidRPr="006A4415">
        <w:rPr>
          <w:rFonts w:ascii="Times New Roman" w:hAnsi="Times New Roman"/>
          <w:i/>
          <w:iCs/>
          <w:sz w:val="24"/>
          <w:szCs w:val="24"/>
        </w:rPr>
        <w:t xml:space="preserve"> Soft Matter </w:t>
      </w:r>
      <w:proofErr w:type="spellStart"/>
      <w:r w:rsidRPr="006A4415">
        <w:rPr>
          <w:rFonts w:ascii="Times New Roman" w:hAnsi="Times New Roman"/>
          <w:i/>
          <w:iCs/>
          <w:sz w:val="24"/>
          <w:szCs w:val="24"/>
        </w:rPr>
        <w:t>Phys</w:t>
      </w:r>
      <w:proofErr w:type="spellEnd"/>
      <w:r w:rsidRPr="006A4415">
        <w:rPr>
          <w:rFonts w:ascii="Times New Roman" w:hAnsi="Times New Roman"/>
          <w:i/>
          <w:iCs/>
          <w:sz w:val="24"/>
          <w:szCs w:val="24"/>
        </w:rPr>
        <w:t xml:space="preserve"> 64</w:t>
      </w:r>
      <w:r w:rsidRPr="006A4415">
        <w:rPr>
          <w:rFonts w:ascii="Times New Roman" w:hAnsi="Times New Roman"/>
          <w:sz w:val="24"/>
          <w:szCs w:val="24"/>
        </w:rPr>
        <w:t xml:space="preserve">, 056132. </w:t>
      </w:r>
    </w:p>
    <w:p w14:paraId="4DCE9618" w14:textId="77777777" w:rsidR="009F73FD" w:rsidRPr="006A4415" w:rsidRDefault="009F73FD" w:rsidP="006A4415"/>
    <w:p w14:paraId="6A76636C" w14:textId="1F2B74A0" w:rsidR="00D846CD" w:rsidRPr="006A4415" w:rsidRDefault="009F73FD" w:rsidP="006A441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6A4415">
        <w:rPr>
          <w:rFonts w:ascii="Times New Roman" w:hAnsi="Times New Roman"/>
          <w:b/>
          <w:sz w:val="24"/>
          <w:szCs w:val="24"/>
        </w:rPr>
        <w:t>Experimental evidence of massive-scale emotional contagion through social networks</w:t>
      </w:r>
      <w:r w:rsidRPr="006A4415">
        <w:rPr>
          <w:rFonts w:ascii="Times New Roman" w:hAnsi="Times New Roman"/>
          <w:sz w:val="24"/>
          <w:szCs w:val="24"/>
        </w:rPr>
        <w:t xml:space="preserve"> - </w:t>
      </w:r>
      <w:hyperlink r:id="rId10" w:history="1">
        <w:r w:rsidRPr="006A4415">
          <w:rPr>
            <w:rStyle w:val="Hyperlink"/>
            <w:rFonts w:ascii="Times New Roman" w:hAnsi="Times New Roman"/>
            <w:sz w:val="24"/>
            <w:szCs w:val="24"/>
          </w:rPr>
          <w:t>https://gdancik.github.io/CSC-450/data/hw/FB.pdf</w:t>
        </w:r>
      </w:hyperlink>
    </w:p>
    <w:p w14:paraId="6125E741" w14:textId="77777777" w:rsidR="00D846CD" w:rsidRPr="006A4415" w:rsidRDefault="00D846CD" w:rsidP="006A4415">
      <w:pPr>
        <w:pStyle w:val="NormalWeb"/>
        <w:spacing w:before="0" w:beforeAutospacing="0" w:after="0" w:afterAutospacing="0"/>
        <w:ind w:left="360"/>
        <w:rPr>
          <w:rFonts w:ascii="Times New Roman" w:hAnsi="Times New Roman"/>
          <w:sz w:val="24"/>
          <w:szCs w:val="24"/>
        </w:rPr>
      </w:pPr>
    </w:p>
    <w:p w14:paraId="27E98E2D" w14:textId="0BBA29FF" w:rsidR="00D846CD" w:rsidRPr="006A4415" w:rsidRDefault="00D846CD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6A4415">
        <w:rPr>
          <w:rFonts w:ascii="Times New Roman" w:hAnsi="Times New Roman"/>
          <w:sz w:val="24"/>
          <w:szCs w:val="24"/>
        </w:rPr>
        <w:t xml:space="preserve">(3) Fowler JH, Christakis NA (2008) Dynamic spread of happiness in a large social network: Longitudinal analysis over 20 years in the Framingham Heart Study. BMJ 337:a2338. </w:t>
      </w:r>
    </w:p>
    <w:p w14:paraId="06258D3F" w14:textId="77777777" w:rsidR="00D846CD" w:rsidRPr="006A4415" w:rsidRDefault="00D846CD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2C0DD872" w14:textId="4701C25F" w:rsidR="00125B81" w:rsidRPr="006A4415" w:rsidRDefault="00D846CD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6A4415">
        <w:rPr>
          <w:rFonts w:ascii="Times New Roman" w:hAnsi="Times New Roman"/>
          <w:sz w:val="24"/>
          <w:szCs w:val="24"/>
        </w:rPr>
        <w:t xml:space="preserve">(9) </w:t>
      </w:r>
      <w:proofErr w:type="spellStart"/>
      <w:r w:rsidRPr="006A4415">
        <w:rPr>
          <w:rFonts w:ascii="Times New Roman" w:hAnsi="Times New Roman"/>
          <w:sz w:val="24"/>
          <w:szCs w:val="24"/>
        </w:rPr>
        <w:t>Pennebaker</w:t>
      </w:r>
      <w:proofErr w:type="spellEnd"/>
      <w:r w:rsidRPr="006A4415">
        <w:rPr>
          <w:rFonts w:ascii="Times New Roman" w:hAnsi="Times New Roman"/>
          <w:sz w:val="24"/>
          <w:szCs w:val="24"/>
        </w:rPr>
        <w:t xml:space="preserve"> JW, Chung CK, Ireland M, Gonzales A, Booth RJ (2007) </w:t>
      </w:r>
      <w:proofErr w:type="gramStart"/>
      <w:r w:rsidRPr="006A4415">
        <w:rPr>
          <w:rFonts w:ascii="Times New Roman" w:hAnsi="Times New Roman"/>
          <w:sz w:val="24"/>
          <w:szCs w:val="24"/>
        </w:rPr>
        <w:t>The</w:t>
      </w:r>
      <w:proofErr w:type="gramEnd"/>
      <w:r w:rsidRPr="006A4415">
        <w:rPr>
          <w:rFonts w:ascii="Times New Roman" w:hAnsi="Times New Roman"/>
          <w:sz w:val="24"/>
          <w:szCs w:val="24"/>
        </w:rPr>
        <w:t xml:space="preserve"> development and psychological properties of LIWC2007. Available at http://liwc.net/howliwcworks. </w:t>
      </w:r>
      <w:proofErr w:type="spellStart"/>
      <w:proofErr w:type="gramStart"/>
      <w:r w:rsidRPr="006A4415">
        <w:rPr>
          <w:rFonts w:ascii="Times New Roman" w:hAnsi="Times New Roman"/>
          <w:sz w:val="24"/>
          <w:szCs w:val="24"/>
        </w:rPr>
        <w:t>php</w:t>
      </w:r>
      <w:proofErr w:type="spellEnd"/>
      <w:proofErr w:type="gramEnd"/>
      <w:r w:rsidRPr="006A4415">
        <w:rPr>
          <w:rFonts w:ascii="Times New Roman" w:hAnsi="Times New Roman"/>
          <w:sz w:val="24"/>
          <w:szCs w:val="24"/>
        </w:rPr>
        <w:t xml:space="preserve">. Accessed May 10, 2014. </w:t>
      </w:r>
    </w:p>
    <w:p w14:paraId="4EF8314B" w14:textId="77777777" w:rsidR="00D846CD" w:rsidRPr="006A4415" w:rsidRDefault="00D846CD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6501DFD8" w14:textId="59D9A759" w:rsidR="009F73FD" w:rsidRPr="006A4415" w:rsidRDefault="00D846CD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6A4415">
        <w:rPr>
          <w:rFonts w:ascii="Times New Roman" w:hAnsi="Times New Roman"/>
          <w:sz w:val="24"/>
          <w:szCs w:val="24"/>
        </w:rPr>
        <w:t xml:space="preserve">(10) </w:t>
      </w:r>
      <w:proofErr w:type="spellStart"/>
      <w:r w:rsidRPr="006A4415">
        <w:rPr>
          <w:rFonts w:ascii="Times New Roman" w:hAnsi="Times New Roman"/>
          <w:sz w:val="24"/>
          <w:szCs w:val="24"/>
        </w:rPr>
        <w:t>Golder</w:t>
      </w:r>
      <w:proofErr w:type="spellEnd"/>
      <w:r w:rsidRPr="006A4415">
        <w:rPr>
          <w:rFonts w:ascii="Times New Roman" w:hAnsi="Times New Roman"/>
          <w:sz w:val="24"/>
          <w:szCs w:val="24"/>
        </w:rPr>
        <w:t xml:space="preserve"> SA, Macy MW (2011) Diurnal and seasonal mood vary with work, sleep, and </w:t>
      </w:r>
      <w:proofErr w:type="spellStart"/>
      <w:r w:rsidRPr="006A4415">
        <w:rPr>
          <w:rFonts w:ascii="Times New Roman" w:hAnsi="Times New Roman"/>
          <w:sz w:val="24"/>
          <w:szCs w:val="24"/>
        </w:rPr>
        <w:t>daylength</w:t>
      </w:r>
      <w:proofErr w:type="spellEnd"/>
      <w:r w:rsidRPr="006A4415">
        <w:rPr>
          <w:rFonts w:ascii="Times New Roman" w:hAnsi="Times New Roman"/>
          <w:sz w:val="24"/>
          <w:szCs w:val="24"/>
        </w:rPr>
        <w:t xml:space="preserve"> across diverse cultures. Science 333(6051)</w:t>
      </w:r>
      <w:proofErr w:type="gramStart"/>
      <w:r w:rsidRPr="006A4415">
        <w:rPr>
          <w:rFonts w:ascii="Times New Roman" w:hAnsi="Times New Roman"/>
          <w:sz w:val="24"/>
          <w:szCs w:val="24"/>
        </w:rPr>
        <w:t>:1878</w:t>
      </w:r>
      <w:proofErr w:type="gramEnd"/>
      <w:r w:rsidRPr="006A4415">
        <w:rPr>
          <w:rFonts w:ascii="Times New Roman" w:hAnsi="Times New Roman"/>
          <w:sz w:val="24"/>
          <w:szCs w:val="24"/>
        </w:rPr>
        <w:t xml:space="preserve">–1881. </w:t>
      </w:r>
    </w:p>
    <w:p w14:paraId="5B870395" w14:textId="77777777" w:rsidR="00125B81" w:rsidRPr="006A4415" w:rsidRDefault="00125B81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30B3BBC4" w14:textId="31D6F65C" w:rsidR="00125B81" w:rsidRPr="006A4415" w:rsidRDefault="00125B81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6A4415">
        <w:rPr>
          <w:rFonts w:ascii="Times New Roman" w:hAnsi="Times New Roman"/>
          <w:sz w:val="24"/>
          <w:szCs w:val="24"/>
        </w:rPr>
        <w:t xml:space="preserve">(8). Kramer ADI (2012) The spread of emotion via Facebook. </w:t>
      </w:r>
      <w:proofErr w:type="spellStart"/>
      <w:r w:rsidRPr="006A4415">
        <w:rPr>
          <w:rFonts w:ascii="Times New Roman" w:hAnsi="Times New Roman"/>
          <w:sz w:val="24"/>
          <w:szCs w:val="24"/>
        </w:rPr>
        <w:t>Proc</w:t>
      </w:r>
      <w:proofErr w:type="spellEnd"/>
      <w:r w:rsidRPr="006A4415">
        <w:rPr>
          <w:rFonts w:ascii="Times New Roman" w:hAnsi="Times New Roman"/>
          <w:sz w:val="24"/>
          <w:szCs w:val="24"/>
        </w:rPr>
        <w:t xml:space="preserve"> CHI (Association for Computing Machinery, New York), </w:t>
      </w:r>
      <w:proofErr w:type="spellStart"/>
      <w:r w:rsidRPr="006A4415">
        <w:rPr>
          <w:rFonts w:ascii="Times New Roman" w:hAnsi="Times New Roman"/>
          <w:sz w:val="24"/>
          <w:szCs w:val="24"/>
        </w:rPr>
        <w:t>pp</w:t>
      </w:r>
      <w:proofErr w:type="spellEnd"/>
      <w:r w:rsidRPr="006A4415">
        <w:rPr>
          <w:rFonts w:ascii="Times New Roman" w:hAnsi="Times New Roman"/>
          <w:sz w:val="24"/>
          <w:szCs w:val="24"/>
        </w:rPr>
        <w:t xml:space="preserve"> 767–770. </w:t>
      </w:r>
    </w:p>
    <w:p w14:paraId="298A844A" w14:textId="77777777" w:rsidR="00125B81" w:rsidRPr="006A4415" w:rsidRDefault="00125B81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4A87749D" w14:textId="77777777" w:rsidR="00A3298F" w:rsidRPr="006A4415" w:rsidRDefault="00A3298F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3AD8E38C" w14:textId="76AC495D" w:rsidR="00A3298F" w:rsidRPr="006A4415" w:rsidRDefault="00A3298F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6A4415">
        <w:rPr>
          <w:rFonts w:ascii="Times New Roman" w:hAnsi="Times New Roman"/>
          <w:sz w:val="24"/>
          <w:szCs w:val="24"/>
        </w:rPr>
        <w:t>(15). Bond RM, et al. (2012) A 61-million-person experiment in social influence and political mobilization. Nature 489(7415)</w:t>
      </w:r>
      <w:proofErr w:type="gramStart"/>
      <w:r w:rsidRPr="006A4415">
        <w:rPr>
          <w:rFonts w:ascii="Times New Roman" w:hAnsi="Times New Roman"/>
          <w:sz w:val="24"/>
          <w:szCs w:val="24"/>
        </w:rPr>
        <w:t>:295</w:t>
      </w:r>
      <w:proofErr w:type="gramEnd"/>
      <w:r w:rsidRPr="006A4415">
        <w:rPr>
          <w:rFonts w:ascii="Times New Roman" w:hAnsi="Times New Roman"/>
          <w:sz w:val="24"/>
          <w:szCs w:val="24"/>
        </w:rPr>
        <w:t xml:space="preserve">–298. </w:t>
      </w:r>
    </w:p>
    <w:p w14:paraId="1DCFD1F5" w14:textId="77777777" w:rsidR="00A3298F" w:rsidRDefault="00A3298F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7824D3CF" w14:textId="77777777" w:rsidR="00192534" w:rsidRDefault="00192534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37DE9207" w14:textId="77777777" w:rsidR="00192534" w:rsidRDefault="00192534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7094EAAF" w14:textId="77777777" w:rsidR="00192534" w:rsidRDefault="00192534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1BFC3B1B" w14:textId="77777777" w:rsidR="00192534" w:rsidRPr="006A4415" w:rsidRDefault="00192534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49918061" w14:textId="77777777" w:rsidR="00A3298F" w:rsidRPr="006A4415" w:rsidRDefault="00A3298F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506CD775" w14:textId="1B4D39C3" w:rsidR="00F76E99" w:rsidRPr="006A4415" w:rsidRDefault="00F76E99" w:rsidP="006A4415">
      <w:pPr>
        <w:pStyle w:val="ListParagraph"/>
        <w:numPr>
          <w:ilvl w:val="0"/>
          <w:numId w:val="8"/>
        </w:numPr>
      </w:pPr>
      <w:r w:rsidRPr="006A4415">
        <w:rPr>
          <w:b/>
        </w:rPr>
        <w:lastRenderedPageBreak/>
        <w:t xml:space="preserve">Measuring User Confidence in Smartphone Security and Privacy - </w:t>
      </w:r>
      <w:hyperlink r:id="rId11" w:history="1">
        <w:r w:rsidRPr="006A4415">
          <w:rPr>
            <w:rStyle w:val="Hyperlink"/>
          </w:rPr>
          <w:t>https://people.eecs.berkeley.edu/~daw/papers/confidence-soups12.pdf</w:t>
        </w:r>
      </w:hyperlink>
    </w:p>
    <w:p w14:paraId="7CADBDC9" w14:textId="77777777" w:rsidR="006A4415" w:rsidRPr="006A4415" w:rsidRDefault="006A4415" w:rsidP="006A4415">
      <w:pPr>
        <w:ind w:left="360"/>
      </w:pPr>
    </w:p>
    <w:p w14:paraId="6142454E" w14:textId="77777777" w:rsidR="00F76E99" w:rsidRPr="006A4415" w:rsidRDefault="00F76E99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6A4415">
        <w:rPr>
          <w:rFonts w:ascii="Times New Roman" w:hAnsi="Times New Roman"/>
          <w:sz w:val="24"/>
          <w:szCs w:val="24"/>
        </w:rPr>
        <w:t>[5</w:t>
      </w:r>
      <w:proofErr w:type="gramStart"/>
      <w:r w:rsidRPr="006A4415">
        <w:rPr>
          <w:rFonts w:ascii="Times New Roman" w:hAnsi="Times New Roman"/>
          <w:sz w:val="24"/>
          <w:szCs w:val="24"/>
        </w:rPr>
        <w:t>]  Pew</w:t>
      </w:r>
      <w:proofErr w:type="gramEnd"/>
      <w:r w:rsidRPr="006A4415">
        <w:rPr>
          <w:rFonts w:ascii="Times New Roman" w:hAnsi="Times New Roman"/>
          <w:sz w:val="24"/>
          <w:szCs w:val="24"/>
        </w:rPr>
        <w:t xml:space="preserve">: Smartphones overtake feature phones among adults in the U.S. http://www.bgr.com/2012/03/02/pew- smartphones-overtake-feature-phones- among-adults-in-the-u-s/. </w:t>
      </w:r>
    </w:p>
    <w:p w14:paraId="06FD8297" w14:textId="77777777" w:rsidR="006A4415" w:rsidRPr="006A4415" w:rsidRDefault="006A4415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6D21D956" w14:textId="77777777" w:rsidR="000D7223" w:rsidRPr="006A4415" w:rsidRDefault="000D7223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6A4415">
        <w:rPr>
          <w:rFonts w:ascii="Times New Roman" w:hAnsi="Times New Roman"/>
          <w:sz w:val="24"/>
          <w:szCs w:val="24"/>
        </w:rPr>
        <w:t>[23</w:t>
      </w:r>
      <w:proofErr w:type="gramStart"/>
      <w:r w:rsidRPr="006A4415">
        <w:rPr>
          <w:rFonts w:ascii="Times New Roman" w:hAnsi="Times New Roman"/>
          <w:sz w:val="24"/>
          <w:szCs w:val="24"/>
        </w:rPr>
        <w:t>]  A</w:t>
      </w:r>
      <w:proofErr w:type="gramEnd"/>
      <w:r w:rsidRPr="006A4415">
        <w:rPr>
          <w:rFonts w:ascii="Times New Roman" w:hAnsi="Times New Roman"/>
          <w:sz w:val="24"/>
          <w:szCs w:val="24"/>
        </w:rPr>
        <w:t xml:space="preserve">. Felt, M. </w:t>
      </w:r>
      <w:proofErr w:type="spellStart"/>
      <w:r w:rsidRPr="006A4415">
        <w:rPr>
          <w:rFonts w:ascii="Times New Roman" w:hAnsi="Times New Roman"/>
          <w:sz w:val="24"/>
          <w:szCs w:val="24"/>
        </w:rPr>
        <w:t>Finifter</w:t>
      </w:r>
      <w:proofErr w:type="spellEnd"/>
      <w:r w:rsidRPr="006A4415">
        <w:rPr>
          <w:rFonts w:ascii="Times New Roman" w:hAnsi="Times New Roman"/>
          <w:sz w:val="24"/>
          <w:szCs w:val="24"/>
        </w:rPr>
        <w:t xml:space="preserve">, E. Chin, S. Hanna, and D. Wagner. A survey of mobile malware in the wild. In </w:t>
      </w:r>
      <w:r w:rsidRPr="006A4415">
        <w:rPr>
          <w:rFonts w:ascii="Times New Roman" w:hAnsi="Times New Roman"/>
          <w:i/>
          <w:iCs/>
          <w:sz w:val="24"/>
          <w:szCs w:val="24"/>
        </w:rPr>
        <w:t>Proc. of the 1st ACM Workshop on Security and Privacy in Smartphones and Mobile Devices (SPSM)</w:t>
      </w:r>
      <w:r w:rsidRPr="006A4415">
        <w:rPr>
          <w:rFonts w:ascii="Times New Roman" w:hAnsi="Times New Roman"/>
          <w:sz w:val="24"/>
          <w:szCs w:val="24"/>
        </w:rPr>
        <w:t xml:space="preserve">, 2011. </w:t>
      </w:r>
    </w:p>
    <w:p w14:paraId="46879CA5" w14:textId="77777777" w:rsidR="006A4415" w:rsidRPr="006A4415" w:rsidRDefault="006A4415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0F9B49CC" w14:textId="77777777" w:rsidR="000D7223" w:rsidRPr="006A4415" w:rsidRDefault="000D7223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6A4415">
        <w:rPr>
          <w:rFonts w:ascii="Times New Roman" w:hAnsi="Times New Roman"/>
          <w:sz w:val="24"/>
          <w:szCs w:val="24"/>
        </w:rPr>
        <w:t>[39</w:t>
      </w:r>
      <w:proofErr w:type="gramStart"/>
      <w:r w:rsidRPr="006A4415">
        <w:rPr>
          <w:rFonts w:ascii="Times New Roman" w:hAnsi="Times New Roman"/>
          <w:sz w:val="24"/>
          <w:szCs w:val="24"/>
        </w:rPr>
        <w:t>]  R</w:t>
      </w:r>
      <w:proofErr w:type="gramEnd"/>
      <w:r w:rsidRPr="006A4415">
        <w:rPr>
          <w:rFonts w:ascii="Times New Roman" w:hAnsi="Times New Roman"/>
          <w:sz w:val="24"/>
          <w:szCs w:val="24"/>
        </w:rPr>
        <w:t xml:space="preserve">. Wash. Folk models of home computer security. In </w:t>
      </w:r>
      <w:r w:rsidRPr="006A4415">
        <w:rPr>
          <w:rFonts w:ascii="Times New Roman" w:hAnsi="Times New Roman"/>
          <w:i/>
          <w:iCs/>
          <w:sz w:val="24"/>
          <w:szCs w:val="24"/>
        </w:rPr>
        <w:t>Proc. of the Symposium on Usable Privacy and Security (SOUPS)</w:t>
      </w:r>
      <w:r w:rsidRPr="006A4415">
        <w:rPr>
          <w:rFonts w:ascii="Times New Roman" w:hAnsi="Times New Roman"/>
          <w:sz w:val="24"/>
          <w:szCs w:val="24"/>
        </w:rPr>
        <w:t xml:space="preserve">, 2010. </w:t>
      </w:r>
    </w:p>
    <w:p w14:paraId="5B91375A" w14:textId="77777777" w:rsidR="006A4415" w:rsidRPr="006A4415" w:rsidRDefault="006A4415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10B5B7E9" w14:textId="77777777" w:rsidR="006A4415" w:rsidRPr="006A4415" w:rsidRDefault="006A4415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6A4415">
        <w:rPr>
          <w:rFonts w:ascii="Times New Roman" w:hAnsi="Times New Roman"/>
          <w:sz w:val="24"/>
          <w:szCs w:val="24"/>
        </w:rPr>
        <w:t>[16</w:t>
      </w:r>
      <w:proofErr w:type="gramStart"/>
      <w:r w:rsidRPr="006A4415">
        <w:rPr>
          <w:rFonts w:ascii="Times New Roman" w:hAnsi="Times New Roman"/>
          <w:sz w:val="24"/>
          <w:szCs w:val="24"/>
        </w:rPr>
        <w:t>]  R</w:t>
      </w:r>
      <w:proofErr w:type="gramEnd"/>
      <w:r w:rsidRPr="006A4415">
        <w:rPr>
          <w:rFonts w:ascii="Times New Roman" w:hAnsi="Times New Roman"/>
          <w:sz w:val="24"/>
          <w:szCs w:val="24"/>
        </w:rPr>
        <w:t xml:space="preserve">. Boehme and S. </w:t>
      </w:r>
      <w:proofErr w:type="spellStart"/>
      <w:r w:rsidRPr="006A4415">
        <w:rPr>
          <w:rFonts w:ascii="Times New Roman" w:hAnsi="Times New Roman"/>
          <w:sz w:val="24"/>
          <w:szCs w:val="24"/>
        </w:rPr>
        <w:t>Kopsell</w:t>
      </w:r>
      <w:proofErr w:type="spellEnd"/>
      <w:r w:rsidRPr="006A4415">
        <w:rPr>
          <w:rFonts w:ascii="Times New Roman" w:hAnsi="Times New Roman"/>
          <w:sz w:val="24"/>
          <w:szCs w:val="24"/>
        </w:rPr>
        <w:t>. Trained to accept</w:t>
      </w:r>
      <w:proofErr w:type="gramStart"/>
      <w:r w:rsidRPr="006A4415">
        <w:rPr>
          <w:rFonts w:ascii="Times New Roman" w:hAnsi="Times New Roman"/>
          <w:sz w:val="24"/>
          <w:szCs w:val="24"/>
        </w:rPr>
        <w:t>?:</w:t>
      </w:r>
      <w:proofErr w:type="gramEnd"/>
      <w:r w:rsidRPr="006A4415">
        <w:rPr>
          <w:rFonts w:ascii="Times New Roman" w:hAnsi="Times New Roman"/>
          <w:sz w:val="24"/>
          <w:szCs w:val="24"/>
        </w:rPr>
        <w:t xml:space="preserve"> A field experiment on consent dialogs. In </w:t>
      </w:r>
      <w:r w:rsidRPr="006A4415">
        <w:rPr>
          <w:rFonts w:ascii="Times New Roman" w:hAnsi="Times New Roman"/>
          <w:i/>
          <w:iCs/>
          <w:sz w:val="24"/>
          <w:szCs w:val="24"/>
        </w:rPr>
        <w:t>Proc. of ACM SIGCHI Conference on Human Factors in Computing Systems (CHI)</w:t>
      </w:r>
      <w:r w:rsidRPr="006A4415">
        <w:rPr>
          <w:rFonts w:ascii="Times New Roman" w:hAnsi="Times New Roman"/>
          <w:sz w:val="24"/>
          <w:szCs w:val="24"/>
        </w:rPr>
        <w:t xml:space="preserve">, 2010. </w:t>
      </w:r>
    </w:p>
    <w:p w14:paraId="6D054BEA" w14:textId="77777777" w:rsidR="006A4415" w:rsidRPr="006A4415" w:rsidRDefault="006A4415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178C8D24" w14:textId="3B18A371" w:rsidR="00F76E99" w:rsidRPr="006A4415" w:rsidRDefault="006A4415" w:rsidP="006A4415">
      <w:pPr>
        <w:numPr>
          <w:ilvl w:val="1"/>
          <w:numId w:val="8"/>
        </w:numPr>
      </w:pPr>
      <w:r w:rsidRPr="006A4415">
        <w:t>[37</w:t>
      </w:r>
      <w:proofErr w:type="gramStart"/>
      <w:r w:rsidRPr="006A4415">
        <w:t>]  I</w:t>
      </w:r>
      <w:proofErr w:type="gramEnd"/>
      <w:r w:rsidRPr="006A4415">
        <w:t xml:space="preserve">. </w:t>
      </w:r>
      <w:proofErr w:type="spellStart"/>
      <w:r w:rsidRPr="006A4415">
        <w:t>Traore</w:t>
      </w:r>
      <w:proofErr w:type="spellEnd"/>
      <w:r w:rsidRPr="006A4415">
        <w:t xml:space="preserve"> and A. Ahmed. Continuous authentication using biometrics: Data, models, and metrics. http://my.safaribooksonline.com/book/- /9781613501290. </w:t>
      </w:r>
    </w:p>
    <w:p w14:paraId="374CFCFF" w14:textId="77777777" w:rsidR="00BB1394" w:rsidRPr="006A4415" w:rsidRDefault="00BB1394" w:rsidP="006A4415"/>
    <w:p w14:paraId="1F92924A" w14:textId="77777777" w:rsidR="00BB1394" w:rsidRPr="006A4415" w:rsidRDefault="00BB1394" w:rsidP="006A4415"/>
    <w:p w14:paraId="5502D794" w14:textId="77777777" w:rsidR="00BB1394" w:rsidRPr="006A4415" w:rsidRDefault="00BB1394" w:rsidP="006A4415"/>
    <w:p w14:paraId="69153988" w14:textId="77777777" w:rsidR="00BB1394" w:rsidRPr="006A4415" w:rsidRDefault="00BB1394" w:rsidP="006A4415"/>
    <w:p w14:paraId="27AD144D" w14:textId="77777777" w:rsidR="00B12E5F" w:rsidRPr="006A4415" w:rsidRDefault="00B12E5F" w:rsidP="006A4415"/>
    <w:p w14:paraId="0592ECB6" w14:textId="77777777" w:rsidR="00B12E5F" w:rsidRPr="006A4415" w:rsidRDefault="00B12E5F" w:rsidP="006A4415"/>
    <w:sectPr w:rsidR="00B12E5F" w:rsidRPr="006A4415" w:rsidSect="00490B5C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FD9638" w14:textId="77777777" w:rsidR="000D7223" w:rsidRDefault="000D7223">
      <w:r>
        <w:separator/>
      </w:r>
    </w:p>
  </w:endnote>
  <w:endnote w:type="continuationSeparator" w:id="0">
    <w:p w14:paraId="2B088418" w14:textId="77777777" w:rsidR="000D7223" w:rsidRDefault="000D7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0888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CE3DD" w14:textId="77777777" w:rsidR="000D7223" w:rsidRDefault="000D72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25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FE80F6" w14:textId="77777777" w:rsidR="000D7223" w:rsidRDefault="000D7223" w:rsidP="00F62DE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044F54" w14:textId="77777777" w:rsidR="000D7223" w:rsidRDefault="000D7223">
      <w:r>
        <w:separator/>
      </w:r>
    </w:p>
  </w:footnote>
  <w:footnote w:type="continuationSeparator" w:id="0">
    <w:p w14:paraId="2EAA205A" w14:textId="77777777" w:rsidR="000D7223" w:rsidRDefault="000D7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3B44"/>
    <w:multiLevelType w:val="multilevel"/>
    <w:tmpl w:val="DC58E0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811ED4"/>
    <w:multiLevelType w:val="hybridMultilevel"/>
    <w:tmpl w:val="C28277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D357E"/>
    <w:multiLevelType w:val="multilevel"/>
    <w:tmpl w:val="BC6CEB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A83045"/>
    <w:multiLevelType w:val="hybridMultilevel"/>
    <w:tmpl w:val="0A48CD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A6749E"/>
    <w:multiLevelType w:val="multilevel"/>
    <w:tmpl w:val="3AAC49E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872657"/>
    <w:multiLevelType w:val="hybridMultilevel"/>
    <w:tmpl w:val="2F5C2262"/>
    <w:lvl w:ilvl="0" w:tplc="8E225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C8B1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945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A6E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400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9A5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87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F44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2EC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42E7A37"/>
    <w:multiLevelType w:val="hybridMultilevel"/>
    <w:tmpl w:val="DBEC6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8D261A"/>
    <w:multiLevelType w:val="multilevel"/>
    <w:tmpl w:val="DF323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D20A6C"/>
    <w:multiLevelType w:val="multilevel"/>
    <w:tmpl w:val="1C007E0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95427A0"/>
    <w:multiLevelType w:val="multilevel"/>
    <w:tmpl w:val="BC2A3A36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CBB37E2"/>
    <w:multiLevelType w:val="hybridMultilevel"/>
    <w:tmpl w:val="2C564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5E5DF4"/>
    <w:multiLevelType w:val="hybridMultilevel"/>
    <w:tmpl w:val="54A6EB6A"/>
    <w:lvl w:ilvl="0" w:tplc="077095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E414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02B32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E2CD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809C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AA7D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060F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C41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70A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BF61A96"/>
    <w:multiLevelType w:val="hybridMultilevel"/>
    <w:tmpl w:val="2D0ED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D6648D"/>
    <w:multiLevelType w:val="hybridMultilevel"/>
    <w:tmpl w:val="A4141F94"/>
    <w:lvl w:ilvl="0" w:tplc="B3D0D3B2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12"/>
  </w:num>
  <w:num w:numId="5">
    <w:abstractNumId w:val="3"/>
  </w:num>
  <w:num w:numId="6">
    <w:abstractNumId w:val="13"/>
  </w:num>
  <w:num w:numId="7">
    <w:abstractNumId w:val="1"/>
  </w:num>
  <w:num w:numId="8">
    <w:abstractNumId w:val="6"/>
  </w:num>
  <w:num w:numId="9">
    <w:abstractNumId w:val="7"/>
  </w:num>
  <w:num w:numId="10">
    <w:abstractNumId w:val="0"/>
  </w:num>
  <w:num w:numId="11">
    <w:abstractNumId w:val="4"/>
  </w:num>
  <w:num w:numId="12">
    <w:abstractNumId w:val="9"/>
  </w:num>
  <w:num w:numId="13">
    <w:abstractNumId w:val="2"/>
  </w:num>
  <w:num w:numId="14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DC4"/>
    <w:rsid w:val="00005029"/>
    <w:rsid w:val="000054B4"/>
    <w:rsid w:val="00011A85"/>
    <w:rsid w:val="00015E19"/>
    <w:rsid w:val="00023109"/>
    <w:rsid w:val="000320A4"/>
    <w:rsid w:val="000416E4"/>
    <w:rsid w:val="000418A6"/>
    <w:rsid w:val="00041A01"/>
    <w:rsid w:val="0004767F"/>
    <w:rsid w:val="00047AFA"/>
    <w:rsid w:val="00053628"/>
    <w:rsid w:val="00056271"/>
    <w:rsid w:val="00062FB0"/>
    <w:rsid w:val="00095360"/>
    <w:rsid w:val="000963BF"/>
    <w:rsid w:val="000A2AB8"/>
    <w:rsid w:val="000B64AA"/>
    <w:rsid w:val="000C4318"/>
    <w:rsid w:val="000D04D7"/>
    <w:rsid w:val="000D200C"/>
    <w:rsid w:val="000D2282"/>
    <w:rsid w:val="000D7223"/>
    <w:rsid w:val="001002DA"/>
    <w:rsid w:val="001042FF"/>
    <w:rsid w:val="00112BC2"/>
    <w:rsid w:val="00115087"/>
    <w:rsid w:val="00122B5F"/>
    <w:rsid w:val="00125B81"/>
    <w:rsid w:val="0012647F"/>
    <w:rsid w:val="001312CB"/>
    <w:rsid w:val="00131693"/>
    <w:rsid w:val="00134636"/>
    <w:rsid w:val="00155168"/>
    <w:rsid w:val="00155A35"/>
    <w:rsid w:val="00176E30"/>
    <w:rsid w:val="0019029B"/>
    <w:rsid w:val="00190F45"/>
    <w:rsid w:val="00192534"/>
    <w:rsid w:val="001974F6"/>
    <w:rsid w:val="001A2A4C"/>
    <w:rsid w:val="001B0E12"/>
    <w:rsid w:val="001C6267"/>
    <w:rsid w:val="001D0F6A"/>
    <w:rsid w:val="001D170E"/>
    <w:rsid w:val="001D3318"/>
    <w:rsid w:val="001D53CB"/>
    <w:rsid w:val="001E3CC6"/>
    <w:rsid w:val="001E7E4B"/>
    <w:rsid w:val="001F15F6"/>
    <w:rsid w:val="001F2226"/>
    <w:rsid w:val="002149FC"/>
    <w:rsid w:val="002154B6"/>
    <w:rsid w:val="002261EC"/>
    <w:rsid w:val="00237C36"/>
    <w:rsid w:val="002431CC"/>
    <w:rsid w:val="0027310A"/>
    <w:rsid w:val="00275A49"/>
    <w:rsid w:val="00277CF8"/>
    <w:rsid w:val="002807C0"/>
    <w:rsid w:val="002841B6"/>
    <w:rsid w:val="00292A24"/>
    <w:rsid w:val="00293A07"/>
    <w:rsid w:val="00297765"/>
    <w:rsid w:val="002A5098"/>
    <w:rsid w:val="002B1504"/>
    <w:rsid w:val="002B35F1"/>
    <w:rsid w:val="002B7F45"/>
    <w:rsid w:val="002C1AF8"/>
    <w:rsid w:val="002E4C2B"/>
    <w:rsid w:val="002F2D8C"/>
    <w:rsid w:val="002F520F"/>
    <w:rsid w:val="00325980"/>
    <w:rsid w:val="00331FA8"/>
    <w:rsid w:val="00337222"/>
    <w:rsid w:val="00340EF5"/>
    <w:rsid w:val="00355E88"/>
    <w:rsid w:val="003569DE"/>
    <w:rsid w:val="00360F95"/>
    <w:rsid w:val="003754D7"/>
    <w:rsid w:val="00375C65"/>
    <w:rsid w:val="00384DA4"/>
    <w:rsid w:val="00393C05"/>
    <w:rsid w:val="003A5C28"/>
    <w:rsid w:val="003B4702"/>
    <w:rsid w:val="003B505A"/>
    <w:rsid w:val="003C05A2"/>
    <w:rsid w:val="003C4636"/>
    <w:rsid w:val="003C7765"/>
    <w:rsid w:val="003D03A1"/>
    <w:rsid w:val="003D05B1"/>
    <w:rsid w:val="003D538A"/>
    <w:rsid w:val="003E28D7"/>
    <w:rsid w:val="003F4BB5"/>
    <w:rsid w:val="00411351"/>
    <w:rsid w:val="00416133"/>
    <w:rsid w:val="0041782A"/>
    <w:rsid w:val="00422C13"/>
    <w:rsid w:val="004319C4"/>
    <w:rsid w:val="004500A0"/>
    <w:rsid w:val="00461EBB"/>
    <w:rsid w:val="00470D21"/>
    <w:rsid w:val="0047609D"/>
    <w:rsid w:val="004802AC"/>
    <w:rsid w:val="004871C1"/>
    <w:rsid w:val="00490B5C"/>
    <w:rsid w:val="004965BF"/>
    <w:rsid w:val="004A2AFF"/>
    <w:rsid w:val="004A45E5"/>
    <w:rsid w:val="004B295C"/>
    <w:rsid w:val="004B310E"/>
    <w:rsid w:val="004B3D2F"/>
    <w:rsid w:val="004C26EB"/>
    <w:rsid w:val="004D6E2A"/>
    <w:rsid w:val="004D7404"/>
    <w:rsid w:val="004D7818"/>
    <w:rsid w:val="004E3A33"/>
    <w:rsid w:val="004F0ACD"/>
    <w:rsid w:val="004F0C2E"/>
    <w:rsid w:val="004F1862"/>
    <w:rsid w:val="004F41AF"/>
    <w:rsid w:val="0050314D"/>
    <w:rsid w:val="0050687E"/>
    <w:rsid w:val="00506DA4"/>
    <w:rsid w:val="00511CC3"/>
    <w:rsid w:val="00515426"/>
    <w:rsid w:val="00527CD4"/>
    <w:rsid w:val="00540452"/>
    <w:rsid w:val="00544F1C"/>
    <w:rsid w:val="00547CCA"/>
    <w:rsid w:val="00553AA9"/>
    <w:rsid w:val="00555331"/>
    <w:rsid w:val="00560668"/>
    <w:rsid w:val="0056432D"/>
    <w:rsid w:val="00564C72"/>
    <w:rsid w:val="00572AED"/>
    <w:rsid w:val="00573017"/>
    <w:rsid w:val="0059378D"/>
    <w:rsid w:val="005973AC"/>
    <w:rsid w:val="005A3DF6"/>
    <w:rsid w:val="005A60D1"/>
    <w:rsid w:val="005B1733"/>
    <w:rsid w:val="005B76BE"/>
    <w:rsid w:val="005C01C8"/>
    <w:rsid w:val="005D1B3C"/>
    <w:rsid w:val="005D5EB1"/>
    <w:rsid w:val="005E1634"/>
    <w:rsid w:val="005F29FE"/>
    <w:rsid w:val="005F2BC8"/>
    <w:rsid w:val="005F5C67"/>
    <w:rsid w:val="00603885"/>
    <w:rsid w:val="00605C32"/>
    <w:rsid w:val="00616E74"/>
    <w:rsid w:val="0062059A"/>
    <w:rsid w:val="00622E07"/>
    <w:rsid w:val="00635E1D"/>
    <w:rsid w:val="00641911"/>
    <w:rsid w:val="006435DF"/>
    <w:rsid w:val="006612CC"/>
    <w:rsid w:val="00662AEC"/>
    <w:rsid w:val="00673701"/>
    <w:rsid w:val="00694ED2"/>
    <w:rsid w:val="006A29F3"/>
    <w:rsid w:val="006A4415"/>
    <w:rsid w:val="006A5A0A"/>
    <w:rsid w:val="006A76F5"/>
    <w:rsid w:val="006B78B0"/>
    <w:rsid w:val="006C22A6"/>
    <w:rsid w:val="006C47FA"/>
    <w:rsid w:val="006D5F8C"/>
    <w:rsid w:val="006D77ED"/>
    <w:rsid w:val="006E068B"/>
    <w:rsid w:val="00700416"/>
    <w:rsid w:val="00700BD0"/>
    <w:rsid w:val="00705294"/>
    <w:rsid w:val="00710080"/>
    <w:rsid w:val="00716828"/>
    <w:rsid w:val="0072111B"/>
    <w:rsid w:val="007223AD"/>
    <w:rsid w:val="007267C2"/>
    <w:rsid w:val="00726D08"/>
    <w:rsid w:val="0073505B"/>
    <w:rsid w:val="00736D9E"/>
    <w:rsid w:val="0074663A"/>
    <w:rsid w:val="00751856"/>
    <w:rsid w:val="00752716"/>
    <w:rsid w:val="00753E18"/>
    <w:rsid w:val="00764654"/>
    <w:rsid w:val="00765483"/>
    <w:rsid w:val="00765AB7"/>
    <w:rsid w:val="00774D66"/>
    <w:rsid w:val="0078285D"/>
    <w:rsid w:val="007902AE"/>
    <w:rsid w:val="007A0F16"/>
    <w:rsid w:val="007B43BD"/>
    <w:rsid w:val="007B76EB"/>
    <w:rsid w:val="007C1706"/>
    <w:rsid w:val="007C2C52"/>
    <w:rsid w:val="007D45B5"/>
    <w:rsid w:val="007E070E"/>
    <w:rsid w:val="007E170D"/>
    <w:rsid w:val="007F380C"/>
    <w:rsid w:val="008045DA"/>
    <w:rsid w:val="008114CC"/>
    <w:rsid w:val="00822886"/>
    <w:rsid w:val="00827EC1"/>
    <w:rsid w:val="0083153E"/>
    <w:rsid w:val="00841801"/>
    <w:rsid w:val="00855509"/>
    <w:rsid w:val="00855B65"/>
    <w:rsid w:val="0088378C"/>
    <w:rsid w:val="008918FC"/>
    <w:rsid w:val="00897227"/>
    <w:rsid w:val="008A5E54"/>
    <w:rsid w:val="008A6EBC"/>
    <w:rsid w:val="008C1E5D"/>
    <w:rsid w:val="008D6AE9"/>
    <w:rsid w:val="008E320B"/>
    <w:rsid w:val="008E47FD"/>
    <w:rsid w:val="008E57D6"/>
    <w:rsid w:val="008F4BDB"/>
    <w:rsid w:val="008F5E23"/>
    <w:rsid w:val="008F6630"/>
    <w:rsid w:val="00900F8D"/>
    <w:rsid w:val="00901490"/>
    <w:rsid w:val="00904E8D"/>
    <w:rsid w:val="00905FEB"/>
    <w:rsid w:val="0090734D"/>
    <w:rsid w:val="009126D8"/>
    <w:rsid w:val="0091330D"/>
    <w:rsid w:val="0091433B"/>
    <w:rsid w:val="00915FB8"/>
    <w:rsid w:val="00916D1E"/>
    <w:rsid w:val="009172B8"/>
    <w:rsid w:val="009213E7"/>
    <w:rsid w:val="00934498"/>
    <w:rsid w:val="00943342"/>
    <w:rsid w:val="0095236B"/>
    <w:rsid w:val="00954090"/>
    <w:rsid w:val="00954859"/>
    <w:rsid w:val="00961547"/>
    <w:rsid w:val="009705C9"/>
    <w:rsid w:val="00981850"/>
    <w:rsid w:val="00993768"/>
    <w:rsid w:val="00994A7C"/>
    <w:rsid w:val="00996D06"/>
    <w:rsid w:val="009A163F"/>
    <w:rsid w:val="009B6C2C"/>
    <w:rsid w:val="009B6FCD"/>
    <w:rsid w:val="009C74BC"/>
    <w:rsid w:val="009D1D1F"/>
    <w:rsid w:val="009D49C6"/>
    <w:rsid w:val="009D5664"/>
    <w:rsid w:val="009D6B97"/>
    <w:rsid w:val="009E694A"/>
    <w:rsid w:val="009F73FD"/>
    <w:rsid w:val="00A01208"/>
    <w:rsid w:val="00A03D30"/>
    <w:rsid w:val="00A04E44"/>
    <w:rsid w:val="00A05873"/>
    <w:rsid w:val="00A063BF"/>
    <w:rsid w:val="00A12EBD"/>
    <w:rsid w:val="00A1332C"/>
    <w:rsid w:val="00A27DA7"/>
    <w:rsid w:val="00A3298F"/>
    <w:rsid w:val="00A451FD"/>
    <w:rsid w:val="00A4684D"/>
    <w:rsid w:val="00A51239"/>
    <w:rsid w:val="00A5561A"/>
    <w:rsid w:val="00A55AF3"/>
    <w:rsid w:val="00A608A4"/>
    <w:rsid w:val="00A60933"/>
    <w:rsid w:val="00A60EE7"/>
    <w:rsid w:val="00A642A8"/>
    <w:rsid w:val="00A74B43"/>
    <w:rsid w:val="00A81DD2"/>
    <w:rsid w:val="00A91F0C"/>
    <w:rsid w:val="00A9614C"/>
    <w:rsid w:val="00A96745"/>
    <w:rsid w:val="00AA7CE6"/>
    <w:rsid w:val="00AC2FE4"/>
    <w:rsid w:val="00AD01DD"/>
    <w:rsid w:val="00AD50F1"/>
    <w:rsid w:val="00AE61A1"/>
    <w:rsid w:val="00AF221B"/>
    <w:rsid w:val="00AF5CA9"/>
    <w:rsid w:val="00B001F3"/>
    <w:rsid w:val="00B00318"/>
    <w:rsid w:val="00B0036A"/>
    <w:rsid w:val="00B07822"/>
    <w:rsid w:val="00B117C9"/>
    <w:rsid w:val="00B12E5F"/>
    <w:rsid w:val="00B2507B"/>
    <w:rsid w:val="00B32BA4"/>
    <w:rsid w:val="00B336EB"/>
    <w:rsid w:val="00B34BD2"/>
    <w:rsid w:val="00B36725"/>
    <w:rsid w:val="00B37E74"/>
    <w:rsid w:val="00B42E2B"/>
    <w:rsid w:val="00B81F1B"/>
    <w:rsid w:val="00B82DCA"/>
    <w:rsid w:val="00B84C61"/>
    <w:rsid w:val="00B8627A"/>
    <w:rsid w:val="00B92F54"/>
    <w:rsid w:val="00B9642B"/>
    <w:rsid w:val="00BA2F5F"/>
    <w:rsid w:val="00BA3DDB"/>
    <w:rsid w:val="00BA7616"/>
    <w:rsid w:val="00BB1394"/>
    <w:rsid w:val="00BB1723"/>
    <w:rsid w:val="00BB3CF3"/>
    <w:rsid w:val="00BC0878"/>
    <w:rsid w:val="00BC1480"/>
    <w:rsid w:val="00BC3A00"/>
    <w:rsid w:val="00BC4665"/>
    <w:rsid w:val="00BD5108"/>
    <w:rsid w:val="00BD72C0"/>
    <w:rsid w:val="00BE7DC4"/>
    <w:rsid w:val="00BF17BD"/>
    <w:rsid w:val="00BF363F"/>
    <w:rsid w:val="00BF4BA0"/>
    <w:rsid w:val="00C15BCA"/>
    <w:rsid w:val="00C373C6"/>
    <w:rsid w:val="00C417E3"/>
    <w:rsid w:val="00C41EE4"/>
    <w:rsid w:val="00C4388D"/>
    <w:rsid w:val="00C46F85"/>
    <w:rsid w:val="00C54D32"/>
    <w:rsid w:val="00C65BF2"/>
    <w:rsid w:val="00C71704"/>
    <w:rsid w:val="00C73018"/>
    <w:rsid w:val="00C859EF"/>
    <w:rsid w:val="00CA359A"/>
    <w:rsid w:val="00CA51DB"/>
    <w:rsid w:val="00CF129C"/>
    <w:rsid w:val="00CF1CDD"/>
    <w:rsid w:val="00D000CC"/>
    <w:rsid w:val="00D11CBD"/>
    <w:rsid w:val="00D16D0F"/>
    <w:rsid w:val="00D30F1F"/>
    <w:rsid w:val="00D31F21"/>
    <w:rsid w:val="00D35686"/>
    <w:rsid w:val="00D36F31"/>
    <w:rsid w:val="00D40C5E"/>
    <w:rsid w:val="00D41200"/>
    <w:rsid w:val="00D42E30"/>
    <w:rsid w:val="00D526BC"/>
    <w:rsid w:val="00D55C4C"/>
    <w:rsid w:val="00D60D93"/>
    <w:rsid w:val="00D636F0"/>
    <w:rsid w:val="00D6594D"/>
    <w:rsid w:val="00D76021"/>
    <w:rsid w:val="00D76690"/>
    <w:rsid w:val="00D846CD"/>
    <w:rsid w:val="00D9051B"/>
    <w:rsid w:val="00D92D20"/>
    <w:rsid w:val="00D932CD"/>
    <w:rsid w:val="00D945A3"/>
    <w:rsid w:val="00D96559"/>
    <w:rsid w:val="00DA3181"/>
    <w:rsid w:val="00DA3805"/>
    <w:rsid w:val="00DC212E"/>
    <w:rsid w:val="00DC283B"/>
    <w:rsid w:val="00DC4DF0"/>
    <w:rsid w:val="00DC5AD1"/>
    <w:rsid w:val="00DC7AD6"/>
    <w:rsid w:val="00DE4923"/>
    <w:rsid w:val="00DE57A4"/>
    <w:rsid w:val="00DE6251"/>
    <w:rsid w:val="00DE6FA5"/>
    <w:rsid w:val="00E1125A"/>
    <w:rsid w:val="00E25384"/>
    <w:rsid w:val="00E345B7"/>
    <w:rsid w:val="00E415D1"/>
    <w:rsid w:val="00E43EEF"/>
    <w:rsid w:val="00E44199"/>
    <w:rsid w:val="00E459F5"/>
    <w:rsid w:val="00E51C63"/>
    <w:rsid w:val="00E52963"/>
    <w:rsid w:val="00E53693"/>
    <w:rsid w:val="00E53EF0"/>
    <w:rsid w:val="00E55F45"/>
    <w:rsid w:val="00E57717"/>
    <w:rsid w:val="00E60418"/>
    <w:rsid w:val="00E8145E"/>
    <w:rsid w:val="00E8437F"/>
    <w:rsid w:val="00E87BE8"/>
    <w:rsid w:val="00E90B8E"/>
    <w:rsid w:val="00E93809"/>
    <w:rsid w:val="00EB6D7F"/>
    <w:rsid w:val="00EC4438"/>
    <w:rsid w:val="00EC4DF4"/>
    <w:rsid w:val="00ED29BA"/>
    <w:rsid w:val="00ED2ABF"/>
    <w:rsid w:val="00F071F7"/>
    <w:rsid w:val="00F14968"/>
    <w:rsid w:val="00F169E3"/>
    <w:rsid w:val="00F1773F"/>
    <w:rsid w:val="00F303C8"/>
    <w:rsid w:val="00F3099F"/>
    <w:rsid w:val="00F31A40"/>
    <w:rsid w:val="00F41AE4"/>
    <w:rsid w:val="00F50B4A"/>
    <w:rsid w:val="00F52A10"/>
    <w:rsid w:val="00F56395"/>
    <w:rsid w:val="00F6210D"/>
    <w:rsid w:val="00F62DE1"/>
    <w:rsid w:val="00F64163"/>
    <w:rsid w:val="00F66C58"/>
    <w:rsid w:val="00F76793"/>
    <w:rsid w:val="00F76E99"/>
    <w:rsid w:val="00F86A93"/>
    <w:rsid w:val="00F91CAA"/>
    <w:rsid w:val="00F973C0"/>
    <w:rsid w:val="00FA2A6E"/>
    <w:rsid w:val="00FB56D4"/>
    <w:rsid w:val="00FB6A35"/>
    <w:rsid w:val="00FC31BD"/>
    <w:rsid w:val="00FC5DA5"/>
    <w:rsid w:val="00FC65F0"/>
    <w:rsid w:val="00FC7A3B"/>
    <w:rsid w:val="00FE4225"/>
    <w:rsid w:val="00FE5737"/>
    <w:rsid w:val="00FF4FF5"/>
    <w:rsid w:val="00FF5B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7FB1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74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62D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62D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2DE1"/>
  </w:style>
  <w:style w:type="paragraph" w:styleId="ListParagraph">
    <w:name w:val="List Paragraph"/>
    <w:basedOn w:val="Normal"/>
    <w:uiPriority w:val="34"/>
    <w:qFormat/>
    <w:rsid w:val="0090734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81850"/>
    <w:rPr>
      <w:sz w:val="24"/>
      <w:szCs w:val="24"/>
    </w:rPr>
  </w:style>
  <w:style w:type="paragraph" w:styleId="BalloonText">
    <w:name w:val="Balloon Text"/>
    <w:basedOn w:val="Normal"/>
    <w:link w:val="BalloonTextChar"/>
    <w:rsid w:val="00774D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4D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C7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5C01C8"/>
    <w:rPr>
      <w:color w:val="0000FF" w:themeColor="hyperlink"/>
      <w:u w:val="single"/>
    </w:rPr>
  </w:style>
  <w:style w:type="table" w:styleId="TableGrid">
    <w:name w:val="Table Grid"/>
    <w:basedOn w:val="TableNormal"/>
    <w:rsid w:val="007004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F73F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4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4415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74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62D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62D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2DE1"/>
  </w:style>
  <w:style w:type="paragraph" w:styleId="ListParagraph">
    <w:name w:val="List Paragraph"/>
    <w:basedOn w:val="Normal"/>
    <w:uiPriority w:val="34"/>
    <w:qFormat/>
    <w:rsid w:val="0090734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81850"/>
    <w:rPr>
      <w:sz w:val="24"/>
      <w:szCs w:val="24"/>
    </w:rPr>
  </w:style>
  <w:style w:type="paragraph" w:styleId="BalloonText">
    <w:name w:val="Balloon Text"/>
    <w:basedOn w:val="Normal"/>
    <w:link w:val="BalloonTextChar"/>
    <w:rsid w:val="00774D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4D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C7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5C01C8"/>
    <w:rPr>
      <w:color w:val="0000FF" w:themeColor="hyperlink"/>
      <w:u w:val="single"/>
    </w:rPr>
  </w:style>
  <w:style w:type="table" w:styleId="TableGrid">
    <w:name w:val="Table Grid"/>
    <w:basedOn w:val="TableNormal"/>
    <w:rsid w:val="007004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F73F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4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4415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3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9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8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2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5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9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5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447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809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725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6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795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7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8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3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2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0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7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3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5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0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0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1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eople.eecs.berkeley.edu/~daw/papers/confidence-soups12.pdf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dancik.github.io/CSC-450/data/hw/Finner_and_Beauregard.pdf" TargetMode="External"/><Relationship Id="rId10" Type="http://schemas.openxmlformats.org/officeDocument/2006/relationships/hyperlink" Target="https://gdancik.github.io/CSC-450/data/hw/F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C4BA8-8DE8-BF4F-9FA4-596CACA70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493</Words>
  <Characters>2811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1: Select variables – discuss my selection</vt:lpstr>
    </vt:vector>
  </TitlesOfParts>
  <Company>HOME</Company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1: Select variables – discuss my selection</dc:title>
  <dc:creator>davisma</dc:creator>
  <cp:lastModifiedBy>Garrett Dancik</cp:lastModifiedBy>
  <cp:revision>11</cp:revision>
  <cp:lastPrinted>2016-10-13T14:50:00Z</cp:lastPrinted>
  <dcterms:created xsi:type="dcterms:W3CDTF">2016-10-13T14:50:00Z</dcterms:created>
  <dcterms:modified xsi:type="dcterms:W3CDTF">2016-10-26T16:10:00Z</dcterms:modified>
</cp:coreProperties>
</file>