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786"/>
        <w:tblW w:w="9798" w:type="dxa"/>
        <w:tblLook w:val="04A0" w:firstRow="1" w:lastRow="0" w:firstColumn="1" w:lastColumn="0" w:noHBand="0" w:noVBand="1"/>
      </w:tblPr>
      <w:tblGrid>
        <w:gridCol w:w="2449"/>
        <w:gridCol w:w="2449"/>
        <w:gridCol w:w="2450"/>
        <w:gridCol w:w="2450"/>
      </w:tblGrid>
      <w:tr w:rsidR="0089641E" w14:paraId="120C82F4" w14:textId="77777777" w:rsidTr="0089641E">
        <w:trPr>
          <w:trHeight w:val="1267"/>
        </w:trPr>
        <w:tc>
          <w:tcPr>
            <w:tcW w:w="2449" w:type="dxa"/>
          </w:tcPr>
          <w:p w14:paraId="79673072" w14:textId="77777777" w:rsidR="0089641E" w:rsidRDefault="0089641E" w:rsidP="0089641E">
            <w:r>
              <w:t>Engineer Level / time invested</w:t>
            </w:r>
          </w:p>
        </w:tc>
        <w:tc>
          <w:tcPr>
            <w:tcW w:w="2449" w:type="dxa"/>
          </w:tcPr>
          <w:p w14:paraId="06BA7402" w14:textId="77777777" w:rsidR="0089641E" w:rsidRDefault="0089641E" w:rsidP="0089641E">
            <w:r>
              <w:t>Entry level</w:t>
            </w:r>
          </w:p>
        </w:tc>
        <w:tc>
          <w:tcPr>
            <w:tcW w:w="2450" w:type="dxa"/>
          </w:tcPr>
          <w:p w14:paraId="3A01209B" w14:textId="77777777" w:rsidR="0089641E" w:rsidRDefault="0089641E" w:rsidP="0089641E">
            <w:r>
              <w:t>Mid level</w:t>
            </w:r>
          </w:p>
        </w:tc>
        <w:tc>
          <w:tcPr>
            <w:tcW w:w="2450" w:type="dxa"/>
          </w:tcPr>
          <w:p w14:paraId="584CB6C5" w14:textId="77777777" w:rsidR="0089641E" w:rsidRDefault="0089641E" w:rsidP="0089641E">
            <w:r>
              <w:t>Senior Proffesional level</w:t>
            </w:r>
          </w:p>
        </w:tc>
      </w:tr>
      <w:tr w:rsidR="0089641E" w14:paraId="694ED1CE" w14:textId="77777777" w:rsidTr="0089641E">
        <w:trPr>
          <w:trHeight w:val="1197"/>
        </w:trPr>
        <w:tc>
          <w:tcPr>
            <w:tcW w:w="2449" w:type="dxa"/>
          </w:tcPr>
          <w:p w14:paraId="050886E3" w14:textId="77777777" w:rsidR="0089641E" w:rsidRDefault="0089641E" w:rsidP="0089641E">
            <w:r>
              <w:t>Synt stage analyze</w:t>
            </w:r>
          </w:p>
        </w:tc>
        <w:tc>
          <w:tcPr>
            <w:tcW w:w="2449" w:type="dxa"/>
          </w:tcPr>
          <w:p w14:paraId="332B6771" w14:textId="77777777" w:rsidR="0089641E" w:rsidRDefault="0089641E" w:rsidP="0089641E">
            <w:r>
              <w:t>Can analyze it after full iteration of P&amp;R.</w:t>
            </w:r>
          </w:p>
          <w:p w14:paraId="232C1DA3" w14:textId="77777777" w:rsidR="0089641E" w:rsidRDefault="0089641E" w:rsidP="0089641E"/>
          <w:p w14:paraId="6E79C9E8" w14:textId="77777777" w:rsidR="0089641E" w:rsidRDefault="0089641E" w:rsidP="0089641E"/>
          <w:p w14:paraId="5143C55D" w14:textId="77777777" w:rsidR="0089641E" w:rsidRDefault="0089641E" w:rsidP="0089641E">
            <w:r>
              <w:t>~one week, 45 hours.</w:t>
            </w:r>
          </w:p>
        </w:tc>
        <w:tc>
          <w:tcPr>
            <w:tcW w:w="2450" w:type="dxa"/>
          </w:tcPr>
          <w:p w14:paraId="2FF752D5" w14:textId="77777777" w:rsidR="0089641E" w:rsidRDefault="0089641E" w:rsidP="0089641E">
            <w:r>
              <w:t>Can analyze or miss something after three days.</w:t>
            </w:r>
          </w:p>
          <w:p w14:paraId="3E318B3F" w14:textId="77777777" w:rsidR="0089641E" w:rsidRDefault="0089641E" w:rsidP="0089641E"/>
          <w:p w14:paraId="0DB7CFE0" w14:textId="77777777" w:rsidR="0089641E" w:rsidRDefault="0089641E" w:rsidP="0089641E">
            <w:r>
              <w:t>~3 days, 27 hours.</w:t>
            </w:r>
          </w:p>
        </w:tc>
        <w:tc>
          <w:tcPr>
            <w:tcW w:w="2450" w:type="dxa"/>
          </w:tcPr>
          <w:p w14:paraId="5FAE6BA3" w14:textId="77777777" w:rsidR="0089641E" w:rsidRDefault="0089641E" w:rsidP="0089641E">
            <w:r>
              <w:t>Analyze all the violations manually or other way in one hour.</w:t>
            </w:r>
          </w:p>
          <w:p w14:paraId="41642CF3" w14:textId="77777777" w:rsidR="0089641E" w:rsidRDefault="0089641E" w:rsidP="0089641E"/>
          <w:p w14:paraId="3B1D2CDC" w14:textId="77777777" w:rsidR="0089641E" w:rsidRDefault="0089641E" w:rsidP="0089641E">
            <w:r>
              <w:t>~ 1/9 day, 1 hour.</w:t>
            </w:r>
          </w:p>
        </w:tc>
      </w:tr>
    </w:tbl>
    <w:p w14:paraId="26F586BE" w14:textId="14F22531" w:rsidR="0080609A" w:rsidRPr="0089641E" w:rsidRDefault="00C6269F">
      <w:pPr>
        <w:rPr>
          <w:b/>
          <w:bCs/>
        </w:rPr>
      </w:pPr>
      <w:bookmarkStart w:id="0" w:name="OLE_LINK1"/>
      <w:r w:rsidRPr="0089641E">
        <w:rPr>
          <w:b/>
          <w:bCs/>
        </w:rPr>
        <w:t>Appendix a</w:t>
      </w:r>
      <w:r w:rsidR="0089641E" w:rsidRPr="0089641E">
        <w:rPr>
          <w:b/>
          <w:bCs/>
        </w:rPr>
        <w:t>:</w:t>
      </w:r>
    </w:p>
    <w:bookmarkEnd w:id="0"/>
    <w:p w14:paraId="4A8565A9" w14:textId="77777777" w:rsidR="00C6269F" w:rsidRDefault="00C6269F"/>
    <w:p w14:paraId="2F0A1589" w14:textId="69D4ECFC" w:rsidR="0089641E" w:rsidRDefault="0089641E">
      <w:r>
        <w:t>If we have</w:t>
      </w:r>
      <w:r w:rsidR="00C6269F">
        <w:t xml:space="preserve"> for example</w:t>
      </w:r>
      <w:r>
        <w:t xml:space="preserve"> in </w:t>
      </w:r>
      <w:r w:rsidR="00C6269F">
        <w:t xml:space="preserve">a </w:t>
      </w:r>
      <w:r>
        <w:t xml:space="preserve">specific team two engineers for each level, we </w:t>
      </w:r>
      <w:r w:rsidR="00C6269F">
        <w:t>are spending</w:t>
      </w:r>
      <w:r>
        <w:t xml:space="preserve"> in average up to 24 hours for analyze everything in synt for </w:t>
      </w:r>
      <w:r w:rsidR="00C6269F">
        <w:t>one</w:t>
      </w:r>
      <w:r>
        <w:t xml:space="preserve"> engineer. Therefore, in theory, the smart flow analyzer can compare us to</w:t>
      </w:r>
      <w:r w:rsidR="00C6269F">
        <w:t xml:space="preserve"> a</w:t>
      </w:r>
      <w:r>
        <w:t xml:space="preserve"> professional engineer level with all the analyze needed immediately in the end of the synt stage</w:t>
      </w:r>
      <w:r w:rsidR="00C6269F">
        <w:t xml:space="preserve"> without miss any detail.</w:t>
      </w:r>
    </w:p>
    <w:p w14:paraId="0F618BE6" w14:textId="77777777" w:rsidR="0089641E" w:rsidRDefault="0089641E"/>
    <w:p w14:paraId="492C368B" w14:textId="2D6737EB" w:rsidR="0089641E" w:rsidRDefault="0089641E">
      <w:pPr>
        <w:rPr>
          <w:rtl/>
        </w:rPr>
      </w:pPr>
      <w:r>
        <w:t>These assumptions were done only on synt stage.</w:t>
      </w:r>
    </w:p>
    <w:p w14:paraId="2B00E48B" w14:textId="77777777" w:rsidR="00923C9A" w:rsidRDefault="00923C9A"/>
    <w:p w14:paraId="64AACC4B" w14:textId="7E00AD0C" w:rsidR="00923C9A" w:rsidRDefault="00923C9A" w:rsidP="00923C9A">
      <w:pPr>
        <w:rPr>
          <w:b/>
          <w:bCs/>
        </w:rPr>
      </w:pPr>
      <w:r>
        <w:rPr>
          <w:b/>
          <w:bCs/>
        </w:rPr>
        <w:t xml:space="preserve">Appendix </w:t>
      </w:r>
      <w:r>
        <w:rPr>
          <w:b/>
          <w:bCs/>
        </w:rPr>
        <w:t>b:</w:t>
      </w:r>
    </w:p>
    <w:p w14:paraId="21B82652" w14:textId="77777777" w:rsidR="00923C9A" w:rsidRDefault="00923C9A" w:rsidP="00923C9A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1600"/>
        <w:gridCol w:w="1600"/>
        <w:gridCol w:w="1600"/>
        <w:gridCol w:w="1600"/>
        <w:gridCol w:w="1601"/>
        <w:gridCol w:w="1601"/>
      </w:tblGrid>
      <w:tr w:rsidR="00A46911" w:rsidRPr="003B0A36" w14:paraId="252C23C1" w14:textId="77777777" w:rsidTr="00776A06">
        <w:trPr>
          <w:trHeight w:val="954"/>
        </w:trPr>
        <w:tc>
          <w:tcPr>
            <w:tcW w:w="1600" w:type="dxa"/>
          </w:tcPr>
          <w:p w14:paraId="05990F13" w14:textId="1D9AF1E3" w:rsidR="00A46911" w:rsidRPr="00A46911" w:rsidRDefault="00A46911" w:rsidP="00923C9A">
            <w:r w:rsidRPr="00A46911">
              <w:t>Tasks / weekly hours</w:t>
            </w:r>
          </w:p>
        </w:tc>
        <w:tc>
          <w:tcPr>
            <w:tcW w:w="1600" w:type="dxa"/>
          </w:tcPr>
          <w:p w14:paraId="5BE3F81C" w14:textId="5A7F1476" w:rsidR="00A46911" w:rsidRPr="003B0A36" w:rsidRDefault="00776A06" w:rsidP="00923C9A">
            <w:r w:rsidRPr="003B0A36">
              <w:t xml:space="preserve">Writing </w:t>
            </w:r>
            <w:r w:rsidR="00AB0F85">
              <w:t>few</w:t>
            </w:r>
            <w:r w:rsidR="00B9523A" w:rsidRPr="003B0A36">
              <w:t xml:space="preserve"> hard analyze</w:t>
            </w:r>
          </w:p>
        </w:tc>
        <w:tc>
          <w:tcPr>
            <w:tcW w:w="1600" w:type="dxa"/>
          </w:tcPr>
          <w:p w14:paraId="53B22A74" w14:textId="4721FE05" w:rsidR="00A46911" w:rsidRPr="003B0A36" w:rsidRDefault="00CE48EF" w:rsidP="00923C9A">
            <w:r w:rsidRPr="003B0A36">
              <w:t>Scouter / organization</w:t>
            </w:r>
            <w:r w:rsidR="004D4B66" w:rsidRPr="003B0A36">
              <w:t xml:space="preserve"> of the outputs</w:t>
            </w:r>
          </w:p>
        </w:tc>
        <w:tc>
          <w:tcPr>
            <w:tcW w:w="1600" w:type="dxa"/>
          </w:tcPr>
          <w:p w14:paraId="75138DA3" w14:textId="177C43D5" w:rsidR="00A46911" w:rsidRPr="003B0A36" w:rsidRDefault="004D4B66" w:rsidP="00923C9A">
            <w:r w:rsidRPr="003B0A36">
              <w:t>Manual and explanation on tool include README doc</w:t>
            </w:r>
          </w:p>
        </w:tc>
        <w:tc>
          <w:tcPr>
            <w:tcW w:w="1601" w:type="dxa"/>
          </w:tcPr>
          <w:p w14:paraId="0A2D9CD4" w14:textId="2DE33179" w:rsidR="00A46911" w:rsidRPr="003B0A36" w:rsidRDefault="00B9523A" w:rsidP="00923C9A">
            <w:r w:rsidRPr="003B0A36">
              <w:t xml:space="preserve">Writing </w:t>
            </w:r>
            <w:r w:rsidR="00AB0F85">
              <w:t>few</w:t>
            </w:r>
            <w:r w:rsidRPr="003B0A36">
              <w:t xml:space="preserve"> easy analyze</w:t>
            </w:r>
          </w:p>
        </w:tc>
        <w:tc>
          <w:tcPr>
            <w:tcW w:w="1601" w:type="dxa"/>
          </w:tcPr>
          <w:p w14:paraId="12E6392D" w14:textId="353D6981" w:rsidR="00A46911" w:rsidRPr="003B0A36" w:rsidRDefault="00A40EB5" w:rsidP="00923C9A">
            <w:pPr>
              <w:rPr>
                <w:rtl/>
              </w:rPr>
            </w:pPr>
            <w:r w:rsidRPr="003B0A36">
              <w:t xml:space="preserve">Remoting </w:t>
            </w:r>
            <w:r w:rsidR="003B0A36" w:rsidRPr="003B0A36">
              <w:t>and managing the tool</w:t>
            </w:r>
          </w:p>
        </w:tc>
      </w:tr>
      <w:tr w:rsidR="00A46911" w:rsidRPr="003B0A36" w14:paraId="12149BA7" w14:textId="77777777" w:rsidTr="00776A06">
        <w:trPr>
          <w:trHeight w:val="490"/>
        </w:trPr>
        <w:tc>
          <w:tcPr>
            <w:tcW w:w="1600" w:type="dxa"/>
          </w:tcPr>
          <w:p w14:paraId="296463A1" w14:textId="5DA30E42" w:rsidR="00A46911" w:rsidRPr="00776A06" w:rsidRDefault="00776A06" w:rsidP="00923C9A">
            <w:r w:rsidRPr="00776A06">
              <w:t>Plc stage</w:t>
            </w:r>
          </w:p>
        </w:tc>
        <w:tc>
          <w:tcPr>
            <w:tcW w:w="1600" w:type="dxa"/>
          </w:tcPr>
          <w:p w14:paraId="0B4EDA07" w14:textId="6105EEC8" w:rsidR="00A46911" w:rsidRPr="003B0A36" w:rsidRDefault="0082606E" w:rsidP="00923C9A">
            <w:r>
              <w:t>~</w:t>
            </w:r>
            <w:r w:rsidR="003111CA">
              <w:t>12</w:t>
            </w:r>
            <w:r w:rsidR="00CE48EF" w:rsidRPr="003B0A36">
              <w:t xml:space="preserve"> hours</w:t>
            </w:r>
          </w:p>
        </w:tc>
        <w:tc>
          <w:tcPr>
            <w:tcW w:w="1600" w:type="dxa"/>
          </w:tcPr>
          <w:p w14:paraId="6B0EFD68" w14:textId="3BA65B61" w:rsidR="00A46911" w:rsidRPr="003B0A36" w:rsidRDefault="0082606E" w:rsidP="00923C9A">
            <w:r>
              <w:t>~</w:t>
            </w:r>
            <w:r w:rsidR="00C0125A">
              <w:t>3</w:t>
            </w:r>
            <w:r w:rsidR="004D4B66" w:rsidRPr="003B0A36">
              <w:t xml:space="preserve"> hours</w:t>
            </w:r>
          </w:p>
        </w:tc>
        <w:tc>
          <w:tcPr>
            <w:tcW w:w="1600" w:type="dxa"/>
          </w:tcPr>
          <w:p w14:paraId="391C67D5" w14:textId="780C6137" w:rsidR="00A46911" w:rsidRPr="003B0A36" w:rsidRDefault="0082606E" w:rsidP="00923C9A">
            <w:r>
              <w:t>~</w:t>
            </w:r>
            <w:r w:rsidR="00C0125A">
              <w:t>3</w:t>
            </w:r>
            <w:r w:rsidR="004D4B66" w:rsidRPr="003B0A36">
              <w:t xml:space="preserve"> hours</w:t>
            </w:r>
          </w:p>
        </w:tc>
        <w:tc>
          <w:tcPr>
            <w:tcW w:w="1601" w:type="dxa"/>
          </w:tcPr>
          <w:p w14:paraId="11C82355" w14:textId="0DFA780A" w:rsidR="00A46911" w:rsidRPr="003B0A36" w:rsidRDefault="0082606E" w:rsidP="00923C9A">
            <w:r>
              <w:t>~</w:t>
            </w:r>
            <w:r w:rsidR="003111CA">
              <w:t>6</w:t>
            </w:r>
            <w:r w:rsidR="00B9523A" w:rsidRPr="003B0A36">
              <w:t xml:space="preserve"> hours</w:t>
            </w:r>
          </w:p>
        </w:tc>
        <w:tc>
          <w:tcPr>
            <w:tcW w:w="1601" w:type="dxa"/>
          </w:tcPr>
          <w:p w14:paraId="46003C42" w14:textId="5CDBD140" w:rsidR="00A46911" w:rsidRPr="003B0A36" w:rsidRDefault="0082606E" w:rsidP="00923C9A">
            <w:r>
              <w:t>~</w:t>
            </w:r>
            <w:r w:rsidR="003111CA">
              <w:t>3</w:t>
            </w:r>
            <w:r w:rsidR="003B0A36" w:rsidRPr="003B0A36">
              <w:t xml:space="preserve"> semi-manger hours</w:t>
            </w:r>
          </w:p>
        </w:tc>
      </w:tr>
    </w:tbl>
    <w:p w14:paraId="753C493F" w14:textId="77777777" w:rsidR="00923C9A" w:rsidRPr="00923C9A" w:rsidRDefault="00923C9A" w:rsidP="00923C9A">
      <w:pPr>
        <w:rPr>
          <w:b/>
          <w:bCs/>
          <w:rtl/>
        </w:rPr>
      </w:pPr>
    </w:p>
    <w:p w14:paraId="7E75EBCF" w14:textId="1F6AD8A5" w:rsidR="00923C9A" w:rsidRDefault="003111CA">
      <w:r>
        <w:t>During the week, we will have two meeting</w:t>
      </w:r>
      <w:r w:rsidR="00383A2C">
        <w:t>s</w:t>
      </w:r>
      <w:r>
        <w:t xml:space="preserve">, one in the </w:t>
      </w:r>
      <w:r w:rsidR="00383A2C">
        <w:t>beginning</w:t>
      </w:r>
      <w:r>
        <w:t xml:space="preserve"> and one in the end of the week</w:t>
      </w:r>
      <w:r w:rsidR="00383A2C">
        <w:t>.</w:t>
      </w:r>
      <w:r>
        <w:t xml:space="preserve"> </w:t>
      </w:r>
      <w:r w:rsidR="00383A2C">
        <w:t>E</w:t>
      </w:r>
      <w:r>
        <w:t>very meeting</w:t>
      </w:r>
      <w:r w:rsidR="00383A2C">
        <w:t xml:space="preserve"> will be</w:t>
      </w:r>
      <w:r>
        <w:t xml:space="preserve"> </w:t>
      </w:r>
      <w:r w:rsidR="0082606E">
        <w:t>~</w:t>
      </w:r>
      <w:r>
        <w:t>1.5 hours to summarize the action items. The manager will be</w:t>
      </w:r>
      <w:r w:rsidR="00D3306D">
        <w:t xml:space="preserve"> the owner for those meetings.</w:t>
      </w:r>
    </w:p>
    <w:p w14:paraId="119C1AE8" w14:textId="3282483B" w:rsidR="00D3306D" w:rsidRDefault="00D3306D">
      <w:r>
        <w:t>One senior engineer can lead the writing of the hard analyze. Can take 12 hours in a week.</w:t>
      </w:r>
    </w:p>
    <w:p w14:paraId="222D1D0F" w14:textId="37486596" w:rsidR="00383A2C" w:rsidRDefault="00AA7EB2" w:rsidP="00383A2C">
      <w:r>
        <w:t>Therefore, 27 hours will take to complete in a week one stage of place</w:t>
      </w:r>
      <w:r w:rsidR="00383A2C">
        <w:t xml:space="preserve"> for this smart analyze checker, two stage will take 54 hours.</w:t>
      </w:r>
    </w:p>
    <w:sectPr w:rsidR="0038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1E"/>
    <w:rsid w:val="003111CA"/>
    <w:rsid w:val="00383A2C"/>
    <w:rsid w:val="003B0A36"/>
    <w:rsid w:val="004D4B66"/>
    <w:rsid w:val="00776A06"/>
    <w:rsid w:val="0080609A"/>
    <w:rsid w:val="0082606E"/>
    <w:rsid w:val="0089641E"/>
    <w:rsid w:val="00923C9A"/>
    <w:rsid w:val="00A40EB5"/>
    <w:rsid w:val="00A46911"/>
    <w:rsid w:val="00AA7EB2"/>
    <w:rsid w:val="00AA7FF6"/>
    <w:rsid w:val="00AB0F85"/>
    <w:rsid w:val="00B65210"/>
    <w:rsid w:val="00B9523A"/>
    <w:rsid w:val="00C0125A"/>
    <w:rsid w:val="00C6269F"/>
    <w:rsid w:val="00CE48EF"/>
    <w:rsid w:val="00D3306D"/>
    <w:rsid w:val="00D9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9BED"/>
  <w15:chartTrackingRefBased/>
  <w15:docId w15:val="{822101B0-695E-45FB-B7CE-B8E462F0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Greenberg</dc:creator>
  <cp:keywords/>
  <dc:description/>
  <cp:lastModifiedBy>Daniel Greenberg</cp:lastModifiedBy>
  <cp:revision>17</cp:revision>
  <dcterms:created xsi:type="dcterms:W3CDTF">2024-05-02T10:29:00Z</dcterms:created>
  <dcterms:modified xsi:type="dcterms:W3CDTF">2024-05-05T12:46:00Z</dcterms:modified>
</cp:coreProperties>
</file>