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OR._VSDO1_VSDR1_VSDT0_VSRV1_VSRT0_INV1_INT0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[0.02,0.20]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[-1.59,-0.85]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[-1.61,-0.83]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[-0.28,-0.09]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[-0.33,-0.10]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[-0.24,0.18]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[-0.25,0.17]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2.33***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2.27***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[1.21,3.45]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[1.11,3.42]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254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