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[-0.34,0.16]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[-0.36,0.15]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-0.15**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-0.16**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[-0.29,-0.01]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[-0.31,-0.01]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[-0.11,0.23]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[-0.08,0.35]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[0.01,0.42]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0.54***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0.50***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[0.18,0.91]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[0.13,0.85]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[0.14,0.86]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[-0.01,0.21]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[-0.25,0.04]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0.20**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[0.03,0.33]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[0.04,0.36]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0.31**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0.29*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0.31*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[-0.26,0.29]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[0.02,0.60]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[-0.02,0.59]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[-0.00,0.62]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[-0.16,-0.00]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[-0.16,-0.00]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-0.38***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[-0.36,-0.11]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[-0.56,-0.21]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[-0.57,-0.22]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 (ln)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0.0019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0.3045***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0.3118***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[0.13,0.48]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[0.13,0.49]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both the captain and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0.40***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[0.10,0.71]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1.55***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0.91**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[0.73,2.36]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[-0.71,0.84]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[0.06,1.77]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[-0.26,1.54]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387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326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