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[-0.27,0.29]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[-0.26,-0.02]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[-0.08,0.28]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[-0.53,-0.10]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[-0.84,-0.22]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[-0.84,-0.22]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[-0.20,0.32]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[-0.20,0.30]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2.56***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2.53***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[0.47,3.03]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[1.02,4.10]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[0.98,4.08]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