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11,797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 / Uruguay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 / Baltic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11,363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33,517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