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(first) MAJMAJBYIMP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FATEcol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before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Unspecified/unknown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