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7D3" w:rsidRDefault="005A4965" w:rsidP="005A4965">
      <w:pPr>
        <w:pStyle w:val="a3"/>
        <w:spacing w:line="360" w:lineRule="auto"/>
        <w:rPr>
          <w:sz w:val="20"/>
          <w:szCs w:val="20"/>
          <w:lang w:val="en-US"/>
        </w:rPr>
      </w:pPr>
      <w:bookmarkStart w:id="0" w:name="_Ref185071876"/>
      <w:r w:rsidRPr="005A4965">
        <w:rPr>
          <w:sz w:val="20"/>
          <w:szCs w:val="20"/>
          <w:lang w:val="en-US"/>
        </w:rPr>
        <w:t xml:space="preserve">Table </w:t>
      </w:r>
      <w:r w:rsidRPr="005A4965">
        <w:rPr>
          <w:sz w:val="20"/>
          <w:szCs w:val="20"/>
        </w:rPr>
        <w:fldChar w:fldCharType="begin"/>
      </w:r>
      <w:r w:rsidRPr="005A4965">
        <w:rPr>
          <w:sz w:val="20"/>
          <w:szCs w:val="20"/>
          <w:lang w:val="en-US"/>
        </w:rPr>
        <w:instrText xml:space="preserve"> SEQ Table \* ARABIC </w:instrText>
      </w:r>
      <w:r w:rsidRPr="005A4965">
        <w:rPr>
          <w:sz w:val="20"/>
          <w:szCs w:val="20"/>
        </w:rPr>
        <w:fldChar w:fldCharType="separate"/>
      </w:r>
      <w:r w:rsidRPr="005A4965">
        <w:rPr>
          <w:noProof/>
          <w:sz w:val="20"/>
          <w:szCs w:val="20"/>
          <w:lang w:val="en-US"/>
        </w:rPr>
        <w:t>1</w:t>
      </w:r>
      <w:r w:rsidRPr="005A4965">
        <w:rPr>
          <w:sz w:val="20"/>
          <w:szCs w:val="20"/>
        </w:rPr>
        <w:fldChar w:fldCharType="end"/>
      </w:r>
      <w:bookmarkEnd w:id="0"/>
      <w:r w:rsidRPr="005A4965">
        <w:rPr>
          <w:sz w:val="20"/>
          <w:szCs w:val="20"/>
          <w:lang w:val="en-US"/>
        </w:rPr>
        <w:t>: Travel costs and migration: first stage regressions</w:t>
      </w:r>
    </w:p>
    <w:p w:rsidR="005A4965" w:rsidRPr="005A4965" w:rsidRDefault="005A4965" w:rsidP="004867D3">
      <w:pPr>
        <w:pStyle w:val="a7"/>
        <w:jc w:val="center"/>
        <w:rPr>
          <w:lang w:val="en-US"/>
        </w:rPr>
      </w:pPr>
      <w:r w:rsidRPr="005A4965">
        <w:rPr>
          <w:lang w:val="en-US"/>
        </w:rPr>
        <w:t>(in section 3.2, to be updated by Guillaume)</w:t>
      </w:r>
    </w:p>
    <w:p w:rsidR="005A4965" w:rsidRPr="005A4965" w:rsidRDefault="005A4965" w:rsidP="0018575F">
      <w:pPr>
        <w:rPr>
          <w:lang w:val="en-US"/>
        </w:rPr>
      </w:pPr>
    </w:p>
    <w:p w:rsidR="0018575F" w:rsidRPr="00B71DE7" w:rsidRDefault="0018575F" w:rsidP="0018575F">
      <w:pPr>
        <w:pStyle w:val="2"/>
        <w:numPr>
          <w:ilvl w:val="1"/>
          <w:numId w:val="2"/>
        </w:numPr>
      </w:pPr>
      <w:r>
        <w:t>The effect of migration on the decline</w:t>
      </w:r>
      <w:r w:rsidR="00054902">
        <w:t xml:space="preserve"> (convergence)</w:t>
      </w:r>
      <w:r>
        <w:t xml:space="preserve"> in fertility</w:t>
      </w:r>
    </w:p>
    <w:p w:rsidR="0018575F" w:rsidRDefault="0018575F" w:rsidP="000D44EC">
      <w:pPr>
        <w:ind w:firstLine="0"/>
        <w:jc w:val="center"/>
        <w:rPr>
          <w:rFonts w:asciiTheme="majorBidi" w:hAnsiTheme="majorBidi" w:cstheme="majorBidi"/>
          <w:b/>
          <w:bCs/>
          <w:sz w:val="20"/>
          <w:szCs w:val="20"/>
        </w:rPr>
      </w:pPr>
    </w:p>
    <w:p w:rsidR="004867D3" w:rsidRDefault="004867D3">
      <w:pPr>
        <w:spacing w:after="160" w:line="259" w:lineRule="auto"/>
        <w:ind w:firstLine="0"/>
        <w:jc w:val="left"/>
        <w:rPr>
          <w:rFonts w:asciiTheme="majorBidi" w:hAnsiTheme="majorBidi" w:cstheme="majorBidi"/>
          <w:b/>
          <w:bCs/>
          <w:sz w:val="20"/>
          <w:szCs w:val="20"/>
        </w:rPr>
      </w:pPr>
      <w:r>
        <w:rPr>
          <w:rFonts w:asciiTheme="majorBidi" w:hAnsiTheme="majorBidi" w:cstheme="majorBidi"/>
          <w:b/>
          <w:bCs/>
          <w:sz w:val="20"/>
          <w:szCs w:val="20"/>
        </w:rPr>
        <w:br w:type="page"/>
      </w:r>
    </w:p>
    <w:p w:rsidR="000D44EC" w:rsidRDefault="000D44EC" w:rsidP="0018575F">
      <w:pPr>
        <w:ind w:left="-567" w:firstLine="0"/>
        <w:jc w:val="center"/>
        <w:rPr>
          <w:rFonts w:asciiTheme="majorBidi" w:hAnsiTheme="majorBidi" w:cstheme="majorBidi"/>
          <w:b/>
          <w:bCs/>
          <w:sz w:val="20"/>
          <w:szCs w:val="20"/>
        </w:rPr>
      </w:pPr>
      <w:r w:rsidRPr="0018575F">
        <w:rPr>
          <w:rFonts w:asciiTheme="majorBidi" w:hAnsiTheme="majorBidi" w:cstheme="majorBidi"/>
          <w:b/>
          <w:bCs/>
          <w:sz w:val="20"/>
          <w:szCs w:val="20"/>
        </w:rPr>
        <w:lastRenderedPageBreak/>
        <w:t>Table 2: Determinants of the fertility decline in France, 1861-1911: all migrants (Coale Fertility Index)</w:t>
      </w:r>
    </w:p>
    <w:p w:rsidR="009F0D07" w:rsidRPr="0018575F" w:rsidRDefault="009F0D07" w:rsidP="0018575F">
      <w:pPr>
        <w:ind w:left="-567" w:firstLine="0"/>
        <w:jc w:val="center"/>
        <w:rPr>
          <w:rFonts w:asciiTheme="majorBidi" w:hAnsiTheme="majorBidi" w:cstheme="majorBidi"/>
          <w:b/>
          <w:bCs/>
          <w:sz w:val="20"/>
          <w:szCs w:val="20"/>
        </w:rPr>
      </w:pPr>
    </w:p>
    <w:tbl>
      <w:tblPr>
        <w:tblW w:w="9886" w:type="dxa"/>
        <w:tblInd w:w="-851" w:type="dxa"/>
        <w:tblLook w:val="04A0" w:firstRow="1" w:lastRow="0" w:firstColumn="1" w:lastColumn="0" w:noHBand="0" w:noVBand="1"/>
      </w:tblPr>
      <w:tblGrid>
        <w:gridCol w:w="5246"/>
        <w:gridCol w:w="1160"/>
        <w:gridCol w:w="1160"/>
        <w:gridCol w:w="1160"/>
        <w:gridCol w:w="1160"/>
      </w:tblGrid>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(1)</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(2)</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(3)</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(4)</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center"/>
            <w:hideMark/>
          </w:tcPr>
          <w:p w:rsidR="009F0D07" w:rsidRPr="009F0D07" w:rsidRDefault="009F0D07" w:rsidP="009F0D07">
            <w:pPr>
              <w:spacing w:line="240" w:lineRule="auto"/>
              <w:ind w:firstLine="0"/>
              <w:jc w:val="center"/>
              <w:rPr>
                <w:color w:val="000000"/>
                <w:sz w:val="20"/>
                <w:szCs w:val="20"/>
                <w:lang w:val="en-US" w:eastAsia="en-US" w:bidi="he-IL"/>
              </w:rPr>
            </w:pPr>
            <w:r w:rsidRPr="009F0D07">
              <w:rPr>
                <w:color w:val="000000"/>
                <w:sz w:val="20"/>
                <w:szCs w:val="20"/>
                <w:lang w:val="en-US" w:eastAsia="en-US" w:bidi="he-IL"/>
              </w:rPr>
              <w:t>OLS</w:t>
            </w:r>
          </w:p>
        </w:tc>
        <w:tc>
          <w:tcPr>
            <w:tcW w:w="1160" w:type="dxa"/>
            <w:tcBorders>
              <w:top w:val="nil"/>
              <w:left w:val="nil"/>
              <w:bottom w:val="nil"/>
              <w:right w:val="nil"/>
            </w:tcBorders>
            <w:shd w:val="clear" w:color="auto" w:fill="auto"/>
            <w:noWrap/>
            <w:vAlign w:val="center"/>
            <w:hideMark/>
          </w:tcPr>
          <w:p w:rsidR="009F0D07" w:rsidRPr="009F0D07" w:rsidRDefault="009F0D07" w:rsidP="009F0D07">
            <w:pPr>
              <w:spacing w:line="240" w:lineRule="auto"/>
              <w:ind w:firstLine="0"/>
              <w:jc w:val="center"/>
              <w:rPr>
                <w:color w:val="000000"/>
                <w:sz w:val="20"/>
                <w:szCs w:val="20"/>
                <w:lang w:val="en-US" w:eastAsia="en-US" w:bidi="he-IL"/>
              </w:rPr>
            </w:pPr>
            <w:r w:rsidRPr="009F0D07">
              <w:rPr>
                <w:color w:val="000000"/>
                <w:sz w:val="20"/>
                <w:szCs w:val="20"/>
                <w:lang w:val="en-US" w:eastAsia="en-US" w:bidi="he-IL"/>
              </w:rPr>
              <w:t>OLS</w:t>
            </w:r>
          </w:p>
        </w:tc>
        <w:tc>
          <w:tcPr>
            <w:tcW w:w="1160" w:type="dxa"/>
            <w:tcBorders>
              <w:top w:val="nil"/>
              <w:left w:val="nil"/>
              <w:bottom w:val="nil"/>
              <w:right w:val="nil"/>
            </w:tcBorders>
            <w:shd w:val="clear" w:color="auto" w:fill="auto"/>
            <w:noWrap/>
            <w:vAlign w:val="center"/>
            <w:hideMark/>
          </w:tcPr>
          <w:p w:rsidR="009F0D07" w:rsidRPr="009F0D07" w:rsidRDefault="009F0D07" w:rsidP="009F0D07">
            <w:pPr>
              <w:spacing w:line="240" w:lineRule="auto"/>
              <w:ind w:firstLine="0"/>
              <w:jc w:val="center"/>
              <w:rPr>
                <w:color w:val="000000"/>
                <w:sz w:val="20"/>
                <w:szCs w:val="20"/>
                <w:lang w:val="en-US" w:eastAsia="en-US" w:bidi="he-IL"/>
              </w:rPr>
            </w:pPr>
            <w:r w:rsidRPr="009F0D07">
              <w:rPr>
                <w:color w:val="000000"/>
                <w:sz w:val="20"/>
                <w:szCs w:val="20"/>
                <w:lang w:val="en-US" w:eastAsia="en-US" w:bidi="he-IL"/>
              </w:rPr>
              <w:t>IV</w:t>
            </w:r>
          </w:p>
        </w:tc>
        <w:tc>
          <w:tcPr>
            <w:tcW w:w="1160" w:type="dxa"/>
            <w:tcBorders>
              <w:top w:val="nil"/>
              <w:left w:val="nil"/>
              <w:bottom w:val="nil"/>
              <w:right w:val="nil"/>
            </w:tcBorders>
            <w:shd w:val="clear" w:color="auto" w:fill="auto"/>
            <w:noWrap/>
            <w:vAlign w:val="center"/>
            <w:hideMark/>
          </w:tcPr>
          <w:p w:rsidR="009F0D07" w:rsidRPr="009F0D07" w:rsidRDefault="009F0D07" w:rsidP="009F0D07">
            <w:pPr>
              <w:spacing w:line="240" w:lineRule="auto"/>
              <w:ind w:firstLine="0"/>
              <w:jc w:val="center"/>
              <w:rPr>
                <w:color w:val="000000"/>
                <w:sz w:val="20"/>
                <w:szCs w:val="20"/>
                <w:lang w:val="en-US" w:eastAsia="en-US" w:bidi="he-IL"/>
              </w:rPr>
            </w:pPr>
            <w:r w:rsidRPr="009F0D07">
              <w:rPr>
                <w:color w:val="000000"/>
                <w:sz w:val="20"/>
                <w:szCs w:val="20"/>
                <w:lang w:val="en-US" w:eastAsia="en-US" w:bidi="he-IL"/>
              </w:rPr>
              <w:t>IV</w:t>
            </w:r>
          </w:p>
        </w:tc>
      </w:tr>
      <w:tr w:rsidR="009F0D07" w:rsidRPr="009F0D07" w:rsidTr="003B6034">
        <w:trPr>
          <w:trHeight w:val="270"/>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color w:val="000000"/>
                <w:sz w:val="20"/>
                <w:szCs w:val="20"/>
                <w:lang w:val="en-US" w:eastAsia="en-US" w:bidi="he-IL"/>
              </w:rPr>
            </w:pPr>
          </w:p>
        </w:tc>
        <w:tc>
          <w:tcPr>
            <w:tcW w:w="4640" w:type="dxa"/>
            <w:gridSpan w:val="4"/>
            <w:tcBorders>
              <w:top w:val="nil"/>
              <w:left w:val="nil"/>
              <w:bottom w:val="single" w:sz="8" w:space="0" w:color="auto"/>
              <w:right w:val="nil"/>
            </w:tcBorders>
            <w:shd w:val="clear" w:color="auto" w:fill="auto"/>
            <w:noWrap/>
            <w:vAlign w:val="center"/>
            <w:hideMark/>
          </w:tcPr>
          <w:p w:rsidR="009F0D07" w:rsidRPr="009F0D07" w:rsidRDefault="009F0D07" w:rsidP="009F0D07">
            <w:pPr>
              <w:spacing w:line="240" w:lineRule="auto"/>
              <w:ind w:firstLine="0"/>
              <w:jc w:val="center"/>
              <w:rPr>
                <w:color w:val="000000"/>
                <w:sz w:val="20"/>
                <w:szCs w:val="20"/>
                <w:lang w:val="en-US" w:eastAsia="en-US" w:bidi="he-IL"/>
              </w:rPr>
            </w:pPr>
            <w:r w:rsidRPr="009F0D07">
              <w:rPr>
                <w:color w:val="000000"/>
                <w:sz w:val="20"/>
                <w:szCs w:val="20"/>
                <w:lang w:val="en-US" w:eastAsia="en-US" w:bidi="he-IL"/>
              </w:rPr>
              <w:t>Dependent variable is Fertility(t)</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color w:val="000000"/>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r w:rsidRPr="009F0D07">
              <w:rPr>
                <w:sz w:val="20"/>
                <w:szCs w:val="20"/>
                <w:lang w:val="en-US" w:eastAsia="en-US" w:bidi="he-IL"/>
              </w:rPr>
              <w:t>Emigrants' Residence Norm (t)</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0.543***</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0.376***</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0.331</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0.764**</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[0.123]</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[0.101]</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[0.322]</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[0.299]</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r w:rsidRPr="009F0D07">
              <w:rPr>
                <w:sz w:val="20"/>
                <w:szCs w:val="20"/>
                <w:lang w:val="en-US" w:eastAsia="en-US" w:bidi="he-IL"/>
              </w:rPr>
              <w:t>Immigrants' Birthplace Norm (t)</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0.136</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-0.0957</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1.331***</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0.433</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[0.118]</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[0.0910]</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[0.268]</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[0.294]</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r w:rsidRPr="009F0D07">
              <w:rPr>
                <w:sz w:val="20"/>
                <w:szCs w:val="20"/>
                <w:lang w:val="en-US" w:eastAsia="en-US" w:bidi="he-IL"/>
              </w:rPr>
              <w:t>Emigrants' Residence Norm (t) * Share of Emigrants(t)</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-1.739***</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-1.246**</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-2.962***</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-2.965***</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[0.649]</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[0.591]</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[0.884]</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[0.826]</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r w:rsidRPr="009F0D07">
              <w:rPr>
                <w:sz w:val="20"/>
                <w:szCs w:val="20"/>
                <w:lang w:val="en-US" w:eastAsia="en-US" w:bidi="he-IL"/>
              </w:rPr>
              <w:t>Immigrants' Birthplace Norm (t)* Share of Immigrants (t)</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1.548</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2.808***</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-0.275</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1.006</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[1.012]</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[0.724]</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[1.362]</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[0.859]</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r w:rsidRPr="009F0D07">
              <w:rPr>
                <w:sz w:val="20"/>
                <w:szCs w:val="20"/>
                <w:lang w:val="en-US" w:eastAsia="en-US" w:bidi="he-IL"/>
              </w:rPr>
              <w:t>Share of Emigrants (t)</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-2.766**</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-1.906**</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-4.081***</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-3.942***</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[1.078]</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[0.885]</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[1.380]</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[1.250]</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r w:rsidRPr="009F0D07">
              <w:rPr>
                <w:sz w:val="20"/>
                <w:szCs w:val="20"/>
                <w:lang w:val="en-US" w:eastAsia="en-US" w:bidi="he-IL"/>
              </w:rPr>
              <w:t>Share of Immigrants (t)</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3.481**</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4.669***</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0.851</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1.761</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[1.375]</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[0.983]</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[1.868]</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[1.084]</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r w:rsidRPr="009F0D07">
              <w:rPr>
                <w:sz w:val="20"/>
                <w:szCs w:val="20"/>
                <w:lang w:val="en-US" w:eastAsia="en-US" w:bidi="he-IL"/>
              </w:rPr>
              <w:t>Life Expectancy Age 15 (t)</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-0.0091</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-0.0086</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[0.00914]</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[0.0103]</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r w:rsidRPr="009F0D07">
              <w:rPr>
                <w:sz w:val="20"/>
                <w:szCs w:val="20"/>
                <w:lang w:val="en-US" w:eastAsia="en-US" w:bidi="he-IL"/>
              </w:rPr>
              <w:t>Infant Mortality (t)</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0.707**</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0.654*</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[0.297]</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[0.332]</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r w:rsidRPr="009F0D07">
              <w:rPr>
                <w:sz w:val="20"/>
                <w:szCs w:val="20"/>
                <w:lang w:val="en-US" w:eastAsia="en-US" w:bidi="he-IL"/>
              </w:rPr>
              <w:t>log(Urban) (t)</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-0.0200</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0.196</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[0.300]</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[0.291]</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r w:rsidRPr="009F0D07">
              <w:rPr>
                <w:sz w:val="20"/>
                <w:szCs w:val="20"/>
                <w:lang w:val="en-US" w:eastAsia="en-US" w:bidi="he-IL"/>
              </w:rPr>
              <w:t>log(Industries) (t)</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-0.0128*</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-0.0029</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[0.0075]</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[0.0070]</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r w:rsidRPr="009F0D07">
              <w:rPr>
                <w:sz w:val="20"/>
                <w:szCs w:val="20"/>
                <w:lang w:val="en-US" w:eastAsia="en-US" w:bidi="he-IL"/>
              </w:rPr>
              <w:t>log(Professionals) (t)</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-0.0131</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-0.0058</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[0.0131]</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[0.0122]</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r w:rsidRPr="009F0D07">
              <w:rPr>
                <w:sz w:val="20"/>
                <w:szCs w:val="20"/>
                <w:lang w:val="en-US" w:eastAsia="en-US" w:bidi="he-IL"/>
              </w:rPr>
              <w:t>log(Female Education (t))</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-0.0389</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-0.0211</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[0.0397]</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[0.0395]</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r w:rsidRPr="009F0D07">
              <w:rPr>
                <w:sz w:val="20"/>
                <w:szCs w:val="20"/>
                <w:lang w:val="en-US" w:eastAsia="en-US" w:bidi="he-IL"/>
              </w:rPr>
              <w:t>log(Male Education (t))</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0.0146</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0.0087</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[0.0475]</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[0.0494]</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r w:rsidRPr="009F0D07">
              <w:rPr>
                <w:sz w:val="20"/>
                <w:szCs w:val="20"/>
                <w:lang w:val="en-US" w:eastAsia="en-US" w:bidi="he-IL"/>
              </w:rPr>
              <w:t>log(Share of Girls in Primary Catholic Schools) (t)</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0.0123</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0.0164</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[0.0179]</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[0.0208]</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r w:rsidRPr="009F0D07">
              <w:rPr>
                <w:sz w:val="20"/>
                <w:szCs w:val="20"/>
                <w:lang w:val="en-US" w:eastAsia="en-US" w:bidi="he-IL"/>
              </w:rPr>
              <w:t>log(Share of Boys in Primary Catholic Schools) (t)</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0.0004</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0.0042</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[0.0158]</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[0.0151]</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B92A85" w:rsidP="009F0D07">
            <w:pPr>
              <w:spacing w:line="240" w:lineRule="auto"/>
              <w:ind w:firstLine="0"/>
              <w:jc w:val="left"/>
              <w:rPr>
                <w:sz w:val="20"/>
                <w:szCs w:val="20"/>
                <w:lang w:val="en-US" w:eastAsia="en-US" w:bidi="he-IL"/>
              </w:rPr>
            </w:pPr>
            <w:r>
              <w:rPr>
                <w:sz w:val="20"/>
                <w:szCs w:val="20"/>
                <w:lang w:val="en-US" w:eastAsia="en-US" w:bidi="he-IL"/>
              </w:rPr>
              <w:t xml:space="preserve">Revue des Deux Mondes Outlets (t) </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0.0555</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0.0099</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[0.0365]</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[0.0402]</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B92A85" w:rsidP="009F0D07">
            <w:pPr>
              <w:spacing w:line="240" w:lineRule="auto"/>
              <w:ind w:firstLine="0"/>
              <w:jc w:val="left"/>
              <w:rPr>
                <w:sz w:val="20"/>
                <w:szCs w:val="20"/>
                <w:lang w:val="en-US" w:eastAsia="en-US" w:bidi="he-IL"/>
              </w:rPr>
            </w:pPr>
            <w:r>
              <w:rPr>
                <w:sz w:val="20"/>
                <w:szCs w:val="20"/>
                <w:lang w:val="en-US" w:eastAsia="en-US" w:bidi="he-IL"/>
              </w:rPr>
              <w:t xml:space="preserve">Revue des Deux Mondes Outlets (t) </w:t>
            </w:r>
            <w:r w:rsidR="009F0D07" w:rsidRPr="009F0D07">
              <w:rPr>
                <w:sz w:val="20"/>
                <w:szCs w:val="20"/>
                <w:lang w:val="en-US" w:eastAsia="en-US" w:bidi="he-IL"/>
              </w:rPr>
              <w:t xml:space="preserve">* </w:t>
            </w:r>
            <w:r>
              <w:rPr>
                <w:sz w:val="20"/>
                <w:szCs w:val="20"/>
                <w:lang w:val="en-US" w:eastAsia="en-US" w:bidi="he-IL"/>
              </w:rPr>
              <w:t>Fertility of Seine (t)</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0.0390</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0.0142</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[0.0246]</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[0.0279]</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r w:rsidRPr="009F0D07">
              <w:rPr>
                <w:sz w:val="20"/>
                <w:szCs w:val="20"/>
                <w:lang w:val="en-US" w:eastAsia="en-US" w:bidi="he-IL"/>
              </w:rPr>
              <w:t>Constant</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-0.442**</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-0.797</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0.724**</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0.651</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[0.191]</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[0.524]</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[0.318]</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[0.749]</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r w:rsidRPr="009F0D07">
              <w:rPr>
                <w:sz w:val="20"/>
                <w:szCs w:val="20"/>
                <w:lang w:val="en-US" w:eastAsia="en-US" w:bidi="he-IL"/>
              </w:rPr>
              <w:t>Within R2</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0.6</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0.76</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0.7</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0.77</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r w:rsidRPr="009F0D07">
              <w:rPr>
                <w:sz w:val="20"/>
                <w:szCs w:val="20"/>
                <w:lang w:val="en-US" w:eastAsia="en-US" w:bidi="he-IL"/>
              </w:rPr>
              <w:t>F-stat</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40.7</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47.74</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40.7</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57.98</w:t>
            </w:r>
          </w:p>
        </w:tc>
      </w:tr>
      <w:tr w:rsidR="009F0D07" w:rsidRPr="009F0D07" w:rsidTr="003B6034">
        <w:trPr>
          <w:trHeight w:val="255"/>
        </w:trPr>
        <w:tc>
          <w:tcPr>
            <w:tcW w:w="5246"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left"/>
              <w:rPr>
                <w:sz w:val="20"/>
                <w:szCs w:val="20"/>
                <w:lang w:val="en-US" w:eastAsia="en-US" w:bidi="he-IL"/>
              </w:rPr>
            </w:pPr>
            <w:r w:rsidRPr="009F0D07">
              <w:rPr>
                <w:sz w:val="20"/>
                <w:szCs w:val="20"/>
                <w:lang w:val="en-US" w:eastAsia="en-US" w:bidi="he-IL"/>
              </w:rPr>
              <w:t>Prob&gt;F-stat</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0.00</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0.00</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0.00</w:t>
            </w:r>
          </w:p>
        </w:tc>
        <w:tc>
          <w:tcPr>
            <w:tcW w:w="1160" w:type="dxa"/>
            <w:tcBorders>
              <w:top w:val="nil"/>
              <w:left w:val="nil"/>
              <w:bottom w:val="nil"/>
              <w:right w:val="nil"/>
            </w:tcBorders>
            <w:shd w:val="clear" w:color="auto" w:fill="auto"/>
            <w:noWrap/>
            <w:vAlign w:val="bottom"/>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0.00</w:t>
            </w:r>
          </w:p>
        </w:tc>
      </w:tr>
      <w:tr w:rsidR="009F0D07" w:rsidRPr="009F0D07" w:rsidTr="003B6034">
        <w:trPr>
          <w:trHeight w:val="255"/>
        </w:trPr>
        <w:tc>
          <w:tcPr>
            <w:tcW w:w="5246" w:type="dxa"/>
            <w:tcBorders>
              <w:top w:val="nil"/>
              <w:left w:val="nil"/>
              <w:bottom w:val="nil"/>
              <w:right w:val="nil"/>
            </w:tcBorders>
            <w:shd w:val="clear" w:color="auto" w:fill="auto"/>
            <w:noWrap/>
            <w:vAlign w:val="center"/>
            <w:hideMark/>
          </w:tcPr>
          <w:p w:rsidR="009F0D07" w:rsidRPr="009F0D07" w:rsidRDefault="009F0D07" w:rsidP="009F0D07">
            <w:pPr>
              <w:spacing w:line="240" w:lineRule="auto"/>
              <w:ind w:firstLine="0"/>
              <w:rPr>
                <w:color w:val="000000"/>
                <w:sz w:val="20"/>
                <w:szCs w:val="20"/>
                <w:lang w:val="en-US" w:eastAsia="en-US" w:bidi="he-IL"/>
              </w:rPr>
            </w:pPr>
            <w:r w:rsidRPr="009F0D07">
              <w:rPr>
                <w:color w:val="000000"/>
                <w:sz w:val="20"/>
                <w:szCs w:val="20"/>
                <w:lang w:val="en-US" w:eastAsia="en-US" w:bidi="he-IL"/>
              </w:rPr>
              <w:t>Year-fixed effects</w:t>
            </w:r>
          </w:p>
        </w:tc>
        <w:tc>
          <w:tcPr>
            <w:tcW w:w="1160" w:type="dxa"/>
            <w:tcBorders>
              <w:top w:val="nil"/>
              <w:left w:val="nil"/>
              <w:bottom w:val="nil"/>
              <w:right w:val="nil"/>
            </w:tcBorders>
            <w:shd w:val="clear" w:color="auto" w:fill="auto"/>
            <w:noWrap/>
            <w:vAlign w:val="center"/>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Yes</w:t>
            </w:r>
          </w:p>
        </w:tc>
      </w:tr>
      <w:tr w:rsidR="009F0D07" w:rsidRPr="009F0D07" w:rsidTr="003B6034">
        <w:trPr>
          <w:trHeight w:val="255"/>
        </w:trPr>
        <w:tc>
          <w:tcPr>
            <w:tcW w:w="5246" w:type="dxa"/>
            <w:tcBorders>
              <w:top w:val="nil"/>
              <w:left w:val="nil"/>
              <w:bottom w:val="nil"/>
              <w:right w:val="nil"/>
            </w:tcBorders>
            <w:shd w:val="clear" w:color="auto" w:fill="auto"/>
            <w:noWrap/>
            <w:vAlign w:val="center"/>
            <w:hideMark/>
          </w:tcPr>
          <w:p w:rsidR="009F0D07" w:rsidRPr="009F0D07" w:rsidRDefault="009F0D07" w:rsidP="009F0D07">
            <w:pPr>
              <w:spacing w:line="240" w:lineRule="auto"/>
              <w:ind w:firstLine="0"/>
              <w:rPr>
                <w:color w:val="000000"/>
                <w:sz w:val="20"/>
                <w:szCs w:val="20"/>
                <w:lang w:val="en-US" w:eastAsia="en-US" w:bidi="he-IL"/>
              </w:rPr>
            </w:pPr>
            <w:r w:rsidRPr="009F0D07">
              <w:rPr>
                <w:color w:val="000000"/>
                <w:sz w:val="20"/>
                <w:szCs w:val="20"/>
                <w:lang w:val="en-US" w:eastAsia="en-US" w:bidi="he-IL"/>
              </w:rPr>
              <w:t>Department</w:t>
            </w:r>
            <w:r w:rsidRPr="009F0D07">
              <w:rPr>
                <w:i/>
                <w:iCs/>
                <w:color w:val="000000"/>
                <w:sz w:val="20"/>
                <w:szCs w:val="20"/>
                <w:lang w:val="en-US" w:eastAsia="en-US" w:bidi="he-IL"/>
              </w:rPr>
              <w:t>-</w:t>
            </w:r>
            <w:r w:rsidRPr="009F0D07">
              <w:rPr>
                <w:color w:val="000000"/>
                <w:sz w:val="20"/>
                <w:szCs w:val="20"/>
                <w:lang w:val="en-US" w:eastAsia="en-US" w:bidi="he-IL"/>
              </w:rPr>
              <w:t>fixed effects</w:t>
            </w:r>
          </w:p>
        </w:tc>
        <w:tc>
          <w:tcPr>
            <w:tcW w:w="1160" w:type="dxa"/>
            <w:tcBorders>
              <w:top w:val="nil"/>
              <w:left w:val="nil"/>
              <w:bottom w:val="nil"/>
              <w:right w:val="nil"/>
            </w:tcBorders>
            <w:shd w:val="clear" w:color="auto" w:fill="auto"/>
            <w:noWrap/>
            <w:vAlign w:val="center"/>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Yes</w:t>
            </w:r>
          </w:p>
        </w:tc>
      </w:tr>
      <w:tr w:rsidR="009F0D07" w:rsidRPr="009F0D07" w:rsidTr="003B6034">
        <w:trPr>
          <w:trHeight w:val="255"/>
        </w:trPr>
        <w:tc>
          <w:tcPr>
            <w:tcW w:w="5246" w:type="dxa"/>
            <w:tcBorders>
              <w:top w:val="nil"/>
              <w:left w:val="nil"/>
              <w:bottom w:val="nil"/>
              <w:right w:val="nil"/>
            </w:tcBorders>
            <w:shd w:val="clear" w:color="auto" w:fill="auto"/>
            <w:noWrap/>
            <w:vAlign w:val="center"/>
            <w:hideMark/>
          </w:tcPr>
          <w:p w:rsidR="009F0D07" w:rsidRPr="009F0D07" w:rsidRDefault="009F0D07" w:rsidP="009F0D07">
            <w:pPr>
              <w:spacing w:line="240" w:lineRule="auto"/>
              <w:ind w:firstLine="0"/>
              <w:rPr>
                <w:color w:val="000000"/>
                <w:sz w:val="20"/>
                <w:szCs w:val="20"/>
                <w:lang w:val="en-US" w:eastAsia="en-US" w:bidi="he-IL"/>
              </w:rPr>
            </w:pPr>
            <w:r w:rsidRPr="009F0D07">
              <w:rPr>
                <w:color w:val="000000"/>
                <w:sz w:val="20"/>
                <w:szCs w:val="20"/>
                <w:lang w:val="en-US" w:eastAsia="en-US" w:bidi="he-IL"/>
              </w:rPr>
              <w:t>Number of clusters</w:t>
            </w:r>
          </w:p>
        </w:tc>
        <w:tc>
          <w:tcPr>
            <w:tcW w:w="1160" w:type="dxa"/>
            <w:tcBorders>
              <w:top w:val="nil"/>
              <w:left w:val="nil"/>
              <w:bottom w:val="nil"/>
              <w:right w:val="nil"/>
            </w:tcBorders>
            <w:shd w:val="clear" w:color="auto" w:fill="auto"/>
            <w:noWrap/>
            <w:vAlign w:val="center"/>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81</w:t>
            </w:r>
          </w:p>
        </w:tc>
        <w:tc>
          <w:tcPr>
            <w:tcW w:w="1160" w:type="dxa"/>
            <w:tcBorders>
              <w:top w:val="nil"/>
              <w:left w:val="nil"/>
              <w:bottom w:val="nil"/>
              <w:right w:val="nil"/>
            </w:tcBorders>
            <w:shd w:val="clear" w:color="auto" w:fill="auto"/>
            <w:noWrap/>
            <w:vAlign w:val="center"/>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81</w:t>
            </w:r>
          </w:p>
        </w:tc>
        <w:tc>
          <w:tcPr>
            <w:tcW w:w="1160" w:type="dxa"/>
            <w:tcBorders>
              <w:top w:val="nil"/>
              <w:left w:val="nil"/>
              <w:bottom w:val="nil"/>
              <w:right w:val="nil"/>
            </w:tcBorders>
            <w:shd w:val="clear" w:color="auto" w:fill="auto"/>
            <w:noWrap/>
            <w:vAlign w:val="center"/>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81</w:t>
            </w:r>
          </w:p>
        </w:tc>
        <w:tc>
          <w:tcPr>
            <w:tcW w:w="1160" w:type="dxa"/>
            <w:tcBorders>
              <w:top w:val="nil"/>
              <w:left w:val="nil"/>
              <w:bottom w:val="nil"/>
              <w:right w:val="nil"/>
            </w:tcBorders>
            <w:shd w:val="clear" w:color="auto" w:fill="auto"/>
            <w:noWrap/>
            <w:vAlign w:val="center"/>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81</w:t>
            </w:r>
          </w:p>
        </w:tc>
      </w:tr>
      <w:tr w:rsidR="009F0D07" w:rsidRPr="009F0D07" w:rsidTr="003B6034">
        <w:trPr>
          <w:trHeight w:val="270"/>
        </w:trPr>
        <w:tc>
          <w:tcPr>
            <w:tcW w:w="5246" w:type="dxa"/>
            <w:tcBorders>
              <w:top w:val="nil"/>
              <w:left w:val="nil"/>
              <w:bottom w:val="single" w:sz="8" w:space="0" w:color="auto"/>
              <w:right w:val="nil"/>
            </w:tcBorders>
            <w:shd w:val="clear" w:color="auto" w:fill="auto"/>
            <w:noWrap/>
            <w:vAlign w:val="center"/>
            <w:hideMark/>
          </w:tcPr>
          <w:p w:rsidR="009F0D07" w:rsidRPr="009F0D07" w:rsidRDefault="009F0D07" w:rsidP="009F0D07">
            <w:pPr>
              <w:spacing w:line="240" w:lineRule="auto"/>
              <w:ind w:firstLine="0"/>
              <w:rPr>
                <w:color w:val="000000"/>
                <w:sz w:val="20"/>
                <w:szCs w:val="20"/>
                <w:lang w:val="en-US" w:eastAsia="en-US" w:bidi="he-IL"/>
              </w:rPr>
            </w:pPr>
            <w:r w:rsidRPr="009F0D07">
              <w:rPr>
                <w:color w:val="000000"/>
                <w:sz w:val="20"/>
                <w:szCs w:val="20"/>
                <w:lang w:val="en-US" w:eastAsia="en-US" w:bidi="he-IL"/>
              </w:rPr>
              <w:t>Observations</w:t>
            </w:r>
          </w:p>
        </w:tc>
        <w:tc>
          <w:tcPr>
            <w:tcW w:w="1160" w:type="dxa"/>
            <w:tcBorders>
              <w:top w:val="nil"/>
              <w:left w:val="nil"/>
              <w:bottom w:val="single" w:sz="8" w:space="0" w:color="auto"/>
              <w:right w:val="nil"/>
            </w:tcBorders>
            <w:shd w:val="clear" w:color="auto" w:fill="auto"/>
            <w:noWrap/>
            <w:vAlign w:val="center"/>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486</w:t>
            </w:r>
          </w:p>
        </w:tc>
        <w:tc>
          <w:tcPr>
            <w:tcW w:w="1160" w:type="dxa"/>
            <w:tcBorders>
              <w:top w:val="nil"/>
              <w:left w:val="nil"/>
              <w:bottom w:val="single" w:sz="8" w:space="0" w:color="auto"/>
              <w:right w:val="nil"/>
            </w:tcBorders>
            <w:shd w:val="clear" w:color="auto" w:fill="auto"/>
            <w:noWrap/>
            <w:vAlign w:val="center"/>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486</w:t>
            </w:r>
          </w:p>
        </w:tc>
        <w:tc>
          <w:tcPr>
            <w:tcW w:w="1160" w:type="dxa"/>
            <w:tcBorders>
              <w:top w:val="nil"/>
              <w:left w:val="nil"/>
              <w:bottom w:val="single" w:sz="8" w:space="0" w:color="auto"/>
              <w:right w:val="nil"/>
            </w:tcBorders>
            <w:shd w:val="clear" w:color="auto" w:fill="auto"/>
            <w:noWrap/>
            <w:vAlign w:val="center"/>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486</w:t>
            </w:r>
          </w:p>
        </w:tc>
        <w:tc>
          <w:tcPr>
            <w:tcW w:w="1160" w:type="dxa"/>
            <w:tcBorders>
              <w:top w:val="nil"/>
              <w:left w:val="nil"/>
              <w:bottom w:val="single" w:sz="8" w:space="0" w:color="auto"/>
              <w:right w:val="nil"/>
            </w:tcBorders>
            <w:shd w:val="clear" w:color="auto" w:fill="auto"/>
            <w:noWrap/>
            <w:vAlign w:val="center"/>
            <w:hideMark/>
          </w:tcPr>
          <w:p w:rsidR="009F0D07" w:rsidRPr="009F0D07" w:rsidRDefault="009F0D07" w:rsidP="009F0D07">
            <w:pPr>
              <w:spacing w:line="240" w:lineRule="auto"/>
              <w:ind w:firstLine="0"/>
              <w:jc w:val="center"/>
              <w:rPr>
                <w:sz w:val="20"/>
                <w:szCs w:val="20"/>
                <w:lang w:val="en-US" w:eastAsia="en-US" w:bidi="he-IL"/>
              </w:rPr>
            </w:pPr>
            <w:r w:rsidRPr="009F0D07">
              <w:rPr>
                <w:sz w:val="20"/>
                <w:szCs w:val="20"/>
                <w:lang w:val="en-US" w:eastAsia="en-US" w:bidi="he-IL"/>
              </w:rPr>
              <w:t>486</w:t>
            </w:r>
          </w:p>
        </w:tc>
      </w:tr>
    </w:tbl>
    <w:p w:rsidR="000D44EC" w:rsidRDefault="000D44EC" w:rsidP="000D44EC">
      <w:pPr>
        <w:jc w:val="center"/>
        <w:rPr>
          <w:rFonts w:asciiTheme="majorBidi" w:hAnsiTheme="majorBidi" w:cstheme="majorBidi"/>
          <w:b/>
          <w:bCs/>
          <w:sz w:val="20"/>
          <w:szCs w:val="20"/>
        </w:rPr>
      </w:pPr>
    </w:p>
    <w:p w:rsidR="009F0D07" w:rsidRDefault="009F0D07" w:rsidP="009F0D07">
      <w:pPr>
        <w:pStyle w:val="TableSources"/>
        <w:ind w:firstLine="0"/>
        <w:rPr>
          <w:rFonts w:asciiTheme="majorBidi" w:hAnsiTheme="majorBidi" w:cstheme="majorBidi"/>
        </w:rPr>
      </w:pPr>
      <w:r w:rsidRPr="00FC5C3E">
        <w:rPr>
          <w:rFonts w:asciiTheme="majorBidi" w:hAnsiTheme="majorBidi" w:cstheme="majorBidi"/>
          <w:iCs/>
          <w:color w:val="000000"/>
          <w:sz w:val="20"/>
          <w:szCs w:val="20"/>
        </w:rPr>
        <w:t>Note:</w:t>
      </w:r>
      <w:r w:rsidRPr="007951EB">
        <w:rPr>
          <w:sz w:val="20"/>
          <w:szCs w:val="20"/>
        </w:rPr>
        <w:t xml:space="preserve"> </w:t>
      </w:r>
      <w:r>
        <w:rPr>
          <w:sz w:val="20"/>
          <w:szCs w:val="20"/>
        </w:rPr>
        <w:t xml:space="preserve">This table reports the full results of Table 2. </w:t>
      </w:r>
      <w:r w:rsidRPr="0072182E">
        <w:rPr>
          <w:sz w:val="20"/>
          <w:szCs w:val="20"/>
        </w:rPr>
        <w:t xml:space="preserve">All the variables are in logarithms. Robust standard errors clustered at the </w:t>
      </w:r>
      <w:r>
        <w:rPr>
          <w:sz w:val="20"/>
          <w:szCs w:val="20"/>
        </w:rPr>
        <w:t>depart</w:t>
      </w:r>
      <w:r w:rsidRPr="0072182E">
        <w:rPr>
          <w:sz w:val="20"/>
          <w:szCs w:val="20"/>
        </w:rPr>
        <w:t xml:space="preserve">ment-level are reported in brackets. *** indicates significance at the 1% level, ** at the 5%-level, * at the 10%-level. </w:t>
      </w:r>
    </w:p>
    <w:p w:rsidR="009F0D07" w:rsidRDefault="009F0D07" w:rsidP="009F0D07"/>
    <w:p w:rsidR="00E76F62" w:rsidRPr="00FF7CE4" w:rsidRDefault="00E76F62" w:rsidP="00E76F62">
      <w:pPr>
        <w:pStyle w:val="2"/>
        <w:numPr>
          <w:ilvl w:val="1"/>
          <w:numId w:val="2"/>
        </w:numPr>
      </w:pPr>
      <w:r>
        <w:lastRenderedPageBreak/>
        <w:t>R</w:t>
      </w:r>
      <w:r w:rsidRPr="00FF7CE4">
        <w:t>obustness checks</w:t>
      </w:r>
    </w:p>
    <w:p w:rsidR="0018575F" w:rsidRDefault="00054902" w:rsidP="009F0D07">
      <w:pPr>
        <w:rPr>
          <w:rFonts w:asciiTheme="majorBidi" w:hAnsiTheme="majorBidi" w:cstheme="majorBidi"/>
          <w:b/>
          <w:bCs/>
          <w:sz w:val="20"/>
          <w:szCs w:val="20"/>
        </w:rPr>
      </w:pPr>
      <w:r>
        <w:rPr>
          <w:rFonts w:asciiTheme="majorBidi" w:hAnsiTheme="majorBidi" w:cstheme="majorBidi"/>
          <w:b/>
          <w:bCs/>
          <w:sz w:val="20"/>
          <w:szCs w:val="20"/>
        </w:rPr>
        <w:t>4.2.1 Alternative measure of fertility</w:t>
      </w:r>
    </w:p>
    <w:p w:rsidR="00054902" w:rsidRPr="0018575F" w:rsidRDefault="00054902" w:rsidP="00054902">
      <w:pPr>
        <w:ind w:left="-567" w:firstLine="0"/>
        <w:jc w:val="center"/>
        <w:rPr>
          <w:rFonts w:asciiTheme="majorBidi" w:hAnsiTheme="majorBidi" w:cstheme="majorBidi"/>
          <w:b/>
          <w:bCs/>
          <w:sz w:val="20"/>
          <w:szCs w:val="20"/>
        </w:rPr>
      </w:pPr>
      <w:r w:rsidRPr="0018575F">
        <w:rPr>
          <w:rFonts w:asciiTheme="majorBidi" w:hAnsiTheme="majorBidi" w:cstheme="majorBidi"/>
          <w:b/>
          <w:bCs/>
          <w:sz w:val="20"/>
          <w:szCs w:val="20"/>
        </w:rPr>
        <w:t xml:space="preserve">Table </w:t>
      </w:r>
      <w:r>
        <w:rPr>
          <w:rFonts w:asciiTheme="majorBidi" w:hAnsiTheme="majorBidi" w:cstheme="majorBidi"/>
          <w:b/>
          <w:bCs/>
          <w:sz w:val="20"/>
          <w:szCs w:val="20"/>
        </w:rPr>
        <w:t>3</w:t>
      </w:r>
      <w:r w:rsidRPr="0018575F">
        <w:rPr>
          <w:rFonts w:asciiTheme="majorBidi" w:hAnsiTheme="majorBidi" w:cstheme="majorBidi"/>
          <w:b/>
          <w:bCs/>
          <w:sz w:val="20"/>
          <w:szCs w:val="20"/>
        </w:rPr>
        <w:t>: Determinants of the fertility decline in France, 1861-1911: all migrants (</w:t>
      </w:r>
      <w:r>
        <w:rPr>
          <w:rFonts w:asciiTheme="majorBidi" w:hAnsiTheme="majorBidi" w:cstheme="majorBidi"/>
          <w:b/>
          <w:bCs/>
          <w:sz w:val="20"/>
          <w:szCs w:val="20"/>
        </w:rPr>
        <w:t>Total Fertility Rate</w:t>
      </w:r>
      <w:r w:rsidRPr="0018575F">
        <w:rPr>
          <w:rFonts w:asciiTheme="majorBidi" w:hAnsiTheme="majorBidi" w:cstheme="majorBidi"/>
          <w:b/>
          <w:bCs/>
          <w:sz w:val="20"/>
          <w:szCs w:val="20"/>
        </w:rPr>
        <w:t>)</w:t>
      </w:r>
    </w:p>
    <w:tbl>
      <w:tblPr>
        <w:tblW w:w="10084" w:type="dxa"/>
        <w:tblInd w:w="-426" w:type="dxa"/>
        <w:tblLook w:val="04A0" w:firstRow="1" w:lastRow="0" w:firstColumn="1" w:lastColumn="0" w:noHBand="0" w:noVBand="1"/>
      </w:tblPr>
      <w:tblGrid>
        <w:gridCol w:w="4962"/>
        <w:gridCol w:w="1160"/>
        <w:gridCol w:w="1160"/>
        <w:gridCol w:w="1160"/>
        <w:gridCol w:w="1642"/>
      </w:tblGrid>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(1)</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(2)</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(3)</w:t>
            </w: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(4)</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center"/>
            <w:hideMark/>
          </w:tcPr>
          <w:p w:rsidR="00320F16" w:rsidRPr="00320F16" w:rsidRDefault="00320F16" w:rsidP="00320F16">
            <w:pPr>
              <w:spacing w:line="240" w:lineRule="auto"/>
              <w:ind w:firstLine="0"/>
              <w:jc w:val="center"/>
              <w:rPr>
                <w:color w:val="000000"/>
                <w:sz w:val="20"/>
                <w:szCs w:val="20"/>
                <w:lang w:val="en-US" w:eastAsia="en-US" w:bidi="he-IL"/>
              </w:rPr>
            </w:pPr>
            <w:r w:rsidRPr="00320F16">
              <w:rPr>
                <w:color w:val="000000"/>
                <w:sz w:val="20"/>
                <w:szCs w:val="20"/>
                <w:lang w:val="en-US" w:eastAsia="en-US" w:bidi="he-IL"/>
              </w:rPr>
              <w:t>OLS</w:t>
            </w:r>
          </w:p>
        </w:tc>
        <w:tc>
          <w:tcPr>
            <w:tcW w:w="1160" w:type="dxa"/>
            <w:tcBorders>
              <w:top w:val="nil"/>
              <w:left w:val="nil"/>
              <w:bottom w:val="nil"/>
              <w:right w:val="nil"/>
            </w:tcBorders>
            <w:shd w:val="clear" w:color="auto" w:fill="auto"/>
            <w:noWrap/>
            <w:vAlign w:val="center"/>
            <w:hideMark/>
          </w:tcPr>
          <w:p w:rsidR="00320F16" w:rsidRPr="00320F16" w:rsidRDefault="00320F16" w:rsidP="00320F16">
            <w:pPr>
              <w:spacing w:line="240" w:lineRule="auto"/>
              <w:ind w:firstLine="0"/>
              <w:jc w:val="center"/>
              <w:rPr>
                <w:color w:val="000000"/>
                <w:sz w:val="20"/>
                <w:szCs w:val="20"/>
                <w:lang w:val="en-US" w:eastAsia="en-US" w:bidi="he-IL"/>
              </w:rPr>
            </w:pPr>
            <w:r w:rsidRPr="00320F16">
              <w:rPr>
                <w:color w:val="000000"/>
                <w:sz w:val="20"/>
                <w:szCs w:val="20"/>
                <w:lang w:val="en-US" w:eastAsia="en-US" w:bidi="he-IL"/>
              </w:rPr>
              <w:t>OLS</w:t>
            </w:r>
          </w:p>
        </w:tc>
        <w:tc>
          <w:tcPr>
            <w:tcW w:w="1160" w:type="dxa"/>
            <w:tcBorders>
              <w:top w:val="nil"/>
              <w:left w:val="nil"/>
              <w:bottom w:val="nil"/>
              <w:right w:val="nil"/>
            </w:tcBorders>
            <w:shd w:val="clear" w:color="auto" w:fill="auto"/>
            <w:noWrap/>
            <w:vAlign w:val="center"/>
            <w:hideMark/>
          </w:tcPr>
          <w:p w:rsidR="00320F16" w:rsidRPr="00320F16" w:rsidRDefault="00320F16" w:rsidP="00320F16">
            <w:pPr>
              <w:spacing w:line="240" w:lineRule="auto"/>
              <w:ind w:firstLine="0"/>
              <w:jc w:val="center"/>
              <w:rPr>
                <w:color w:val="000000"/>
                <w:sz w:val="20"/>
                <w:szCs w:val="20"/>
                <w:lang w:val="en-US" w:eastAsia="en-US" w:bidi="he-IL"/>
              </w:rPr>
            </w:pPr>
            <w:r w:rsidRPr="00320F16">
              <w:rPr>
                <w:color w:val="000000"/>
                <w:sz w:val="20"/>
                <w:szCs w:val="20"/>
                <w:lang w:val="en-US" w:eastAsia="en-US" w:bidi="he-IL"/>
              </w:rPr>
              <w:t>IV</w:t>
            </w:r>
          </w:p>
        </w:tc>
        <w:tc>
          <w:tcPr>
            <w:tcW w:w="1642" w:type="dxa"/>
            <w:tcBorders>
              <w:top w:val="nil"/>
              <w:left w:val="nil"/>
              <w:bottom w:val="nil"/>
              <w:right w:val="nil"/>
            </w:tcBorders>
            <w:shd w:val="clear" w:color="auto" w:fill="auto"/>
            <w:noWrap/>
            <w:vAlign w:val="center"/>
            <w:hideMark/>
          </w:tcPr>
          <w:p w:rsidR="00320F16" w:rsidRPr="00320F16" w:rsidRDefault="00320F16" w:rsidP="00320F16">
            <w:pPr>
              <w:spacing w:line="240" w:lineRule="auto"/>
              <w:ind w:firstLine="0"/>
              <w:jc w:val="center"/>
              <w:rPr>
                <w:color w:val="000000"/>
                <w:sz w:val="20"/>
                <w:szCs w:val="20"/>
                <w:lang w:val="en-US" w:eastAsia="en-US" w:bidi="he-IL"/>
              </w:rPr>
            </w:pPr>
            <w:r w:rsidRPr="00320F16">
              <w:rPr>
                <w:color w:val="000000"/>
                <w:sz w:val="20"/>
                <w:szCs w:val="20"/>
                <w:lang w:val="en-US" w:eastAsia="en-US" w:bidi="he-IL"/>
              </w:rPr>
              <w:t>IV</w:t>
            </w:r>
          </w:p>
        </w:tc>
      </w:tr>
      <w:tr w:rsidR="00320F16" w:rsidRPr="00320F16" w:rsidTr="00CA1BE8">
        <w:trPr>
          <w:trHeight w:val="270"/>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color w:val="000000"/>
                <w:sz w:val="20"/>
                <w:szCs w:val="20"/>
                <w:lang w:val="en-US" w:eastAsia="en-US" w:bidi="he-IL"/>
              </w:rPr>
            </w:pPr>
          </w:p>
        </w:tc>
        <w:tc>
          <w:tcPr>
            <w:tcW w:w="5122" w:type="dxa"/>
            <w:gridSpan w:val="4"/>
            <w:tcBorders>
              <w:top w:val="nil"/>
              <w:left w:val="nil"/>
              <w:bottom w:val="single" w:sz="8" w:space="0" w:color="auto"/>
              <w:right w:val="nil"/>
            </w:tcBorders>
            <w:shd w:val="clear" w:color="auto" w:fill="auto"/>
            <w:noWrap/>
            <w:vAlign w:val="center"/>
            <w:hideMark/>
          </w:tcPr>
          <w:p w:rsidR="00320F16" w:rsidRPr="00320F16" w:rsidRDefault="00320F16" w:rsidP="00F92D81">
            <w:pPr>
              <w:ind w:left="-232" w:firstLine="0"/>
              <w:jc w:val="center"/>
              <w:rPr>
                <w:rFonts w:asciiTheme="majorBidi" w:hAnsiTheme="majorBidi" w:cstheme="majorBidi"/>
                <w:b/>
                <w:bCs/>
                <w:sz w:val="20"/>
                <w:szCs w:val="20"/>
              </w:rPr>
            </w:pPr>
            <w:r w:rsidRPr="00320F16">
              <w:rPr>
                <w:color w:val="000000"/>
                <w:sz w:val="20"/>
                <w:szCs w:val="20"/>
                <w:lang w:val="en-US" w:eastAsia="en-US" w:bidi="he-IL"/>
              </w:rPr>
              <w:t>Dependent variable is Fertility(t)</w:t>
            </w:r>
            <w:r>
              <w:rPr>
                <w:color w:val="000000"/>
                <w:sz w:val="20"/>
                <w:szCs w:val="20"/>
                <w:lang w:val="en-US" w:eastAsia="en-US" w:bidi="he-IL"/>
              </w:rPr>
              <w:t xml:space="preserve"> </w:t>
            </w:r>
            <w:r w:rsidRPr="00320F16">
              <w:rPr>
                <w:rFonts w:asciiTheme="majorBidi" w:hAnsiTheme="majorBidi" w:cstheme="majorBidi"/>
                <w:sz w:val="20"/>
                <w:szCs w:val="20"/>
              </w:rPr>
              <w:t>(Total Fertility Rate)</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color w:val="000000"/>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r w:rsidRPr="00320F16">
              <w:rPr>
                <w:sz w:val="20"/>
                <w:szCs w:val="20"/>
                <w:lang w:val="en-US" w:eastAsia="en-US" w:bidi="he-IL"/>
              </w:rPr>
              <w:t>Emigrants' Residence Norm (t)</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0.307**</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0.180</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-1.364***</w:t>
            </w: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-1.116***</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[0.152]</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[0.135]</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[0.420]</w:t>
            </w: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[0.364]</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r w:rsidRPr="00320F16">
              <w:rPr>
                <w:sz w:val="20"/>
                <w:szCs w:val="20"/>
                <w:lang w:val="en-US" w:eastAsia="en-US" w:bidi="he-IL"/>
              </w:rPr>
              <w:t>Immigrants' Birthplace Norm (t)</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0.157</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0.0487</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2.504***</w:t>
            </w: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2.037***</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[0.120]</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[0.0935]</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[0.345]</w:t>
            </w: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[0.337]</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r w:rsidRPr="00320F16">
              <w:rPr>
                <w:sz w:val="20"/>
                <w:szCs w:val="20"/>
                <w:lang w:val="en-US" w:eastAsia="en-US" w:bidi="he-IL"/>
              </w:rPr>
              <w:t>Emigrants' Residence Norm (t) * Share of Emigrants(t)</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-0.315</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-0.152</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0.0755</w:t>
            </w: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0.0975</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[0.453]</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[0.504]</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[0.458]</w:t>
            </w: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[0.491]</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r w:rsidRPr="00320F16">
              <w:rPr>
                <w:sz w:val="20"/>
                <w:szCs w:val="20"/>
                <w:lang w:val="en-US" w:eastAsia="en-US" w:bidi="he-IL"/>
              </w:rPr>
              <w:t>Immigrants' Birthplace Norm (t)* Share of Immigrants (t)</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0.686</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1.131**</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-0.552</w:t>
            </w: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-0.0851</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[0.530]</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[0.492]</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[0.789]</w:t>
            </w: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[0.723]</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r w:rsidRPr="00320F16">
              <w:rPr>
                <w:sz w:val="20"/>
                <w:szCs w:val="20"/>
                <w:lang w:val="en-US" w:eastAsia="en-US" w:bidi="he-IL"/>
              </w:rPr>
              <w:t>Share of Emigrants (t)</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-2.123</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-1.439</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0.446</w:t>
            </w: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0.482</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[1.769]</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[1.918]</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[1.794]</w:t>
            </w: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[1.918]</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r w:rsidRPr="00320F16">
              <w:rPr>
                <w:sz w:val="20"/>
                <w:szCs w:val="20"/>
                <w:lang w:val="en-US" w:eastAsia="en-US" w:bidi="he-IL"/>
              </w:rPr>
              <w:t>Share of Immigrants (t)</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3.470*</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4.905***</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-1.999</w:t>
            </w: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-0.404</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[1.985]</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[1.844]</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[3.147]</w:t>
            </w: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[2.838]</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r w:rsidRPr="00320F16">
              <w:rPr>
                <w:sz w:val="20"/>
                <w:szCs w:val="20"/>
                <w:lang w:val="en-US" w:eastAsia="en-US" w:bidi="he-IL"/>
              </w:rPr>
              <w:t>Life Expectancy Age 15 (t)</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-0.0341***</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-0.0154*</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[0.0093]</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[0.0093]</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r w:rsidRPr="00320F16">
              <w:rPr>
                <w:sz w:val="20"/>
                <w:szCs w:val="20"/>
                <w:lang w:val="en-US" w:eastAsia="en-US" w:bidi="he-IL"/>
              </w:rPr>
              <w:t>Infant Mortality (t)</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-0.882***</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-0.237</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[0.324]</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[0.320]</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r w:rsidRPr="00320F16">
              <w:rPr>
                <w:sz w:val="20"/>
                <w:szCs w:val="20"/>
                <w:lang w:val="en-US" w:eastAsia="en-US" w:bidi="he-IL"/>
              </w:rPr>
              <w:t>log(Urban) (t)</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-0.146</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0.047</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[0.124]</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[0.128]</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r w:rsidRPr="00320F16">
              <w:rPr>
                <w:sz w:val="20"/>
                <w:szCs w:val="20"/>
                <w:lang w:val="en-US" w:eastAsia="en-US" w:bidi="he-IL"/>
              </w:rPr>
              <w:t>log(Industries) (t)</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-0.004</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0.001</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[0.0062]</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[0.0058]</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r w:rsidRPr="00320F16">
              <w:rPr>
                <w:sz w:val="20"/>
                <w:szCs w:val="20"/>
                <w:lang w:val="en-US" w:eastAsia="en-US" w:bidi="he-IL"/>
              </w:rPr>
              <w:t>log(Professionals) (t)</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0.001</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-0.004</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[0.0105]</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[0.0096]</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r w:rsidRPr="00320F16">
              <w:rPr>
                <w:sz w:val="20"/>
                <w:szCs w:val="20"/>
                <w:lang w:val="en-US" w:eastAsia="en-US" w:bidi="he-IL"/>
              </w:rPr>
              <w:t>log(Female Education (t))</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-0.043</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-0.014</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[0.0333]</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[0.0342]</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r w:rsidRPr="00320F16">
              <w:rPr>
                <w:sz w:val="20"/>
                <w:szCs w:val="20"/>
                <w:lang w:val="en-US" w:eastAsia="en-US" w:bidi="he-IL"/>
              </w:rPr>
              <w:t>log(Male Education (t))</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0.019</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0.002</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[0.0473]</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[0.0418]</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r w:rsidRPr="00320F16">
              <w:rPr>
                <w:sz w:val="20"/>
                <w:szCs w:val="20"/>
                <w:lang w:val="en-US" w:eastAsia="en-US" w:bidi="he-IL"/>
              </w:rPr>
              <w:t>log(Share of Girls in Primary Catholic Schools) (t)</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0.006</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-0.007</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[0.0165]</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[0.0149]</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r w:rsidRPr="00320F16">
              <w:rPr>
                <w:sz w:val="20"/>
                <w:szCs w:val="20"/>
                <w:lang w:val="en-US" w:eastAsia="en-US" w:bidi="he-IL"/>
              </w:rPr>
              <w:t>log(Share of Boys in Primary Catholic Schools) (t)</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0.0397***</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0.0325**</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[0.0139]</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[0.0136]</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B92A85" w:rsidP="00320F16">
            <w:pPr>
              <w:spacing w:line="240" w:lineRule="auto"/>
              <w:ind w:firstLine="0"/>
              <w:jc w:val="left"/>
              <w:rPr>
                <w:sz w:val="20"/>
                <w:szCs w:val="20"/>
                <w:lang w:val="en-US" w:eastAsia="en-US" w:bidi="he-IL"/>
              </w:rPr>
            </w:pPr>
            <w:r>
              <w:rPr>
                <w:sz w:val="20"/>
                <w:szCs w:val="20"/>
                <w:lang w:val="en-US" w:eastAsia="en-US" w:bidi="he-IL"/>
              </w:rPr>
              <w:t xml:space="preserve">Revue des Deux Mondes Outlets (t) </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0.014</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0.046</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[0.151]</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[0.154]</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B92A85" w:rsidP="00320F16">
            <w:pPr>
              <w:spacing w:line="240" w:lineRule="auto"/>
              <w:ind w:firstLine="0"/>
              <w:jc w:val="left"/>
              <w:rPr>
                <w:sz w:val="20"/>
                <w:szCs w:val="20"/>
                <w:lang w:val="en-US" w:eastAsia="en-US" w:bidi="he-IL"/>
              </w:rPr>
            </w:pPr>
            <w:r>
              <w:rPr>
                <w:sz w:val="20"/>
                <w:szCs w:val="20"/>
                <w:lang w:val="en-US" w:eastAsia="en-US" w:bidi="he-IL"/>
              </w:rPr>
              <w:t xml:space="preserve">Revue des Deux Mondes Outlets (t) </w:t>
            </w:r>
            <w:r w:rsidR="00320F16" w:rsidRPr="00320F16">
              <w:rPr>
                <w:sz w:val="20"/>
                <w:szCs w:val="20"/>
                <w:lang w:val="en-US" w:eastAsia="en-US" w:bidi="he-IL"/>
              </w:rPr>
              <w:t xml:space="preserve">* </w:t>
            </w:r>
            <w:r>
              <w:rPr>
                <w:sz w:val="20"/>
                <w:szCs w:val="20"/>
                <w:lang w:val="en-US" w:eastAsia="en-US" w:bidi="he-IL"/>
              </w:rPr>
              <w:t>Fertility of Seine (t)</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0.003</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0.015</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[0.0383]</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[0.0391]</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r w:rsidRPr="00320F16">
              <w:rPr>
                <w:sz w:val="20"/>
                <w:szCs w:val="20"/>
                <w:lang w:val="en-US" w:eastAsia="en-US" w:bidi="he-IL"/>
              </w:rPr>
              <w:t>Constant</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-1.954***</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-0.957</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0.471</w:t>
            </w: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0.690</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[0.581]</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[0.795]</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[0.847]</w:t>
            </w: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[1.070]</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r w:rsidRPr="00320F16">
              <w:rPr>
                <w:sz w:val="20"/>
                <w:szCs w:val="20"/>
                <w:lang w:val="en-US" w:eastAsia="en-US" w:bidi="he-IL"/>
              </w:rPr>
              <w:t>Within R2</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0.8</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0.81</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0.8</w:t>
            </w: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0.82</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r w:rsidRPr="00320F16">
              <w:rPr>
                <w:sz w:val="20"/>
                <w:szCs w:val="20"/>
                <w:lang w:val="en-US" w:eastAsia="en-US" w:bidi="he-IL"/>
              </w:rPr>
              <w:t>F-stat</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117.5</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81.6</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126.3</w:t>
            </w: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87.9</w:t>
            </w:r>
          </w:p>
        </w:tc>
      </w:tr>
      <w:tr w:rsidR="00320F16" w:rsidRPr="00320F16" w:rsidTr="00CA1BE8">
        <w:trPr>
          <w:trHeight w:val="255"/>
        </w:trPr>
        <w:tc>
          <w:tcPr>
            <w:tcW w:w="496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left"/>
              <w:rPr>
                <w:sz w:val="20"/>
                <w:szCs w:val="20"/>
                <w:lang w:val="en-US" w:eastAsia="en-US" w:bidi="he-IL"/>
              </w:rPr>
            </w:pPr>
            <w:r w:rsidRPr="00320F16">
              <w:rPr>
                <w:sz w:val="20"/>
                <w:szCs w:val="20"/>
                <w:lang w:val="en-US" w:eastAsia="en-US" w:bidi="he-IL"/>
              </w:rPr>
              <w:t>Prob&gt;F-stat</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0.00</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0.00</w:t>
            </w:r>
          </w:p>
        </w:tc>
        <w:tc>
          <w:tcPr>
            <w:tcW w:w="1160"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0.00</w:t>
            </w:r>
          </w:p>
        </w:tc>
        <w:tc>
          <w:tcPr>
            <w:tcW w:w="1642" w:type="dxa"/>
            <w:tcBorders>
              <w:top w:val="nil"/>
              <w:left w:val="nil"/>
              <w:bottom w:val="nil"/>
              <w:right w:val="nil"/>
            </w:tcBorders>
            <w:shd w:val="clear" w:color="auto" w:fill="auto"/>
            <w:noWrap/>
            <w:vAlign w:val="bottom"/>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0.00</w:t>
            </w:r>
          </w:p>
        </w:tc>
      </w:tr>
      <w:tr w:rsidR="00320F16" w:rsidRPr="00320F16" w:rsidTr="00CA1BE8">
        <w:trPr>
          <w:trHeight w:val="255"/>
        </w:trPr>
        <w:tc>
          <w:tcPr>
            <w:tcW w:w="4962" w:type="dxa"/>
            <w:tcBorders>
              <w:top w:val="nil"/>
              <w:left w:val="nil"/>
              <w:bottom w:val="nil"/>
              <w:right w:val="nil"/>
            </w:tcBorders>
            <w:shd w:val="clear" w:color="auto" w:fill="auto"/>
            <w:noWrap/>
            <w:vAlign w:val="center"/>
            <w:hideMark/>
          </w:tcPr>
          <w:p w:rsidR="00320F16" w:rsidRPr="00320F16" w:rsidRDefault="00320F16" w:rsidP="00320F16">
            <w:pPr>
              <w:spacing w:line="240" w:lineRule="auto"/>
              <w:ind w:firstLine="0"/>
              <w:rPr>
                <w:color w:val="000000"/>
                <w:sz w:val="20"/>
                <w:szCs w:val="20"/>
                <w:lang w:val="en-US" w:eastAsia="en-US" w:bidi="he-IL"/>
              </w:rPr>
            </w:pPr>
            <w:r w:rsidRPr="00320F16">
              <w:rPr>
                <w:color w:val="000000"/>
                <w:sz w:val="20"/>
                <w:szCs w:val="20"/>
                <w:lang w:val="en-US" w:eastAsia="en-US" w:bidi="he-IL"/>
              </w:rPr>
              <w:t>Year-fixed effects</w:t>
            </w:r>
          </w:p>
        </w:tc>
        <w:tc>
          <w:tcPr>
            <w:tcW w:w="1160" w:type="dxa"/>
            <w:tcBorders>
              <w:top w:val="nil"/>
              <w:left w:val="nil"/>
              <w:bottom w:val="nil"/>
              <w:right w:val="nil"/>
            </w:tcBorders>
            <w:shd w:val="clear" w:color="auto" w:fill="auto"/>
            <w:noWrap/>
            <w:vAlign w:val="center"/>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Yes</w:t>
            </w:r>
          </w:p>
        </w:tc>
        <w:tc>
          <w:tcPr>
            <w:tcW w:w="1642" w:type="dxa"/>
            <w:tcBorders>
              <w:top w:val="nil"/>
              <w:left w:val="nil"/>
              <w:bottom w:val="nil"/>
              <w:right w:val="nil"/>
            </w:tcBorders>
            <w:shd w:val="clear" w:color="auto" w:fill="auto"/>
            <w:noWrap/>
            <w:vAlign w:val="center"/>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Yes</w:t>
            </w:r>
          </w:p>
        </w:tc>
      </w:tr>
      <w:tr w:rsidR="00320F16" w:rsidRPr="00320F16" w:rsidTr="00CA1BE8">
        <w:trPr>
          <w:trHeight w:val="255"/>
        </w:trPr>
        <w:tc>
          <w:tcPr>
            <w:tcW w:w="4962" w:type="dxa"/>
            <w:tcBorders>
              <w:top w:val="nil"/>
              <w:left w:val="nil"/>
              <w:bottom w:val="nil"/>
              <w:right w:val="nil"/>
            </w:tcBorders>
            <w:shd w:val="clear" w:color="auto" w:fill="auto"/>
            <w:noWrap/>
            <w:vAlign w:val="center"/>
            <w:hideMark/>
          </w:tcPr>
          <w:p w:rsidR="00320F16" w:rsidRPr="00320F16" w:rsidRDefault="00320F16" w:rsidP="00320F16">
            <w:pPr>
              <w:spacing w:line="240" w:lineRule="auto"/>
              <w:ind w:firstLine="0"/>
              <w:rPr>
                <w:color w:val="000000"/>
                <w:sz w:val="20"/>
                <w:szCs w:val="20"/>
                <w:lang w:val="en-US" w:eastAsia="en-US" w:bidi="he-IL"/>
              </w:rPr>
            </w:pPr>
            <w:r w:rsidRPr="00320F16">
              <w:rPr>
                <w:color w:val="000000"/>
                <w:sz w:val="20"/>
                <w:szCs w:val="20"/>
                <w:lang w:val="en-US" w:eastAsia="en-US" w:bidi="he-IL"/>
              </w:rPr>
              <w:t>Department</w:t>
            </w:r>
            <w:r w:rsidRPr="00320F16">
              <w:rPr>
                <w:i/>
                <w:iCs/>
                <w:color w:val="000000"/>
                <w:sz w:val="20"/>
                <w:szCs w:val="20"/>
                <w:lang w:val="en-US" w:eastAsia="en-US" w:bidi="he-IL"/>
              </w:rPr>
              <w:t>-</w:t>
            </w:r>
            <w:r w:rsidRPr="00320F16">
              <w:rPr>
                <w:color w:val="000000"/>
                <w:sz w:val="20"/>
                <w:szCs w:val="20"/>
                <w:lang w:val="en-US" w:eastAsia="en-US" w:bidi="he-IL"/>
              </w:rPr>
              <w:t>fixed effects</w:t>
            </w:r>
          </w:p>
        </w:tc>
        <w:tc>
          <w:tcPr>
            <w:tcW w:w="1160" w:type="dxa"/>
            <w:tcBorders>
              <w:top w:val="nil"/>
              <w:left w:val="nil"/>
              <w:bottom w:val="nil"/>
              <w:right w:val="nil"/>
            </w:tcBorders>
            <w:shd w:val="clear" w:color="auto" w:fill="auto"/>
            <w:noWrap/>
            <w:vAlign w:val="center"/>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Yes</w:t>
            </w:r>
          </w:p>
        </w:tc>
        <w:tc>
          <w:tcPr>
            <w:tcW w:w="1642" w:type="dxa"/>
            <w:tcBorders>
              <w:top w:val="nil"/>
              <w:left w:val="nil"/>
              <w:bottom w:val="nil"/>
              <w:right w:val="nil"/>
            </w:tcBorders>
            <w:shd w:val="clear" w:color="auto" w:fill="auto"/>
            <w:noWrap/>
            <w:vAlign w:val="center"/>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Yes</w:t>
            </w:r>
          </w:p>
        </w:tc>
      </w:tr>
      <w:tr w:rsidR="00320F16" w:rsidRPr="00320F16" w:rsidTr="00CA1BE8">
        <w:trPr>
          <w:trHeight w:val="255"/>
        </w:trPr>
        <w:tc>
          <w:tcPr>
            <w:tcW w:w="4962" w:type="dxa"/>
            <w:tcBorders>
              <w:top w:val="nil"/>
              <w:left w:val="nil"/>
              <w:bottom w:val="nil"/>
              <w:right w:val="nil"/>
            </w:tcBorders>
            <w:shd w:val="clear" w:color="auto" w:fill="auto"/>
            <w:noWrap/>
            <w:vAlign w:val="center"/>
            <w:hideMark/>
          </w:tcPr>
          <w:p w:rsidR="00320F16" w:rsidRPr="00320F16" w:rsidRDefault="00320F16" w:rsidP="00320F16">
            <w:pPr>
              <w:spacing w:line="240" w:lineRule="auto"/>
              <w:ind w:firstLine="0"/>
              <w:rPr>
                <w:color w:val="000000"/>
                <w:sz w:val="20"/>
                <w:szCs w:val="20"/>
                <w:lang w:val="en-US" w:eastAsia="en-US" w:bidi="he-IL"/>
              </w:rPr>
            </w:pPr>
            <w:r w:rsidRPr="00320F16">
              <w:rPr>
                <w:color w:val="000000"/>
                <w:sz w:val="20"/>
                <w:szCs w:val="20"/>
                <w:lang w:val="en-US" w:eastAsia="en-US" w:bidi="he-IL"/>
              </w:rPr>
              <w:t>Number of clusters</w:t>
            </w:r>
          </w:p>
        </w:tc>
        <w:tc>
          <w:tcPr>
            <w:tcW w:w="1160" w:type="dxa"/>
            <w:tcBorders>
              <w:top w:val="nil"/>
              <w:left w:val="nil"/>
              <w:bottom w:val="nil"/>
              <w:right w:val="nil"/>
            </w:tcBorders>
            <w:shd w:val="clear" w:color="auto" w:fill="auto"/>
            <w:noWrap/>
            <w:vAlign w:val="center"/>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80</w:t>
            </w:r>
          </w:p>
        </w:tc>
        <w:tc>
          <w:tcPr>
            <w:tcW w:w="1160" w:type="dxa"/>
            <w:tcBorders>
              <w:top w:val="nil"/>
              <w:left w:val="nil"/>
              <w:bottom w:val="nil"/>
              <w:right w:val="nil"/>
            </w:tcBorders>
            <w:shd w:val="clear" w:color="auto" w:fill="auto"/>
            <w:noWrap/>
            <w:vAlign w:val="center"/>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80</w:t>
            </w:r>
          </w:p>
        </w:tc>
        <w:tc>
          <w:tcPr>
            <w:tcW w:w="1160" w:type="dxa"/>
            <w:tcBorders>
              <w:top w:val="nil"/>
              <w:left w:val="nil"/>
              <w:bottom w:val="nil"/>
              <w:right w:val="nil"/>
            </w:tcBorders>
            <w:shd w:val="clear" w:color="auto" w:fill="auto"/>
            <w:noWrap/>
            <w:vAlign w:val="center"/>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80</w:t>
            </w:r>
          </w:p>
        </w:tc>
        <w:tc>
          <w:tcPr>
            <w:tcW w:w="1642" w:type="dxa"/>
            <w:tcBorders>
              <w:top w:val="nil"/>
              <w:left w:val="nil"/>
              <w:bottom w:val="nil"/>
              <w:right w:val="nil"/>
            </w:tcBorders>
            <w:shd w:val="clear" w:color="auto" w:fill="auto"/>
            <w:noWrap/>
            <w:vAlign w:val="center"/>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80</w:t>
            </w:r>
          </w:p>
        </w:tc>
      </w:tr>
      <w:tr w:rsidR="00320F16" w:rsidRPr="00320F16" w:rsidTr="00CA1BE8">
        <w:trPr>
          <w:trHeight w:val="270"/>
        </w:trPr>
        <w:tc>
          <w:tcPr>
            <w:tcW w:w="4962" w:type="dxa"/>
            <w:tcBorders>
              <w:top w:val="nil"/>
              <w:left w:val="nil"/>
              <w:bottom w:val="single" w:sz="8" w:space="0" w:color="auto"/>
              <w:right w:val="nil"/>
            </w:tcBorders>
            <w:shd w:val="clear" w:color="auto" w:fill="auto"/>
            <w:noWrap/>
            <w:vAlign w:val="center"/>
            <w:hideMark/>
          </w:tcPr>
          <w:p w:rsidR="00320F16" w:rsidRPr="00320F16" w:rsidRDefault="00320F16" w:rsidP="00320F16">
            <w:pPr>
              <w:spacing w:line="240" w:lineRule="auto"/>
              <w:ind w:firstLine="0"/>
              <w:rPr>
                <w:color w:val="000000"/>
                <w:sz w:val="20"/>
                <w:szCs w:val="20"/>
                <w:lang w:val="en-US" w:eastAsia="en-US" w:bidi="he-IL"/>
              </w:rPr>
            </w:pPr>
            <w:r w:rsidRPr="00320F16">
              <w:rPr>
                <w:color w:val="000000"/>
                <w:sz w:val="20"/>
                <w:szCs w:val="20"/>
                <w:lang w:val="en-US" w:eastAsia="en-US" w:bidi="he-IL"/>
              </w:rPr>
              <w:t>Observations</w:t>
            </w:r>
          </w:p>
        </w:tc>
        <w:tc>
          <w:tcPr>
            <w:tcW w:w="1160" w:type="dxa"/>
            <w:tcBorders>
              <w:top w:val="nil"/>
              <w:left w:val="nil"/>
              <w:bottom w:val="single" w:sz="8" w:space="0" w:color="auto"/>
              <w:right w:val="nil"/>
            </w:tcBorders>
            <w:shd w:val="clear" w:color="auto" w:fill="auto"/>
            <w:noWrap/>
            <w:vAlign w:val="center"/>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480</w:t>
            </w:r>
          </w:p>
        </w:tc>
        <w:tc>
          <w:tcPr>
            <w:tcW w:w="1160" w:type="dxa"/>
            <w:tcBorders>
              <w:top w:val="nil"/>
              <w:left w:val="nil"/>
              <w:bottom w:val="single" w:sz="8" w:space="0" w:color="auto"/>
              <w:right w:val="nil"/>
            </w:tcBorders>
            <w:shd w:val="clear" w:color="auto" w:fill="auto"/>
            <w:noWrap/>
            <w:vAlign w:val="center"/>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480</w:t>
            </w:r>
          </w:p>
        </w:tc>
        <w:tc>
          <w:tcPr>
            <w:tcW w:w="1160" w:type="dxa"/>
            <w:tcBorders>
              <w:top w:val="nil"/>
              <w:left w:val="nil"/>
              <w:bottom w:val="single" w:sz="8" w:space="0" w:color="auto"/>
              <w:right w:val="nil"/>
            </w:tcBorders>
            <w:shd w:val="clear" w:color="auto" w:fill="auto"/>
            <w:noWrap/>
            <w:vAlign w:val="center"/>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480</w:t>
            </w:r>
          </w:p>
        </w:tc>
        <w:tc>
          <w:tcPr>
            <w:tcW w:w="1642" w:type="dxa"/>
            <w:tcBorders>
              <w:top w:val="nil"/>
              <w:left w:val="nil"/>
              <w:bottom w:val="single" w:sz="8" w:space="0" w:color="auto"/>
              <w:right w:val="nil"/>
            </w:tcBorders>
            <w:shd w:val="clear" w:color="auto" w:fill="auto"/>
            <w:noWrap/>
            <w:vAlign w:val="center"/>
            <w:hideMark/>
          </w:tcPr>
          <w:p w:rsidR="00320F16" w:rsidRPr="00320F16" w:rsidRDefault="00320F16" w:rsidP="00320F16">
            <w:pPr>
              <w:spacing w:line="240" w:lineRule="auto"/>
              <w:ind w:firstLine="0"/>
              <w:jc w:val="center"/>
              <w:rPr>
                <w:sz w:val="20"/>
                <w:szCs w:val="20"/>
                <w:lang w:val="en-US" w:eastAsia="en-US" w:bidi="he-IL"/>
              </w:rPr>
            </w:pPr>
            <w:r w:rsidRPr="00320F16">
              <w:rPr>
                <w:sz w:val="20"/>
                <w:szCs w:val="20"/>
                <w:lang w:val="en-US" w:eastAsia="en-US" w:bidi="he-IL"/>
              </w:rPr>
              <w:t>480</w:t>
            </w:r>
          </w:p>
        </w:tc>
      </w:tr>
    </w:tbl>
    <w:p w:rsidR="0018575F" w:rsidRDefault="0018575F" w:rsidP="000D44EC">
      <w:pPr>
        <w:jc w:val="center"/>
        <w:rPr>
          <w:rFonts w:asciiTheme="majorBidi" w:hAnsiTheme="majorBidi" w:cstheme="majorBidi"/>
          <w:b/>
          <w:bCs/>
          <w:sz w:val="20"/>
          <w:szCs w:val="20"/>
        </w:rPr>
      </w:pPr>
    </w:p>
    <w:p w:rsidR="00320F16" w:rsidRDefault="00320F16" w:rsidP="00CA1BE8">
      <w:pPr>
        <w:pStyle w:val="TableSources"/>
        <w:ind w:firstLine="0"/>
        <w:rPr>
          <w:rFonts w:asciiTheme="majorBidi" w:hAnsiTheme="majorBidi" w:cstheme="majorBidi"/>
          <w:b/>
          <w:bCs/>
          <w:sz w:val="20"/>
          <w:szCs w:val="20"/>
        </w:rPr>
      </w:pPr>
      <w:r w:rsidRPr="00FC5C3E">
        <w:rPr>
          <w:rFonts w:asciiTheme="majorBidi" w:hAnsiTheme="majorBidi" w:cstheme="majorBidi"/>
          <w:iCs/>
          <w:color w:val="000000"/>
          <w:sz w:val="20"/>
          <w:szCs w:val="20"/>
        </w:rPr>
        <w:t>Note:</w:t>
      </w:r>
      <w:r w:rsidRPr="007951EB">
        <w:rPr>
          <w:sz w:val="20"/>
          <w:szCs w:val="20"/>
        </w:rPr>
        <w:t xml:space="preserve"> </w:t>
      </w:r>
      <w:r>
        <w:rPr>
          <w:sz w:val="20"/>
          <w:szCs w:val="20"/>
        </w:rPr>
        <w:t xml:space="preserve">This table reports the full results of Table 3. </w:t>
      </w:r>
      <w:r w:rsidRPr="0072182E">
        <w:rPr>
          <w:sz w:val="20"/>
          <w:szCs w:val="20"/>
        </w:rPr>
        <w:t xml:space="preserve">All the variables are in logarithms. Robust standard errors clustered at the </w:t>
      </w:r>
      <w:r>
        <w:rPr>
          <w:sz w:val="20"/>
          <w:szCs w:val="20"/>
        </w:rPr>
        <w:t>depart</w:t>
      </w:r>
      <w:r w:rsidRPr="0072182E">
        <w:rPr>
          <w:sz w:val="20"/>
          <w:szCs w:val="20"/>
        </w:rPr>
        <w:t xml:space="preserve">ment-level are reported in brackets. *** indicates significance at the 1% level, ** at the 5%-level, * at the 10%-level. </w:t>
      </w:r>
      <w:r>
        <w:rPr>
          <w:rFonts w:asciiTheme="majorBidi" w:hAnsiTheme="majorBidi" w:cstheme="majorBidi"/>
          <w:b/>
          <w:bCs/>
          <w:sz w:val="20"/>
          <w:szCs w:val="20"/>
        </w:rPr>
        <w:br w:type="page"/>
      </w:r>
    </w:p>
    <w:p w:rsidR="00054902" w:rsidRDefault="00054902" w:rsidP="009F0D07">
      <w:pPr>
        <w:rPr>
          <w:rFonts w:asciiTheme="majorBidi" w:hAnsiTheme="majorBidi" w:cstheme="majorBidi"/>
          <w:b/>
          <w:bCs/>
          <w:sz w:val="20"/>
          <w:szCs w:val="20"/>
        </w:rPr>
      </w:pPr>
      <w:r>
        <w:rPr>
          <w:rFonts w:asciiTheme="majorBidi" w:hAnsiTheme="majorBidi" w:cstheme="majorBidi"/>
          <w:b/>
          <w:bCs/>
          <w:sz w:val="20"/>
          <w:szCs w:val="20"/>
        </w:rPr>
        <w:lastRenderedPageBreak/>
        <w:t xml:space="preserve">4.2.2 Timing of the fertility decline </w:t>
      </w:r>
      <w:r>
        <w:t>(convergence)</w:t>
      </w:r>
    </w:p>
    <w:p w:rsidR="00054902" w:rsidRDefault="00054902" w:rsidP="000D44EC">
      <w:pPr>
        <w:jc w:val="center"/>
        <w:rPr>
          <w:rFonts w:asciiTheme="majorBidi" w:hAnsiTheme="majorBidi" w:cstheme="majorBidi"/>
          <w:b/>
          <w:bCs/>
          <w:sz w:val="20"/>
          <w:szCs w:val="20"/>
        </w:rPr>
      </w:pPr>
    </w:p>
    <w:p w:rsidR="00054902" w:rsidRPr="0018575F" w:rsidRDefault="00054902" w:rsidP="005A4965">
      <w:pPr>
        <w:ind w:left="-567" w:firstLine="0"/>
        <w:jc w:val="center"/>
        <w:rPr>
          <w:rFonts w:asciiTheme="majorBidi" w:hAnsiTheme="majorBidi" w:cstheme="majorBidi"/>
          <w:b/>
          <w:bCs/>
          <w:sz w:val="20"/>
          <w:szCs w:val="20"/>
        </w:rPr>
      </w:pPr>
      <w:r w:rsidRPr="0018575F">
        <w:rPr>
          <w:rFonts w:asciiTheme="majorBidi" w:hAnsiTheme="majorBidi" w:cstheme="majorBidi"/>
          <w:b/>
          <w:bCs/>
          <w:sz w:val="20"/>
          <w:szCs w:val="20"/>
        </w:rPr>
        <w:t xml:space="preserve">Table </w:t>
      </w:r>
      <w:r w:rsidR="005A4965">
        <w:rPr>
          <w:rFonts w:asciiTheme="majorBidi" w:hAnsiTheme="majorBidi" w:cstheme="majorBidi"/>
          <w:b/>
          <w:bCs/>
          <w:sz w:val="20"/>
          <w:szCs w:val="20"/>
        </w:rPr>
        <w:t>4</w:t>
      </w:r>
      <w:r w:rsidRPr="0018575F">
        <w:rPr>
          <w:rFonts w:asciiTheme="majorBidi" w:hAnsiTheme="majorBidi" w:cstheme="majorBidi"/>
          <w:b/>
          <w:bCs/>
          <w:sz w:val="20"/>
          <w:szCs w:val="20"/>
        </w:rPr>
        <w:t>: Determinants of the fertility decline in France, 18</w:t>
      </w:r>
      <w:r>
        <w:rPr>
          <w:rFonts w:asciiTheme="majorBidi" w:hAnsiTheme="majorBidi" w:cstheme="majorBidi"/>
          <w:b/>
          <w:bCs/>
          <w:sz w:val="20"/>
          <w:szCs w:val="20"/>
        </w:rPr>
        <w:t>2</w:t>
      </w:r>
      <w:r w:rsidRPr="0018575F">
        <w:rPr>
          <w:rFonts w:asciiTheme="majorBidi" w:hAnsiTheme="majorBidi" w:cstheme="majorBidi"/>
          <w:b/>
          <w:bCs/>
          <w:sz w:val="20"/>
          <w:szCs w:val="20"/>
        </w:rPr>
        <w:t>1-1911: all migrants (Coale Fertility Index)</w:t>
      </w:r>
    </w:p>
    <w:p w:rsidR="00054902" w:rsidRPr="00320F16" w:rsidRDefault="00054902" w:rsidP="000D44EC">
      <w:pPr>
        <w:jc w:val="center"/>
        <w:rPr>
          <w:rFonts w:asciiTheme="majorBidi" w:hAnsiTheme="majorBidi" w:cstheme="majorBidi"/>
          <w:sz w:val="20"/>
          <w:szCs w:val="20"/>
        </w:rPr>
      </w:pPr>
    </w:p>
    <w:tbl>
      <w:tblPr>
        <w:tblW w:w="8442" w:type="dxa"/>
        <w:tblLook w:val="04A0" w:firstRow="1" w:lastRow="0" w:firstColumn="1" w:lastColumn="0" w:noHBand="0" w:noVBand="1"/>
      </w:tblPr>
      <w:tblGrid>
        <w:gridCol w:w="4962"/>
        <w:gridCol w:w="1160"/>
        <w:gridCol w:w="1160"/>
        <w:gridCol w:w="1160"/>
      </w:tblGrid>
      <w:tr w:rsidR="00F269A8" w:rsidRPr="00F269A8" w:rsidTr="00061F81">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p>
        </w:tc>
        <w:tc>
          <w:tcPr>
            <w:tcW w:w="1160" w:type="dxa"/>
            <w:tcBorders>
              <w:top w:val="single" w:sz="4" w:space="0" w:color="000000"/>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(1)</w:t>
            </w:r>
          </w:p>
        </w:tc>
        <w:tc>
          <w:tcPr>
            <w:tcW w:w="1160" w:type="dxa"/>
            <w:tcBorders>
              <w:top w:val="single" w:sz="4" w:space="0" w:color="000000"/>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(2)</w:t>
            </w:r>
          </w:p>
        </w:tc>
        <w:tc>
          <w:tcPr>
            <w:tcW w:w="1160" w:type="dxa"/>
            <w:tcBorders>
              <w:top w:val="single" w:sz="4" w:space="0" w:color="000000"/>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(3)</w:t>
            </w:r>
          </w:p>
        </w:tc>
      </w:tr>
      <w:tr w:rsidR="00F269A8" w:rsidRPr="00F269A8" w:rsidTr="00061F81">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center"/>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OLS</w:t>
            </w:r>
          </w:p>
        </w:tc>
        <w:tc>
          <w:tcPr>
            <w:tcW w:w="1160" w:type="dxa"/>
            <w:tcBorders>
              <w:top w:val="nil"/>
              <w:left w:val="nil"/>
              <w:bottom w:val="nil"/>
              <w:right w:val="nil"/>
            </w:tcBorders>
            <w:shd w:val="clear" w:color="auto" w:fill="auto"/>
            <w:noWrap/>
            <w:vAlign w:val="center"/>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OLS</w:t>
            </w:r>
          </w:p>
        </w:tc>
        <w:tc>
          <w:tcPr>
            <w:tcW w:w="1160" w:type="dxa"/>
            <w:tcBorders>
              <w:top w:val="nil"/>
              <w:left w:val="nil"/>
              <w:bottom w:val="nil"/>
              <w:right w:val="nil"/>
            </w:tcBorders>
            <w:shd w:val="clear" w:color="auto" w:fill="auto"/>
            <w:noWrap/>
            <w:vAlign w:val="center"/>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OLS</w:t>
            </w:r>
          </w:p>
        </w:tc>
      </w:tr>
      <w:tr w:rsidR="00F269A8" w:rsidRPr="00F269A8" w:rsidTr="00061F81">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3480" w:type="dxa"/>
            <w:gridSpan w:val="3"/>
            <w:tcBorders>
              <w:top w:val="nil"/>
              <w:left w:val="nil"/>
              <w:bottom w:val="nil"/>
              <w:right w:val="nil"/>
            </w:tcBorders>
            <w:shd w:val="clear" w:color="auto" w:fill="auto"/>
            <w:noWrap/>
            <w:vAlign w:val="center"/>
            <w:hideMark/>
          </w:tcPr>
          <w:p w:rsidR="00F269A8" w:rsidRPr="00F269A8" w:rsidRDefault="00F269A8" w:rsidP="00F269A8">
            <w:pPr>
              <w:spacing w:line="240" w:lineRule="auto"/>
              <w:ind w:firstLine="0"/>
              <w:jc w:val="center"/>
              <w:rPr>
                <w:color w:val="000000"/>
                <w:sz w:val="20"/>
                <w:szCs w:val="20"/>
                <w:lang w:val="en-US" w:eastAsia="en-US" w:bidi="he-IL"/>
              </w:rPr>
            </w:pPr>
            <w:r w:rsidRPr="00F269A8">
              <w:rPr>
                <w:color w:val="000000"/>
                <w:sz w:val="20"/>
                <w:szCs w:val="20"/>
                <w:lang w:val="en-US" w:eastAsia="en-US" w:bidi="he-IL"/>
              </w:rPr>
              <w:t>Dependent variable is Fertility(t)</w:t>
            </w:r>
          </w:p>
        </w:tc>
      </w:tr>
      <w:tr w:rsidR="00F269A8" w:rsidRPr="00F269A8" w:rsidTr="00061F81">
        <w:trPr>
          <w:trHeight w:val="270"/>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color w:val="000000"/>
                <w:sz w:val="20"/>
                <w:szCs w:val="20"/>
                <w:lang w:val="en-US" w:eastAsia="en-US" w:bidi="he-IL"/>
              </w:rPr>
            </w:pPr>
          </w:p>
        </w:tc>
        <w:tc>
          <w:tcPr>
            <w:tcW w:w="1160" w:type="dxa"/>
            <w:tcBorders>
              <w:top w:val="nil"/>
              <w:left w:val="nil"/>
              <w:bottom w:val="single" w:sz="8" w:space="0" w:color="auto"/>
              <w:right w:val="nil"/>
            </w:tcBorders>
            <w:shd w:val="clear" w:color="auto" w:fill="auto"/>
            <w:noWrap/>
            <w:vAlign w:val="center"/>
            <w:hideMark/>
          </w:tcPr>
          <w:p w:rsidR="00F269A8" w:rsidRPr="00F269A8" w:rsidRDefault="00F269A8" w:rsidP="00F269A8">
            <w:pPr>
              <w:spacing w:line="240" w:lineRule="auto"/>
              <w:ind w:firstLine="0"/>
              <w:jc w:val="center"/>
              <w:rPr>
                <w:color w:val="000000"/>
                <w:sz w:val="20"/>
                <w:szCs w:val="20"/>
                <w:lang w:val="en-US" w:eastAsia="en-US" w:bidi="he-IL"/>
              </w:rPr>
            </w:pPr>
            <w:r w:rsidRPr="00F269A8">
              <w:rPr>
                <w:color w:val="000000"/>
                <w:sz w:val="20"/>
                <w:szCs w:val="20"/>
                <w:lang w:val="en-US" w:eastAsia="en-US" w:bidi="he-IL"/>
              </w:rPr>
              <w:t>1821-1911</w:t>
            </w:r>
          </w:p>
        </w:tc>
        <w:tc>
          <w:tcPr>
            <w:tcW w:w="1160" w:type="dxa"/>
            <w:tcBorders>
              <w:top w:val="nil"/>
              <w:left w:val="nil"/>
              <w:bottom w:val="single" w:sz="8" w:space="0" w:color="auto"/>
              <w:right w:val="nil"/>
            </w:tcBorders>
            <w:shd w:val="clear" w:color="auto" w:fill="auto"/>
            <w:noWrap/>
            <w:vAlign w:val="center"/>
            <w:hideMark/>
          </w:tcPr>
          <w:p w:rsidR="00F269A8" w:rsidRPr="00F269A8" w:rsidRDefault="00F269A8" w:rsidP="00F269A8">
            <w:pPr>
              <w:spacing w:line="240" w:lineRule="auto"/>
              <w:ind w:firstLine="0"/>
              <w:jc w:val="center"/>
              <w:rPr>
                <w:color w:val="000000"/>
                <w:sz w:val="20"/>
                <w:szCs w:val="20"/>
                <w:lang w:val="en-US" w:eastAsia="en-US" w:bidi="he-IL"/>
              </w:rPr>
            </w:pPr>
            <w:r w:rsidRPr="00F269A8">
              <w:rPr>
                <w:color w:val="000000"/>
                <w:sz w:val="20"/>
                <w:szCs w:val="20"/>
                <w:lang w:val="en-US" w:eastAsia="en-US" w:bidi="he-IL"/>
              </w:rPr>
              <w:t>1821-1851</w:t>
            </w:r>
          </w:p>
        </w:tc>
        <w:tc>
          <w:tcPr>
            <w:tcW w:w="1160" w:type="dxa"/>
            <w:tcBorders>
              <w:top w:val="nil"/>
              <w:left w:val="nil"/>
              <w:bottom w:val="single" w:sz="8" w:space="0" w:color="auto"/>
              <w:right w:val="nil"/>
            </w:tcBorders>
            <w:shd w:val="clear" w:color="auto" w:fill="auto"/>
            <w:noWrap/>
            <w:vAlign w:val="center"/>
            <w:hideMark/>
          </w:tcPr>
          <w:p w:rsidR="00F269A8" w:rsidRPr="00F269A8" w:rsidRDefault="00F269A8" w:rsidP="00F269A8">
            <w:pPr>
              <w:spacing w:line="240" w:lineRule="auto"/>
              <w:ind w:firstLine="0"/>
              <w:jc w:val="center"/>
              <w:rPr>
                <w:color w:val="000000"/>
                <w:sz w:val="20"/>
                <w:szCs w:val="20"/>
                <w:lang w:val="en-US" w:eastAsia="en-US" w:bidi="he-IL"/>
              </w:rPr>
            </w:pPr>
            <w:r w:rsidRPr="00F269A8">
              <w:rPr>
                <w:color w:val="000000"/>
                <w:sz w:val="20"/>
                <w:szCs w:val="20"/>
                <w:lang w:val="en-US" w:eastAsia="en-US" w:bidi="he-IL"/>
              </w:rPr>
              <w:t>1861-1911</w:t>
            </w:r>
          </w:p>
        </w:tc>
      </w:tr>
      <w:tr w:rsidR="00F269A8" w:rsidRPr="00F269A8" w:rsidTr="00061F81">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color w:val="000000"/>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r>
      <w:tr w:rsidR="00F269A8" w:rsidRPr="00F269A8" w:rsidTr="00061F81">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r w:rsidRPr="00F269A8">
              <w:rPr>
                <w:sz w:val="20"/>
                <w:szCs w:val="20"/>
                <w:lang w:val="en-US" w:eastAsia="en-US" w:bidi="he-IL"/>
              </w:rPr>
              <w:t>Emigrants' Residence Norm (t)</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0.265***</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0.0915*</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0.589***</w:t>
            </w:r>
          </w:p>
        </w:tc>
      </w:tr>
      <w:tr w:rsidR="00F269A8" w:rsidRPr="00F269A8" w:rsidTr="00061F81">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[0.077]</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[0.047]</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[0.122]</w:t>
            </w:r>
          </w:p>
        </w:tc>
      </w:tr>
      <w:tr w:rsidR="00F269A8" w:rsidRPr="00F269A8" w:rsidTr="00061F81">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r w:rsidRPr="00F269A8">
              <w:rPr>
                <w:sz w:val="20"/>
                <w:szCs w:val="20"/>
                <w:lang w:val="en-US" w:eastAsia="en-US" w:bidi="he-IL"/>
              </w:rPr>
              <w:t>Immigrants' Birthplace Norm (t)</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0.079</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0.008</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0.130</w:t>
            </w:r>
          </w:p>
        </w:tc>
      </w:tr>
      <w:tr w:rsidR="00F269A8" w:rsidRPr="00F269A8" w:rsidTr="00061F81">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[0.0821]</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[0.0838]</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[0.121]</w:t>
            </w:r>
          </w:p>
        </w:tc>
      </w:tr>
      <w:tr w:rsidR="00F269A8" w:rsidRPr="00F269A8" w:rsidTr="00061F81">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r w:rsidRPr="00F269A8">
              <w:rPr>
                <w:sz w:val="20"/>
                <w:szCs w:val="20"/>
                <w:lang w:val="en-US" w:eastAsia="en-US" w:bidi="he-IL"/>
              </w:rPr>
              <w:t>Emigrants' Residence Norm (t) * Share of Emigrants(t)</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-0.369</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-0.458</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-1.908***</w:t>
            </w:r>
          </w:p>
        </w:tc>
      </w:tr>
      <w:tr w:rsidR="00F269A8" w:rsidRPr="00F269A8" w:rsidTr="00061F81">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[0.448]</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[0.529]</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[0.646]</w:t>
            </w:r>
          </w:p>
        </w:tc>
      </w:tr>
      <w:tr w:rsidR="00F269A8" w:rsidRPr="00F269A8" w:rsidTr="00061F81">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r w:rsidRPr="00F269A8">
              <w:rPr>
                <w:sz w:val="20"/>
                <w:szCs w:val="20"/>
                <w:lang w:val="en-US" w:eastAsia="en-US" w:bidi="he-IL"/>
              </w:rPr>
              <w:t>Immigrants' Birthplace Norm (t)* Share of Immigrants (t)</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1.073</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0.528</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1.446</w:t>
            </w:r>
          </w:p>
        </w:tc>
      </w:tr>
      <w:tr w:rsidR="00F269A8" w:rsidRPr="00F269A8" w:rsidTr="00061F81">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[0.857]</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[0.769]</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[1.026]</w:t>
            </w:r>
          </w:p>
        </w:tc>
      </w:tr>
      <w:tr w:rsidR="00F269A8" w:rsidRPr="00F269A8" w:rsidTr="00061F81">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r w:rsidRPr="00F269A8">
              <w:rPr>
                <w:sz w:val="20"/>
                <w:szCs w:val="20"/>
                <w:lang w:val="en-US" w:eastAsia="en-US" w:bidi="he-IL"/>
              </w:rPr>
              <w:t>Share of Emigrants (t)</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-0.742*</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-0.669</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-3.016***</w:t>
            </w:r>
          </w:p>
        </w:tc>
      </w:tr>
      <w:tr w:rsidR="00F269A8" w:rsidRPr="00F269A8" w:rsidTr="00061F81">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[0.426]</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[0.405]</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[1.076]</w:t>
            </w:r>
          </w:p>
        </w:tc>
      </w:tr>
      <w:tr w:rsidR="00F269A8" w:rsidRPr="00F269A8" w:rsidTr="00061F81">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r w:rsidRPr="00F269A8">
              <w:rPr>
                <w:sz w:val="20"/>
                <w:szCs w:val="20"/>
                <w:lang w:val="en-US" w:eastAsia="en-US" w:bidi="he-IL"/>
              </w:rPr>
              <w:t>Share of Immigrants (t)</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1.937*</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0.954</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3.387**</w:t>
            </w:r>
          </w:p>
        </w:tc>
      </w:tr>
      <w:tr w:rsidR="00F269A8" w:rsidRPr="00F269A8" w:rsidTr="00061F81">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[0.982]</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[0.812]</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[1.388]</w:t>
            </w:r>
          </w:p>
        </w:tc>
      </w:tr>
      <w:tr w:rsidR="00F269A8" w:rsidRPr="00F269A8" w:rsidTr="00061F81">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r w:rsidRPr="00F269A8">
              <w:rPr>
                <w:sz w:val="20"/>
                <w:szCs w:val="20"/>
                <w:lang w:val="en-US" w:eastAsia="en-US" w:bidi="he-IL"/>
              </w:rPr>
              <w:t>Constant</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-0.708***</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-0.902***</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-0.414**</w:t>
            </w:r>
          </w:p>
        </w:tc>
      </w:tr>
      <w:tr w:rsidR="00F269A8" w:rsidRPr="00F269A8" w:rsidTr="00061F81">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[0.123]</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[0.105]</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[0.204]</w:t>
            </w:r>
          </w:p>
        </w:tc>
      </w:tr>
      <w:tr w:rsidR="00F269A8" w:rsidRPr="00F269A8" w:rsidTr="00061F81">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r>
      <w:tr w:rsidR="00F269A8" w:rsidRPr="00F269A8" w:rsidTr="00061F81">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r w:rsidRPr="00F269A8">
              <w:rPr>
                <w:sz w:val="20"/>
                <w:szCs w:val="20"/>
                <w:lang w:val="en-US" w:eastAsia="en-US" w:bidi="he-IL"/>
              </w:rPr>
              <w:t>Within R2</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0.72</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0.51</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0.65</w:t>
            </w:r>
          </w:p>
        </w:tc>
      </w:tr>
      <w:tr w:rsidR="00F269A8" w:rsidRPr="00F269A8" w:rsidTr="00061F81">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r w:rsidRPr="00F269A8">
              <w:rPr>
                <w:sz w:val="20"/>
                <w:szCs w:val="20"/>
                <w:lang w:val="en-US" w:eastAsia="en-US" w:bidi="he-IL"/>
              </w:rPr>
              <w:t>F-stat</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40.4</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22.8</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44.1</w:t>
            </w:r>
          </w:p>
        </w:tc>
      </w:tr>
      <w:tr w:rsidR="00F269A8" w:rsidRPr="00F269A8" w:rsidTr="00061F81">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r w:rsidRPr="00F269A8">
              <w:rPr>
                <w:sz w:val="20"/>
                <w:szCs w:val="20"/>
                <w:lang w:val="en-US" w:eastAsia="en-US" w:bidi="he-IL"/>
              </w:rPr>
              <w:t>Prob&gt;F-stat</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0.00</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0.00</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0.00</w:t>
            </w:r>
          </w:p>
        </w:tc>
      </w:tr>
      <w:tr w:rsidR="00F269A8" w:rsidRPr="00F269A8" w:rsidTr="00061F81">
        <w:trPr>
          <w:trHeight w:val="255"/>
        </w:trPr>
        <w:tc>
          <w:tcPr>
            <w:tcW w:w="4962" w:type="dxa"/>
            <w:tcBorders>
              <w:top w:val="nil"/>
              <w:left w:val="nil"/>
              <w:bottom w:val="nil"/>
              <w:right w:val="nil"/>
            </w:tcBorders>
            <w:shd w:val="clear" w:color="auto" w:fill="auto"/>
            <w:noWrap/>
            <w:vAlign w:val="center"/>
          </w:tcPr>
          <w:p w:rsidR="00F269A8" w:rsidRPr="00320F16" w:rsidRDefault="00F269A8" w:rsidP="00F269A8">
            <w:pPr>
              <w:spacing w:line="240" w:lineRule="auto"/>
              <w:ind w:firstLine="0"/>
              <w:rPr>
                <w:color w:val="000000"/>
                <w:sz w:val="20"/>
                <w:szCs w:val="20"/>
                <w:lang w:val="en-US" w:eastAsia="en-US" w:bidi="he-IL"/>
              </w:rPr>
            </w:pPr>
            <w:r w:rsidRPr="00320F16">
              <w:rPr>
                <w:color w:val="000000"/>
                <w:sz w:val="20"/>
                <w:szCs w:val="20"/>
                <w:lang w:val="en-US" w:eastAsia="en-US" w:bidi="he-IL"/>
              </w:rPr>
              <w:t>Year-fixed effects</w:t>
            </w:r>
          </w:p>
        </w:tc>
        <w:tc>
          <w:tcPr>
            <w:tcW w:w="1160" w:type="dxa"/>
            <w:tcBorders>
              <w:top w:val="nil"/>
              <w:left w:val="nil"/>
              <w:bottom w:val="nil"/>
              <w:right w:val="nil"/>
            </w:tcBorders>
            <w:shd w:val="clear" w:color="auto" w:fill="auto"/>
            <w:noWrap/>
            <w:vAlign w:val="center"/>
          </w:tcPr>
          <w:p w:rsidR="00F269A8" w:rsidRPr="00320F16" w:rsidRDefault="00F269A8" w:rsidP="00F269A8">
            <w:pPr>
              <w:spacing w:line="240" w:lineRule="auto"/>
              <w:ind w:firstLine="0"/>
              <w:jc w:val="center"/>
              <w:rPr>
                <w:sz w:val="20"/>
                <w:szCs w:val="20"/>
                <w:lang w:val="en-US" w:eastAsia="en-US" w:bidi="he-IL"/>
              </w:rPr>
            </w:pPr>
            <w:r w:rsidRPr="00320F16">
              <w:rPr>
                <w:sz w:val="20"/>
                <w:szCs w:val="20"/>
                <w:lang w:val="en-US" w:eastAsia="en-US" w:bidi="he-IL"/>
              </w:rPr>
              <w:t>Yes</w:t>
            </w:r>
          </w:p>
        </w:tc>
        <w:tc>
          <w:tcPr>
            <w:tcW w:w="1160" w:type="dxa"/>
            <w:tcBorders>
              <w:top w:val="nil"/>
              <w:left w:val="nil"/>
              <w:bottom w:val="nil"/>
              <w:right w:val="nil"/>
            </w:tcBorders>
            <w:shd w:val="clear" w:color="auto" w:fill="auto"/>
            <w:noWrap/>
            <w:vAlign w:val="center"/>
          </w:tcPr>
          <w:p w:rsidR="00F269A8" w:rsidRPr="00320F16" w:rsidRDefault="00F269A8" w:rsidP="00F269A8">
            <w:pPr>
              <w:spacing w:line="240" w:lineRule="auto"/>
              <w:ind w:firstLine="0"/>
              <w:jc w:val="center"/>
              <w:rPr>
                <w:sz w:val="20"/>
                <w:szCs w:val="20"/>
                <w:lang w:val="en-US" w:eastAsia="en-US" w:bidi="he-IL"/>
              </w:rPr>
            </w:pPr>
            <w:r w:rsidRPr="00320F16">
              <w:rPr>
                <w:sz w:val="20"/>
                <w:szCs w:val="20"/>
                <w:lang w:val="en-US" w:eastAsia="en-US" w:bidi="he-IL"/>
              </w:rPr>
              <w:t>Yes</w:t>
            </w:r>
          </w:p>
        </w:tc>
        <w:tc>
          <w:tcPr>
            <w:tcW w:w="1160" w:type="dxa"/>
            <w:tcBorders>
              <w:top w:val="nil"/>
              <w:left w:val="nil"/>
              <w:bottom w:val="nil"/>
              <w:right w:val="nil"/>
            </w:tcBorders>
            <w:shd w:val="clear" w:color="auto" w:fill="auto"/>
            <w:noWrap/>
            <w:vAlign w:val="center"/>
          </w:tcPr>
          <w:p w:rsidR="00F269A8" w:rsidRPr="00320F16" w:rsidRDefault="00F269A8" w:rsidP="00F269A8">
            <w:pPr>
              <w:spacing w:line="240" w:lineRule="auto"/>
              <w:ind w:firstLine="0"/>
              <w:jc w:val="center"/>
              <w:rPr>
                <w:sz w:val="20"/>
                <w:szCs w:val="20"/>
                <w:lang w:val="en-US" w:eastAsia="en-US" w:bidi="he-IL"/>
              </w:rPr>
            </w:pPr>
            <w:r w:rsidRPr="00320F16">
              <w:rPr>
                <w:sz w:val="20"/>
                <w:szCs w:val="20"/>
                <w:lang w:val="en-US" w:eastAsia="en-US" w:bidi="he-IL"/>
              </w:rPr>
              <w:t>Yes</w:t>
            </w:r>
          </w:p>
        </w:tc>
      </w:tr>
      <w:tr w:rsidR="00F269A8" w:rsidRPr="00F269A8" w:rsidTr="00061F81">
        <w:trPr>
          <w:trHeight w:val="255"/>
        </w:trPr>
        <w:tc>
          <w:tcPr>
            <w:tcW w:w="4962" w:type="dxa"/>
            <w:tcBorders>
              <w:top w:val="nil"/>
              <w:left w:val="nil"/>
              <w:bottom w:val="nil"/>
              <w:right w:val="nil"/>
            </w:tcBorders>
            <w:shd w:val="clear" w:color="auto" w:fill="auto"/>
            <w:noWrap/>
            <w:vAlign w:val="center"/>
          </w:tcPr>
          <w:p w:rsidR="00F269A8" w:rsidRPr="00320F16" w:rsidRDefault="00F269A8" w:rsidP="00F269A8">
            <w:pPr>
              <w:spacing w:line="240" w:lineRule="auto"/>
              <w:ind w:firstLine="0"/>
              <w:rPr>
                <w:color w:val="000000"/>
                <w:sz w:val="20"/>
                <w:szCs w:val="20"/>
                <w:lang w:val="en-US" w:eastAsia="en-US" w:bidi="he-IL"/>
              </w:rPr>
            </w:pPr>
            <w:r w:rsidRPr="00320F16">
              <w:rPr>
                <w:color w:val="000000"/>
                <w:sz w:val="20"/>
                <w:szCs w:val="20"/>
                <w:lang w:val="en-US" w:eastAsia="en-US" w:bidi="he-IL"/>
              </w:rPr>
              <w:t>Department</w:t>
            </w:r>
            <w:r w:rsidRPr="00320F16">
              <w:rPr>
                <w:i/>
                <w:iCs/>
                <w:color w:val="000000"/>
                <w:sz w:val="20"/>
                <w:szCs w:val="20"/>
                <w:lang w:val="en-US" w:eastAsia="en-US" w:bidi="he-IL"/>
              </w:rPr>
              <w:t>-</w:t>
            </w:r>
            <w:r w:rsidRPr="00320F16">
              <w:rPr>
                <w:color w:val="000000"/>
                <w:sz w:val="20"/>
                <w:szCs w:val="20"/>
                <w:lang w:val="en-US" w:eastAsia="en-US" w:bidi="he-IL"/>
              </w:rPr>
              <w:t>fixed effects</w:t>
            </w:r>
          </w:p>
        </w:tc>
        <w:tc>
          <w:tcPr>
            <w:tcW w:w="1160" w:type="dxa"/>
            <w:tcBorders>
              <w:top w:val="nil"/>
              <w:left w:val="nil"/>
              <w:bottom w:val="nil"/>
              <w:right w:val="nil"/>
            </w:tcBorders>
            <w:shd w:val="clear" w:color="auto" w:fill="auto"/>
            <w:noWrap/>
            <w:vAlign w:val="center"/>
          </w:tcPr>
          <w:p w:rsidR="00F269A8" w:rsidRPr="00320F16" w:rsidRDefault="00F269A8" w:rsidP="00F269A8">
            <w:pPr>
              <w:spacing w:line="240" w:lineRule="auto"/>
              <w:ind w:firstLine="0"/>
              <w:jc w:val="center"/>
              <w:rPr>
                <w:sz w:val="20"/>
                <w:szCs w:val="20"/>
                <w:lang w:val="en-US" w:eastAsia="en-US" w:bidi="he-IL"/>
              </w:rPr>
            </w:pPr>
            <w:r w:rsidRPr="00320F16">
              <w:rPr>
                <w:sz w:val="20"/>
                <w:szCs w:val="20"/>
                <w:lang w:val="en-US" w:eastAsia="en-US" w:bidi="he-IL"/>
              </w:rPr>
              <w:t>Yes</w:t>
            </w:r>
          </w:p>
        </w:tc>
        <w:tc>
          <w:tcPr>
            <w:tcW w:w="1160" w:type="dxa"/>
            <w:tcBorders>
              <w:top w:val="nil"/>
              <w:left w:val="nil"/>
              <w:bottom w:val="nil"/>
              <w:right w:val="nil"/>
            </w:tcBorders>
            <w:shd w:val="clear" w:color="auto" w:fill="auto"/>
            <w:noWrap/>
            <w:vAlign w:val="center"/>
          </w:tcPr>
          <w:p w:rsidR="00F269A8" w:rsidRPr="00320F16" w:rsidRDefault="00F269A8" w:rsidP="00F269A8">
            <w:pPr>
              <w:spacing w:line="240" w:lineRule="auto"/>
              <w:ind w:firstLine="0"/>
              <w:jc w:val="center"/>
              <w:rPr>
                <w:sz w:val="20"/>
                <w:szCs w:val="20"/>
                <w:lang w:val="en-US" w:eastAsia="en-US" w:bidi="he-IL"/>
              </w:rPr>
            </w:pPr>
            <w:r w:rsidRPr="00320F16">
              <w:rPr>
                <w:sz w:val="20"/>
                <w:szCs w:val="20"/>
                <w:lang w:val="en-US" w:eastAsia="en-US" w:bidi="he-IL"/>
              </w:rPr>
              <w:t>Yes</w:t>
            </w:r>
          </w:p>
        </w:tc>
        <w:tc>
          <w:tcPr>
            <w:tcW w:w="1160" w:type="dxa"/>
            <w:tcBorders>
              <w:top w:val="nil"/>
              <w:left w:val="nil"/>
              <w:bottom w:val="nil"/>
              <w:right w:val="nil"/>
            </w:tcBorders>
            <w:shd w:val="clear" w:color="auto" w:fill="auto"/>
            <w:noWrap/>
            <w:vAlign w:val="center"/>
          </w:tcPr>
          <w:p w:rsidR="00F269A8" w:rsidRPr="00320F16" w:rsidRDefault="00F269A8" w:rsidP="00F269A8">
            <w:pPr>
              <w:spacing w:line="240" w:lineRule="auto"/>
              <w:ind w:firstLine="0"/>
              <w:jc w:val="center"/>
              <w:rPr>
                <w:sz w:val="20"/>
                <w:szCs w:val="20"/>
                <w:lang w:val="en-US" w:eastAsia="en-US" w:bidi="he-IL"/>
              </w:rPr>
            </w:pPr>
            <w:r w:rsidRPr="00320F16">
              <w:rPr>
                <w:sz w:val="20"/>
                <w:szCs w:val="20"/>
                <w:lang w:val="en-US" w:eastAsia="en-US" w:bidi="he-IL"/>
              </w:rPr>
              <w:t>Yes</w:t>
            </w:r>
          </w:p>
        </w:tc>
      </w:tr>
      <w:tr w:rsidR="00F269A8" w:rsidRPr="00F269A8" w:rsidTr="00061F81">
        <w:trPr>
          <w:trHeight w:val="255"/>
        </w:trPr>
        <w:tc>
          <w:tcPr>
            <w:tcW w:w="4962" w:type="dxa"/>
            <w:tcBorders>
              <w:top w:val="nil"/>
              <w:left w:val="nil"/>
              <w:bottom w:val="nil"/>
              <w:right w:val="nil"/>
            </w:tcBorders>
            <w:shd w:val="clear" w:color="auto" w:fill="auto"/>
            <w:noWrap/>
            <w:vAlign w:val="center"/>
            <w:hideMark/>
          </w:tcPr>
          <w:p w:rsidR="00F269A8" w:rsidRPr="00F269A8" w:rsidRDefault="00F269A8" w:rsidP="00F269A8">
            <w:pPr>
              <w:spacing w:line="240" w:lineRule="auto"/>
              <w:ind w:firstLine="0"/>
              <w:rPr>
                <w:color w:val="000000"/>
                <w:sz w:val="20"/>
                <w:szCs w:val="20"/>
                <w:lang w:val="en-US" w:eastAsia="en-US" w:bidi="he-IL"/>
              </w:rPr>
            </w:pPr>
            <w:r w:rsidRPr="00F269A8">
              <w:rPr>
                <w:color w:val="000000"/>
                <w:sz w:val="20"/>
                <w:szCs w:val="20"/>
                <w:lang w:val="en-US" w:eastAsia="en-US" w:bidi="he-IL"/>
              </w:rPr>
              <w:t>Number of clusters</w:t>
            </w:r>
          </w:p>
        </w:tc>
        <w:tc>
          <w:tcPr>
            <w:tcW w:w="1160" w:type="dxa"/>
            <w:tcBorders>
              <w:top w:val="nil"/>
              <w:left w:val="nil"/>
              <w:bottom w:val="nil"/>
              <w:right w:val="nil"/>
            </w:tcBorders>
            <w:shd w:val="clear" w:color="auto" w:fill="auto"/>
            <w:noWrap/>
            <w:vAlign w:val="center"/>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80</w:t>
            </w:r>
          </w:p>
        </w:tc>
        <w:tc>
          <w:tcPr>
            <w:tcW w:w="1160" w:type="dxa"/>
            <w:tcBorders>
              <w:top w:val="nil"/>
              <w:left w:val="nil"/>
              <w:bottom w:val="nil"/>
              <w:right w:val="nil"/>
            </w:tcBorders>
            <w:shd w:val="clear" w:color="auto" w:fill="auto"/>
            <w:noWrap/>
            <w:vAlign w:val="center"/>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80</w:t>
            </w:r>
          </w:p>
        </w:tc>
        <w:tc>
          <w:tcPr>
            <w:tcW w:w="1160" w:type="dxa"/>
            <w:tcBorders>
              <w:top w:val="nil"/>
              <w:left w:val="nil"/>
              <w:bottom w:val="nil"/>
              <w:right w:val="nil"/>
            </w:tcBorders>
            <w:shd w:val="clear" w:color="auto" w:fill="auto"/>
            <w:noWrap/>
            <w:vAlign w:val="center"/>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80</w:t>
            </w:r>
          </w:p>
        </w:tc>
      </w:tr>
      <w:tr w:rsidR="00F269A8" w:rsidRPr="00F269A8" w:rsidTr="00061F81">
        <w:trPr>
          <w:trHeight w:val="270"/>
        </w:trPr>
        <w:tc>
          <w:tcPr>
            <w:tcW w:w="4962" w:type="dxa"/>
            <w:tcBorders>
              <w:top w:val="nil"/>
              <w:left w:val="nil"/>
              <w:bottom w:val="single" w:sz="8" w:space="0" w:color="auto"/>
              <w:right w:val="nil"/>
            </w:tcBorders>
            <w:shd w:val="clear" w:color="auto" w:fill="auto"/>
            <w:noWrap/>
            <w:vAlign w:val="center"/>
            <w:hideMark/>
          </w:tcPr>
          <w:p w:rsidR="00F269A8" w:rsidRPr="00F269A8" w:rsidRDefault="00F269A8" w:rsidP="00F269A8">
            <w:pPr>
              <w:spacing w:line="240" w:lineRule="auto"/>
              <w:ind w:firstLine="0"/>
              <w:rPr>
                <w:color w:val="000000"/>
                <w:sz w:val="20"/>
                <w:szCs w:val="20"/>
                <w:lang w:val="en-US" w:eastAsia="en-US" w:bidi="he-IL"/>
              </w:rPr>
            </w:pPr>
            <w:r w:rsidRPr="00F269A8">
              <w:rPr>
                <w:color w:val="000000"/>
                <w:sz w:val="20"/>
                <w:szCs w:val="20"/>
                <w:lang w:val="en-US" w:eastAsia="en-US" w:bidi="he-IL"/>
              </w:rPr>
              <w:t>Observations</w:t>
            </w:r>
          </w:p>
        </w:tc>
        <w:tc>
          <w:tcPr>
            <w:tcW w:w="1160" w:type="dxa"/>
            <w:tcBorders>
              <w:top w:val="nil"/>
              <w:left w:val="nil"/>
              <w:bottom w:val="single" w:sz="8" w:space="0" w:color="auto"/>
              <w:right w:val="nil"/>
            </w:tcBorders>
            <w:shd w:val="clear" w:color="auto" w:fill="auto"/>
            <w:noWrap/>
            <w:vAlign w:val="center"/>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800</w:t>
            </w:r>
          </w:p>
        </w:tc>
        <w:tc>
          <w:tcPr>
            <w:tcW w:w="1160" w:type="dxa"/>
            <w:tcBorders>
              <w:top w:val="nil"/>
              <w:left w:val="nil"/>
              <w:bottom w:val="single" w:sz="8" w:space="0" w:color="auto"/>
              <w:right w:val="nil"/>
            </w:tcBorders>
            <w:shd w:val="clear" w:color="auto" w:fill="auto"/>
            <w:noWrap/>
            <w:vAlign w:val="center"/>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320</w:t>
            </w:r>
          </w:p>
        </w:tc>
        <w:tc>
          <w:tcPr>
            <w:tcW w:w="1160" w:type="dxa"/>
            <w:tcBorders>
              <w:top w:val="nil"/>
              <w:left w:val="nil"/>
              <w:bottom w:val="single" w:sz="8" w:space="0" w:color="auto"/>
              <w:right w:val="nil"/>
            </w:tcBorders>
            <w:shd w:val="clear" w:color="auto" w:fill="auto"/>
            <w:noWrap/>
            <w:vAlign w:val="center"/>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480</w:t>
            </w:r>
          </w:p>
        </w:tc>
      </w:tr>
    </w:tbl>
    <w:p w:rsidR="00320F16" w:rsidRPr="00320F16" w:rsidRDefault="00320F16" w:rsidP="000D44EC">
      <w:pPr>
        <w:jc w:val="center"/>
        <w:rPr>
          <w:rFonts w:asciiTheme="majorBidi" w:hAnsiTheme="majorBidi" w:cstheme="majorBidi"/>
          <w:sz w:val="20"/>
          <w:szCs w:val="20"/>
        </w:rPr>
      </w:pPr>
    </w:p>
    <w:p w:rsidR="00F269A8" w:rsidRDefault="00F269A8">
      <w:pPr>
        <w:spacing w:after="160" w:line="259" w:lineRule="auto"/>
        <w:ind w:firstLine="0"/>
        <w:jc w:val="left"/>
        <w:rPr>
          <w:rFonts w:asciiTheme="majorBidi" w:hAnsiTheme="majorBidi" w:cstheme="majorBidi"/>
          <w:sz w:val="20"/>
          <w:szCs w:val="20"/>
        </w:rPr>
      </w:pPr>
      <w:r>
        <w:rPr>
          <w:rFonts w:asciiTheme="majorBidi" w:hAnsiTheme="majorBidi" w:cstheme="majorBidi"/>
          <w:sz w:val="20"/>
          <w:szCs w:val="20"/>
        </w:rPr>
        <w:br w:type="page"/>
      </w:r>
    </w:p>
    <w:p w:rsidR="00320F16" w:rsidRPr="00320F16" w:rsidRDefault="00320F16" w:rsidP="000D44EC">
      <w:pPr>
        <w:jc w:val="center"/>
        <w:rPr>
          <w:rFonts w:asciiTheme="majorBidi" w:hAnsiTheme="majorBidi" w:cstheme="majorBidi"/>
          <w:sz w:val="20"/>
          <w:szCs w:val="20"/>
        </w:rPr>
      </w:pPr>
    </w:p>
    <w:p w:rsidR="000D44EC" w:rsidRPr="0018575F" w:rsidRDefault="000D44EC" w:rsidP="005A4965">
      <w:pPr>
        <w:ind w:firstLine="0"/>
        <w:jc w:val="center"/>
        <w:rPr>
          <w:rFonts w:asciiTheme="majorBidi" w:hAnsiTheme="majorBidi" w:cstheme="majorBidi"/>
          <w:b/>
          <w:bCs/>
          <w:sz w:val="20"/>
          <w:szCs w:val="20"/>
        </w:rPr>
      </w:pPr>
      <w:r w:rsidRPr="0018575F">
        <w:rPr>
          <w:rFonts w:asciiTheme="majorBidi" w:hAnsiTheme="majorBidi" w:cstheme="majorBidi"/>
          <w:b/>
          <w:bCs/>
          <w:sz w:val="20"/>
          <w:szCs w:val="20"/>
        </w:rPr>
        <w:t xml:space="preserve">Table </w:t>
      </w:r>
      <w:r w:rsidR="005A4965">
        <w:rPr>
          <w:rFonts w:asciiTheme="majorBidi" w:hAnsiTheme="majorBidi" w:cstheme="majorBidi"/>
          <w:b/>
          <w:bCs/>
          <w:sz w:val="20"/>
          <w:szCs w:val="20"/>
        </w:rPr>
        <w:t>5</w:t>
      </w:r>
      <w:r w:rsidRPr="0018575F">
        <w:rPr>
          <w:rFonts w:asciiTheme="majorBidi" w:hAnsiTheme="majorBidi" w:cstheme="majorBidi"/>
          <w:b/>
          <w:bCs/>
          <w:sz w:val="20"/>
          <w:szCs w:val="20"/>
        </w:rPr>
        <w:t>. Migration in 1861-1911 and lagged fertility in 18</w:t>
      </w:r>
      <w:r w:rsidR="00054902">
        <w:rPr>
          <w:rFonts w:asciiTheme="majorBidi" w:hAnsiTheme="majorBidi" w:cstheme="majorBidi"/>
          <w:b/>
          <w:bCs/>
          <w:sz w:val="20"/>
          <w:szCs w:val="20"/>
        </w:rPr>
        <w:t>1</w:t>
      </w:r>
      <w:r w:rsidRPr="0018575F">
        <w:rPr>
          <w:rFonts w:asciiTheme="majorBidi" w:hAnsiTheme="majorBidi" w:cstheme="majorBidi"/>
          <w:b/>
          <w:bCs/>
          <w:sz w:val="20"/>
          <w:szCs w:val="20"/>
        </w:rPr>
        <w:t>1-1861</w:t>
      </w:r>
      <w:r w:rsidRPr="0018575F">
        <w:rPr>
          <w:rFonts w:asciiTheme="majorBidi" w:hAnsiTheme="majorBidi" w:cstheme="majorBidi"/>
          <w:sz w:val="20"/>
          <w:szCs w:val="20"/>
        </w:rPr>
        <w:t xml:space="preserve"> </w:t>
      </w:r>
      <w:r w:rsidRPr="0018575F">
        <w:rPr>
          <w:rFonts w:asciiTheme="majorBidi" w:hAnsiTheme="majorBidi" w:cstheme="majorBidi"/>
          <w:b/>
          <w:bCs/>
          <w:sz w:val="20"/>
          <w:szCs w:val="20"/>
        </w:rPr>
        <w:t>(Coale Fertility Index)</w:t>
      </w:r>
    </w:p>
    <w:tbl>
      <w:tblPr>
        <w:tblW w:w="9602" w:type="dxa"/>
        <w:tblInd w:w="-284" w:type="dxa"/>
        <w:tblLook w:val="04A0" w:firstRow="1" w:lastRow="0" w:firstColumn="1" w:lastColumn="0" w:noHBand="0" w:noVBand="1"/>
      </w:tblPr>
      <w:tblGrid>
        <w:gridCol w:w="4962"/>
        <w:gridCol w:w="1160"/>
        <w:gridCol w:w="1160"/>
        <w:gridCol w:w="1160"/>
        <w:gridCol w:w="1160"/>
      </w:tblGrid>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(1)</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(2)</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(3)</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(4)</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center"/>
            <w:hideMark/>
          </w:tcPr>
          <w:p w:rsidR="00F269A8" w:rsidRPr="00F269A8" w:rsidRDefault="00F269A8" w:rsidP="00F269A8">
            <w:pPr>
              <w:spacing w:line="240" w:lineRule="auto"/>
              <w:ind w:firstLine="0"/>
              <w:jc w:val="center"/>
              <w:rPr>
                <w:color w:val="000000"/>
                <w:sz w:val="20"/>
                <w:szCs w:val="20"/>
                <w:lang w:val="en-US" w:eastAsia="en-US" w:bidi="he-IL"/>
              </w:rPr>
            </w:pPr>
            <w:r w:rsidRPr="00F269A8">
              <w:rPr>
                <w:color w:val="000000"/>
                <w:sz w:val="20"/>
                <w:szCs w:val="20"/>
                <w:lang w:val="en-US" w:eastAsia="en-US" w:bidi="he-IL"/>
              </w:rPr>
              <w:t>OLS</w:t>
            </w:r>
          </w:p>
        </w:tc>
        <w:tc>
          <w:tcPr>
            <w:tcW w:w="1160" w:type="dxa"/>
            <w:tcBorders>
              <w:top w:val="nil"/>
              <w:left w:val="nil"/>
              <w:bottom w:val="nil"/>
              <w:right w:val="nil"/>
            </w:tcBorders>
            <w:shd w:val="clear" w:color="auto" w:fill="auto"/>
            <w:noWrap/>
            <w:vAlign w:val="center"/>
            <w:hideMark/>
          </w:tcPr>
          <w:p w:rsidR="00F269A8" w:rsidRPr="00F269A8" w:rsidRDefault="00F269A8" w:rsidP="00F269A8">
            <w:pPr>
              <w:spacing w:line="240" w:lineRule="auto"/>
              <w:ind w:firstLine="0"/>
              <w:jc w:val="center"/>
              <w:rPr>
                <w:color w:val="000000"/>
                <w:sz w:val="20"/>
                <w:szCs w:val="20"/>
                <w:lang w:val="en-US" w:eastAsia="en-US" w:bidi="he-IL"/>
              </w:rPr>
            </w:pPr>
            <w:r w:rsidRPr="00F269A8">
              <w:rPr>
                <w:color w:val="000000"/>
                <w:sz w:val="20"/>
                <w:szCs w:val="20"/>
                <w:lang w:val="en-US" w:eastAsia="en-US" w:bidi="he-IL"/>
              </w:rPr>
              <w:t>OLS</w:t>
            </w:r>
          </w:p>
        </w:tc>
        <w:tc>
          <w:tcPr>
            <w:tcW w:w="1160" w:type="dxa"/>
            <w:tcBorders>
              <w:top w:val="nil"/>
              <w:left w:val="nil"/>
              <w:bottom w:val="nil"/>
              <w:right w:val="nil"/>
            </w:tcBorders>
            <w:shd w:val="clear" w:color="auto" w:fill="auto"/>
            <w:noWrap/>
            <w:vAlign w:val="center"/>
            <w:hideMark/>
          </w:tcPr>
          <w:p w:rsidR="00F269A8" w:rsidRPr="00F269A8" w:rsidRDefault="00F269A8" w:rsidP="00F269A8">
            <w:pPr>
              <w:spacing w:line="240" w:lineRule="auto"/>
              <w:ind w:firstLine="0"/>
              <w:jc w:val="center"/>
              <w:rPr>
                <w:color w:val="000000"/>
                <w:sz w:val="20"/>
                <w:szCs w:val="20"/>
                <w:lang w:val="en-US" w:eastAsia="en-US" w:bidi="he-IL"/>
              </w:rPr>
            </w:pPr>
            <w:r w:rsidRPr="00F269A8">
              <w:rPr>
                <w:color w:val="000000"/>
                <w:sz w:val="20"/>
                <w:szCs w:val="20"/>
                <w:lang w:val="en-US" w:eastAsia="en-US" w:bidi="he-IL"/>
              </w:rPr>
              <w:t>IV</w:t>
            </w:r>
          </w:p>
        </w:tc>
        <w:tc>
          <w:tcPr>
            <w:tcW w:w="1160" w:type="dxa"/>
            <w:tcBorders>
              <w:top w:val="nil"/>
              <w:left w:val="nil"/>
              <w:bottom w:val="nil"/>
              <w:right w:val="nil"/>
            </w:tcBorders>
            <w:shd w:val="clear" w:color="auto" w:fill="auto"/>
            <w:noWrap/>
            <w:vAlign w:val="center"/>
            <w:hideMark/>
          </w:tcPr>
          <w:p w:rsidR="00F269A8" w:rsidRPr="00F269A8" w:rsidRDefault="00F269A8" w:rsidP="00F269A8">
            <w:pPr>
              <w:spacing w:line="240" w:lineRule="auto"/>
              <w:ind w:firstLine="0"/>
              <w:jc w:val="center"/>
              <w:rPr>
                <w:color w:val="000000"/>
                <w:sz w:val="20"/>
                <w:szCs w:val="20"/>
                <w:lang w:val="en-US" w:eastAsia="en-US" w:bidi="he-IL"/>
              </w:rPr>
            </w:pPr>
            <w:r w:rsidRPr="00F269A8">
              <w:rPr>
                <w:color w:val="000000"/>
                <w:sz w:val="20"/>
                <w:szCs w:val="20"/>
                <w:lang w:val="en-US" w:eastAsia="en-US" w:bidi="he-IL"/>
              </w:rPr>
              <w:t>IV</w:t>
            </w:r>
          </w:p>
        </w:tc>
      </w:tr>
      <w:tr w:rsidR="00F269A8" w:rsidRPr="00F269A8" w:rsidTr="00512E90">
        <w:trPr>
          <w:trHeight w:val="270"/>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color w:val="000000"/>
                <w:sz w:val="20"/>
                <w:szCs w:val="20"/>
                <w:lang w:val="en-US" w:eastAsia="en-US" w:bidi="he-IL"/>
              </w:rPr>
            </w:pPr>
          </w:p>
        </w:tc>
        <w:tc>
          <w:tcPr>
            <w:tcW w:w="4640" w:type="dxa"/>
            <w:gridSpan w:val="4"/>
            <w:tcBorders>
              <w:top w:val="nil"/>
              <w:left w:val="nil"/>
              <w:bottom w:val="single" w:sz="8" w:space="0" w:color="auto"/>
              <w:right w:val="nil"/>
            </w:tcBorders>
            <w:shd w:val="clear" w:color="auto" w:fill="auto"/>
            <w:noWrap/>
            <w:vAlign w:val="center"/>
            <w:hideMark/>
          </w:tcPr>
          <w:p w:rsidR="00F269A8" w:rsidRPr="00F269A8" w:rsidRDefault="00F269A8" w:rsidP="00F269A8">
            <w:pPr>
              <w:spacing w:line="240" w:lineRule="auto"/>
              <w:ind w:firstLine="0"/>
              <w:jc w:val="center"/>
              <w:rPr>
                <w:color w:val="000000"/>
                <w:sz w:val="20"/>
                <w:szCs w:val="20"/>
                <w:lang w:val="en-US" w:eastAsia="en-US" w:bidi="he-IL"/>
              </w:rPr>
            </w:pPr>
            <w:r w:rsidRPr="00F269A8">
              <w:rPr>
                <w:color w:val="000000"/>
                <w:sz w:val="20"/>
                <w:szCs w:val="20"/>
                <w:lang w:val="en-US" w:eastAsia="en-US" w:bidi="he-IL"/>
              </w:rPr>
              <w:t>Dependent variable is Fertility(t)</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color w:val="000000"/>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r w:rsidRPr="00F269A8">
              <w:rPr>
                <w:sz w:val="20"/>
                <w:szCs w:val="20"/>
                <w:lang w:val="en-US" w:eastAsia="en-US" w:bidi="he-IL"/>
              </w:rPr>
              <w:t>Emigrants' Residence Norm (t)</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-0.00352</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-0.149</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-0.402</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-0.295</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[0.144]</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[0.138]</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[0.316]</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[0.304]</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r w:rsidRPr="00F269A8">
              <w:rPr>
                <w:sz w:val="20"/>
                <w:szCs w:val="20"/>
                <w:lang w:val="en-US" w:eastAsia="en-US" w:bidi="he-IL"/>
              </w:rPr>
              <w:t>Immigrants' Birthplace Norm (t)</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-0.0813</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-0.188</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0.347</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-0.149</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[0.129]</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[0.121]</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[0.336]</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[0.364]</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r w:rsidRPr="00F269A8">
              <w:rPr>
                <w:sz w:val="20"/>
                <w:szCs w:val="20"/>
                <w:lang w:val="en-US" w:eastAsia="en-US" w:bidi="he-IL"/>
              </w:rPr>
              <w:t>Emigrants' Residence Norm (t) * Share of Emigrants(t)</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0.547</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0.874</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-0.473</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-0.227</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[0.936]</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[0.871]</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[1.165]</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[1.217]</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r w:rsidRPr="00F269A8">
              <w:rPr>
                <w:sz w:val="20"/>
                <w:szCs w:val="20"/>
                <w:lang w:val="en-US" w:eastAsia="en-US" w:bidi="he-IL"/>
              </w:rPr>
              <w:t>Immigrants' Birthplace Norm (t)* Share of Immigrants (t)</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0.0405</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0.328</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0.429</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1.192</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[1.118]</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[1.078]</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[1.053]</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[0.983]</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r w:rsidRPr="00F269A8">
              <w:rPr>
                <w:sz w:val="20"/>
                <w:szCs w:val="20"/>
                <w:lang w:val="en-US" w:eastAsia="en-US" w:bidi="he-IL"/>
              </w:rPr>
              <w:t>Share of Emigrants (t)</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1.151</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1.697</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-0.522</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-0.285</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[1.515]</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[1.356]</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[1.658]</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[1.711]</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r w:rsidRPr="00F269A8">
              <w:rPr>
                <w:sz w:val="20"/>
                <w:szCs w:val="20"/>
                <w:lang w:val="en-US" w:eastAsia="en-US" w:bidi="he-IL"/>
              </w:rPr>
              <w:t>Share of Immigrants (t)</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0.173</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0.149</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-0.220</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0.439</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[1.449]</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[1.344]</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[1.466]</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[1.352]</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r w:rsidRPr="00F269A8">
              <w:rPr>
                <w:sz w:val="20"/>
                <w:szCs w:val="20"/>
                <w:lang w:val="en-US" w:eastAsia="en-US" w:bidi="he-IL"/>
              </w:rPr>
              <w:t>Life Expectancy Age 15 (t)</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0.0252*</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0.0279**</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[0.0141]</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[0.0138]</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r w:rsidRPr="00F269A8">
              <w:rPr>
                <w:sz w:val="20"/>
                <w:szCs w:val="20"/>
                <w:lang w:val="en-US" w:eastAsia="en-US" w:bidi="he-IL"/>
              </w:rPr>
              <w:t>Infant Mortality (t)</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0.936**</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1.067**</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[0.447]</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[0.430]</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r w:rsidRPr="00F269A8">
              <w:rPr>
                <w:sz w:val="20"/>
                <w:szCs w:val="20"/>
                <w:lang w:val="en-US" w:eastAsia="en-US" w:bidi="he-IL"/>
              </w:rPr>
              <w:t>log(Urban) (t)</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-0.131</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-0.225</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[0.192]</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[0.152]</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r w:rsidRPr="00F269A8">
              <w:rPr>
                <w:sz w:val="20"/>
                <w:szCs w:val="20"/>
                <w:lang w:val="en-US" w:eastAsia="en-US" w:bidi="he-IL"/>
              </w:rPr>
              <w:t>log(Industries) (t)</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0.0097</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0.0030</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[0.00925]</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[0.0101]</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r w:rsidRPr="00F269A8">
              <w:rPr>
                <w:sz w:val="20"/>
                <w:szCs w:val="20"/>
                <w:lang w:val="en-US" w:eastAsia="en-US" w:bidi="he-IL"/>
              </w:rPr>
              <w:t>log(Professionals) (t)</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-0.0093</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-0.0101</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[0.0170]</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[0.0181]</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r w:rsidRPr="00F269A8">
              <w:rPr>
                <w:sz w:val="20"/>
                <w:szCs w:val="20"/>
                <w:lang w:val="en-US" w:eastAsia="en-US" w:bidi="he-IL"/>
              </w:rPr>
              <w:t>log(Female Education (t))</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-0.1110</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-0.129**</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[0.0672]</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[0.0575]</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r w:rsidRPr="00F269A8">
              <w:rPr>
                <w:sz w:val="20"/>
                <w:szCs w:val="20"/>
                <w:lang w:val="en-US" w:eastAsia="en-US" w:bidi="he-IL"/>
              </w:rPr>
              <w:t>log(Male Education (t))</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-0.0084</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-0.0068</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[0.0614]</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[0.0554]</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r w:rsidRPr="00F269A8">
              <w:rPr>
                <w:sz w:val="20"/>
                <w:szCs w:val="20"/>
                <w:lang w:val="en-US" w:eastAsia="en-US" w:bidi="he-IL"/>
              </w:rPr>
              <w:t>log(Share of Girls in Primary Catholic Schools) (t)</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-0.0474*</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-0.0363</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[0.0280]</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[0.0299]</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r w:rsidRPr="00F269A8">
              <w:rPr>
                <w:sz w:val="20"/>
                <w:szCs w:val="20"/>
                <w:lang w:val="en-US" w:eastAsia="en-US" w:bidi="he-IL"/>
              </w:rPr>
              <w:t>log(Share of Boys in Primary Catholic Schools) (t)</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0.0379*</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0.0251</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[0.0198]</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[0.0206]</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B92A85" w:rsidP="00F269A8">
            <w:pPr>
              <w:spacing w:line="240" w:lineRule="auto"/>
              <w:ind w:firstLine="0"/>
              <w:jc w:val="left"/>
              <w:rPr>
                <w:sz w:val="20"/>
                <w:szCs w:val="20"/>
                <w:lang w:val="en-US" w:eastAsia="en-US" w:bidi="he-IL"/>
              </w:rPr>
            </w:pPr>
            <w:r>
              <w:rPr>
                <w:sz w:val="20"/>
                <w:szCs w:val="20"/>
                <w:lang w:val="en-US" w:eastAsia="en-US" w:bidi="he-IL"/>
              </w:rPr>
              <w:t xml:space="preserve">Revue des Deux Mondes Outlets (t) </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-0.0445</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-0.0435</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[0.0443]</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[0.0444]</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B92A85" w:rsidP="00F269A8">
            <w:pPr>
              <w:spacing w:line="240" w:lineRule="auto"/>
              <w:ind w:firstLine="0"/>
              <w:jc w:val="left"/>
              <w:rPr>
                <w:sz w:val="20"/>
                <w:szCs w:val="20"/>
                <w:lang w:val="en-US" w:eastAsia="en-US" w:bidi="he-IL"/>
              </w:rPr>
            </w:pPr>
            <w:r>
              <w:rPr>
                <w:sz w:val="20"/>
                <w:szCs w:val="20"/>
                <w:lang w:val="en-US" w:eastAsia="en-US" w:bidi="he-IL"/>
              </w:rPr>
              <w:t xml:space="preserve">Revue des Deux Mondes Outlets (t) </w:t>
            </w:r>
            <w:r w:rsidR="00F269A8" w:rsidRPr="00F269A8">
              <w:rPr>
                <w:sz w:val="20"/>
                <w:szCs w:val="20"/>
                <w:lang w:val="en-US" w:eastAsia="en-US" w:bidi="he-IL"/>
              </w:rPr>
              <w:t xml:space="preserve">* </w:t>
            </w:r>
            <w:r>
              <w:rPr>
                <w:sz w:val="20"/>
                <w:szCs w:val="20"/>
                <w:lang w:val="en-US" w:eastAsia="en-US" w:bidi="he-IL"/>
              </w:rPr>
              <w:t>Fertility of Seine (t)</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-0.0194</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-0.0181</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[0.0279]</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[0.0273]</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r w:rsidRPr="00F269A8">
              <w:rPr>
                <w:sz w:val="20"/>
                <w:szCs w:val="20"/>
                <w:lang w:val="en-US" w:eastAsia="en-US" w:bidi="he-IL"/>
              </w:rPr>
              <w:t>Constant</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-1.103***</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-2.857***</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-1.033***</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-3.543***</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[0.231]</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[0.810]</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[0.291]</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[0.968]</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r w:rsidRPr="00F269A8">
              <w:rPr>
                <w:sz w:val="20"/>
                <w:szCs w:val="20"/>
                <w:lang w:val="en-US" w:eastAsia="en-US" w:bidi="he-IL"/>
              </w:rPr>
              <w:t>Within R2</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0.5</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0.58</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0.6</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0.59</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r w:rsidRPr="00F269A8">
              <w:rPr>
                <w:sz w:val="20"/>
                <w:szCs w:val="20"/>
                <w:lang w:val="en-US" w:eastAsia="en-US" w:bidi="he-IL"/>
              </w:rPr>
              <w:t>F-stat</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22.6</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22.63</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27.9</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20.9</w:t>
            </w:r>
          </w:p>
        </w:tc>
      </w:tr>
      <w:tr w:rsidR="00F269A8" w:rsidRPr="00F269A8" w:rsidTr="00512E90">
        <w:trPr>
          <w:trHeight w:val="255"/>
        </w:trPr>
        <w:tc>
          <w:tcPr>
            <w:tcW w:w="4962"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left"/>
              <w:rPr>
                <w:sz w:val="20"/>
                <w:szCs w:val="20"/>
                <w:lang w:val="en-US" w:eastAsia="en-US" w:bidi="he-IL"/>
              </w:rPr>
            </w:pPr>
            <w:r w:rsidRPr="00F269A8">
              <w:rPr>
                <w:sz w:val="20"/>
                <w:szCs w:val="20"/>
                <w:lang w:val="en-US" w:eastAsia="en-US" w:bidi="he-IL"/>
              </w:rPr>
              <w:t>Prob&gt;F-stat</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0.00</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0.00</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0.00</w:t>
            </w:r>
          </w:p>
        </w:tc>
        <w:tc>
          <w:tcPr>
            <w:tcW w:w="1160" w:type="dxa"/>
            <w:tcBorders>
              <w:top w:val="nil"/>
              <w:left w:val="nil"/>
              <w:bottom w:val="nil"/>
              <w:right w:val="nil"/>
            </w:tcBorders>
            <w:shd w:val="clear" w:color="auto" w:fill="auto"/>
            <w:noWrap/>
            <w:vAlign w:val="bottom"/>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0.00</w:t>
            </w:r>
          </w:p>
        </w:tc>
      </w:tr>
      <w:tr w:rsidR="00F269A8" w:rsidRPr="00F269A8" w:rsidTr="00512E90">
        <w:trPr>
          <w:trHeight w:val="255"/>
        </w:trPr>
        <w:tc>
          <w:tcPr>
            <w:tcW w:w="4962" w:type="dxa"/>
            <w:tcBorders>
              <w:top w:val="nil"/>
              <w:left w:val="nil"/>
              <w:bottom w:val="nil"/>
              <w:right w:val="nil"/>
            </w:tcBorders>
            <w:shd w:val="clear" w:color="auto" w:fill="auto"/>
            <w:noWrap/>
            <w:vAlign w:val="center"/>
            <w:hideMark/>
          </w:tcPr>
          <w:p w:rsidR="00F269A8" w:rsidRPr="00F269A8" w:rsidRDefault="00F269A8" w:rsidP="00F269A8">
            <w:pPr>
              <w:spacing w:line="240" w:lineRule="auto"/>
              <w:ind w:firstLine="0"/>
              <w:rPr>
                <w:color w:val="000000"/>
                <w:sz w:val="20"/>
                <w:szCs w:val="20"/>
                <w:lang w:val="en-US" w:eastAsia="en-US" w:bidi="he-IL"/>
              </w:rPr>
            </w:pPr>
            <w:r w:rsidRPr="00F269A8">
              <w:rPr>
                <w:color w:val="000000"/>
                <w:sz w:val="20"/>
                <w:szCs w:val="20"/>
                <w:lang w:val="en-US" w:eastAsia="en-US" w:bidi="he-IL"/>
              </w:rPr>
              <w:t>Year-fixed effects</w:t>
            </w:r>
          </w:p>
        </w:tc>
        <w:tc>
          <w:tcPr>
            <w:tcW w:w="1160" w:type="dxa"/>
            <w:tcBorders>
              <w:top w:val="nil"/>
              <w:left w:val="nil"/>
              <w:bottom w:val="nil"/>
              <w:right w:val="nil"/>
            </w:tcBorders>
            <w:shd w:val="clear" w:color="auto" w:fill="auto"/>
            <w:noWrap/>
            <w:vAlign w:val="center"/>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Yes</w:t>
            </w:r>
          </w:p>
        </w:tc>
      </w:tr>
      <w:tr w:rsidR="00F269A8" w:rsidRPr="00F269A8" w:rsidTr="00512E90">
        <w:trPr>
          <w:trHeight w:val="255"/>
        </w:trPr>
        <w:tc>
          <w:tcPr>
            <w:tcW w:w="4962" w:type="dxa"/>
            <w:tcBorders>
              <w:top w:val="nil"/>
              <w:left w:val="nil"/>
              <w:bottom w:val="nil"/>
              <w:right w:val="nil"/>
            </w:tcBorders>
            <w:shd w:val="clear" w:color="auto" w:fill="auto"/>
            <w:noWrap/>
            <w:vAlign w:val="center"/>
            <w:hideMark/>
          </w:tcPr>
          <w:p w:rsidR="00F269A8" w:rsidRPr="00F269A8" w:rsidRDefault="00F269A8" w:rsidP="00F269A8">
            <w:pPr>
              <w:spacing w:line="240" w:lineRule="auto"/>
              <w:ind w:firstLine="0"/>
              <w:rPr>
                <w:color w:val="000000"/>
                <w:sz w:val="20"/>
                <w:szCs w:val="20"/>
                <w:lang w:val="en-US" w:eastAsia="en-US" w:bidi="he-IL"/>
              </w:rPr>
            </w:pPr>
            <w:r w:rsidRPr="00F269A8">
              <w:rPr>
                <w:color w:val="000000"/>
                <w:sz w:val="20"/>
                <w:szCs w:val="20"/>
                <w:lang w:val="en-US" w:eastAsia="en-US" w:bidi="he-IL"/>
              </w:rPr>
              <w:t>Department</w:t>
            </w:r>
            <w:r w:rsidRPr="00F269A8">
              <w:rPr>
                <w:i/>
                <w:iCs/>
                <w:color w:val="000000"/>
                <w:sz w:val="20"/>
                <w:szCs w:val="20"/>
                <w:lang w:val="en-US" w:eastAsia="en-US" w:bidi="he-IL"/>
              </w:rPr>
              <w:t>-</w:t>
            </w:r>
            <w:r w:rsidRPr="00F269A8">
              <w:rPr>
                <w:color w:val="000000"/>
                <w:sz w:val="20"/>
                <w:szCs w:val="20"/>
                <w:lang w:val="en-US" w:eastAsia="en-US" w:bidi="he-IL"/>
              </w:rPr>
              <w:t>fixed effects</w:t>
            </w:r>
          </w:p>
        </w:tc>
        <w:tc>
          <w:tcPr>
            <w:tcW w:w="1160" w:type="dxa"/>
            <w:tcBorders>
              <w:top w:val="nil"/>
              <w:left w:val="nil"/>
              <w:bottom w:val="nil"/>
              <w:right w:val="nil"/>
            </w:tcBorders>
            <w:shd w:val="clear" w:color="auto" w:fill="auto"/>
            <w:noWrap/>
            <w:vAlign w:val="center"/>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Yes</w:t>
            </w:r>
          </w:p>
        </w:tc>
      </w:tr>
      <w:tr w:rsidR="00F269A8" w:rsidRPr="00F269A8" w:rsidTr="00512E90">
        <w:trPr>
          <w:trHeight w:val="255"/>
        </w:trPr>
        <w:tc>
          <w:tcPr>
            <w:tcW w:w="4962" w:type="dxa"/>
            <w:tcBorders>
              <w:top w:val="nil"/>
              <w:left w:val="nil"/>
              <w:bottom w:val="nil"/>
              <w:right w:val="nil"/>
            </w:tcBorders>
            <w:shd w:val="clear" w:color="auto" w:fill="auto"/>
            <w:noWrap/>
            <w:vAlign w:val="center"/>
            <w:hideMark/>
          </w:tcPr>
          <w:p w:rsidR="00F269A8" w:rsidRPr="00F269A8" w:rsidRDefault="00F269A8" w:rsidP="00F269A8">
            <w:pPr>
              <w:spacing w:line="240" w:lineRule="auto"/>
              <w:ind w:firstLine="0"/>
              <w:rPr>
                <w:color w:val="000000"/>
                <w:sz w:val="20"/>
                <w:szCs w:val="20"/>
                <w:lang w:val="en-US" w:eastAsia="en-US" w:bidi="he-IL"/>
              </w:rPr>
            </w:pPr>
            <w:r w:rsidRPr="00F269A8">
              <w:rPr>
                <w:color w:val="000000"/>
                <w:sz w:val="20"/>
                <w:szCs w:val="20"/>
                <w:lang w:val="en-US" w:eastAsia="en-US" w:bidi="he-IL"/>
              </w:rPr>
              <w:t>Number of clusters</w:t>
            </w:r>
          </w:p>
        </w:tc>
        <w:tc>
          <w:tcPr>
            <w:tcW w:w="1160" w:type="dxa"/>
            <w:tcBorders>
              <w:top w:val="nil"/>
              <w:left w:val="nil"/>
              <w:bottom w:val="nil"/>
              <w:right w:val="nil"/>
            </w:tcBorders>
            <w:shd w:val="clear" w:color="auto" w:fill="auto"/>
            <w:noWrap/>
            <w:vAlign w:val="center"/>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81</w:t>
            </w:r>
          </w:p>
        </w:tc>
        <w:tc>
          <w:tcPr>
            <w:tcW w:w="1160" w:type="dxa"/>
            <w:tcBorders>
              <w:top w:val="nil"/>
              <w:left w:val="nil"/>
              <w:bottom w:val="nil"/>
              <w:right w:val="nil"/>
            </w:tcBorders>
            <w:shd w:val="clear" w:color="auto" w:fill="auto"/>
            <w:noWrap/>
            <w:vAlign w:val="center"/>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81</w:t>
            </w:r>
          </w:p>
        </w:tc>
        <w:tc>
          <w:tcPr>
            <w:tcW w:w="1160" w:type="dxa"/>
            <w:tcBorders>
              <w:top w:val="nil"/>
              <w:left w:val="nil"/>
              <w:bottom w:val="nil"/>
              <w:right w:val="nil"/>
            </w:tcBorders>
            <w:shd w:val="clear" w:color="auto" w:fill="auto"/>
            <w:noWrap/>
            <w:vAlign w:val="center"/>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81</w:t>
            </w:r>
          </w:p>
        </w:tc>
        <w:tc>
          <w:tcPr>
            <w:tcW w:w="1160" w:type="dxa"/>
            <w:tcBorders>
              <w:top w:val="nil"/>
              <w:left w:val="nil"/>
              <w:bottom w:val="nil"/>
              <w:right w:val="nil"/>
            </w:tcBorders>
            <w:shd w:val="clear" w:color="auto" w:fill="auto"/>
            <w:noWrap/>
            <w:vAlign w:val="center"/>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81</w:t>
            </w:r>
          </w:p>
        </w:tc>
      </w:tr>
      <w:tr w:rsidR="00F269A8" w:rsidRPr="00F269A8" w:rsidTr="00512E90">
        <w:trPr>
          <w:trHeight w:val="270"/>
        </w:trPr>
        <w:tc>
          <w:tcPr>
            <w:tcW w:w="4962" w:type="dxa"/>
            <w:tcBorders>
              <w:top w:val="nil"/>
              <w:left w:val="nil"/>
              <w:bottom w:val="single" w:sz="8" w:space="0" w:color="auto"/>
              <w:right w:val="nil"/>
            </w:tcBorders>
            <w:shd w:val="clear" w:color="auto" w:fill="auto"/>
            <w:noWrap/>
            <w:vAlign w:val="center"/>
            <w:hideMark/>
          </w:tcPr>
          <w:p w:rsidR="00F269A8" w:rsidRPr="00F269A8" w:rsidRDefault="00F269A8" w:rsidP="00F269A8">
            <w:pPr>
              <w:spacing w:line="240" w:lineRule="auto"/>
              <w:ind w:firstLine="0"/>
              <w:rPr>
                <w:color w:val="000000"/>
                <w:sz w:val="20"/>
                <w:szCs w:val="20"/>
                <w:lang w:val="en-US" w:eastAsia="en-US" w:bidi="he-IL"/>
              </w:rPr>
            </w:pPr>
            <w:r w:rsidRPr="00F269A8">
              <w:rPr>
                <w:color w:val="000000"/>
                <w:sz w:val="20"/>
                <w:szCs w:val="20"/>
                <w:lang w:val="en-US" w:eastAsia="en-US" w:bidi="he-IL"/>
              </w:rPr>
              <w:t>Observations</w:t>
            </w:r>
          </w:p>
        </w:tc>
        <w:tc>
          <w:tcPr>
            <w:tcW w:w="1160" w:type="dxa"/>
            <w:tcBorders>
              <w:top w:val="nil"/>
              <w:left w:val="nil"/>
              <w:bottom w:val="single" w:sz="8" w:space="0" w:color="auto"/>
              <w:right w:val="nil"/>
            </w:tcBorders>
            <w:shd w:val="clear" w:color="auto" w:fill="auto"/>
            <w:noWrap/>
            <w:vAlign w:val="center"/>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486</w:t>
            </w:r>
          </w:p>
        </w:tc>
        <w:tc>
          <w:tcPr>
            <w:tcW w:w="1160" w:type="dxa"/>
            <w:tcBorders>
              <w:top w:val="nil"/>
              <w:left w:val="nil"/>
              <w:bottom w:val="single" w:sz="8" w:space="0" w:color="auto"/>
              <w:right w:val="nil"/>
            </w:tcBorders>
            <w:shd w:val="clear" w:color="auto" w:fill="auto"/>
            <w:noWrap/>
            <w:vAlign w:val="center"/>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486</w:t>
            </w:r>
          </w:p>
        </w:tc>
        <w:tc>
          <w:tcPr>
            <w:tcW w:w="1160" w:type="dxa"/>
            <w:tcBorders>
              <w:top w:val="nil"/>
              <w:left w:val="nil"/>
              <w:bottom w:val="single" w:sz="8" w:space="0" w:color="auto"/>
              <w:right w:val="nil"/>
            </w:tcBorders>
            <w:shd w:val="clear" w:color="auto" w:fill="auto"/>
            <w:noWrap/>
            <w:vAlign w:val="center"/>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486</w:t>
            </w:r>
          </w:p>
        </w:tc>
        <w:tc>
          <w:tcPr>
            <w:tcW w:w="1160" w:type="dxa"/>
            <w:tcBorders>
              <w:top w:val="nil"/>
              <w:left w:val="nil"/>
              <w:bottom w:val="single" w:sz="8" w:space="0" w:color="auto"/>
              <w:right w:val="nil"/>
            </w:tcBorders>
            <w:shd w:val="clear" w:color="auto" w:fill="auto"/>
            <w:noWrap/>
            <w:vAlign w:val="center"/>
            <w:hideMark/>
          </w:tcPr>
          <w:p w:rsidR="00F269A8" w:rsidRPr="00F269A8" w:rsidRDefault="00F269A8" w:rsidP="00F269A8">
            <w:pPr>
              <w:spacing w:line="240" w:lineRule="auto"/>
              <w:ind w:firstLine="0"/>
              <w:jc w:val="center"/>
              <w:rPr>
                <w:sz w:val="20"/>
                <w:szCs w:val="20"/>
                <w:lang w:val="en-US" w:eastAsia="en-US" w:bidi="he-IL"/>
              </w:rPr>
            </w:pPr>
            <w:r w:rsidRPr="00F269A8">
              <w:rPr>
                <w:sz w:val="20"/>
                <w:szCs w:val="20"/>
                <w:lang w:val="en-US" w:eastAsia="en-US" w:bidi="he-IL"/>
              </w:rPr>
              <w:t>486</w:t>
            </w:r>
          </w:p>
        </w:tc>
      </w:tr>
    </w:tbl>
    <w:p w:rsidR="00F269A8" w:rsidRDefault="00F269A8" w:rsidP="00F269A8"/>
    <w:p w:rsidR="00F269A8" w:rsidRDefault="00F269A8" w:rsidP="00F269A8"/>
    <w:p w:rsidR="008D21E5" w:rsidRDefault="008D21E5" w:rsidP="00F269A8"/>
    <w:p w:rsidR="008D21E5" w:rsidRDefault="008D21E5" w:rsidP="00F269A8"/>
    <w:p w:rsidR="008D21E5" w:rsidRDefault="008D21E5" w:rsidP="00F269A8"/>
    <w:p w:rsidR="008D21E5" w:rsidRPr="0018575F" w:rsidRDefault="008D21E5" w:rsidP="00CB1909">
      <w:pPr>
        <w:ind w:left="-567" w:firstLine="0"/>
        <w:jc w:val="center"/>
        <w:rPr>
          <w:rFonts w:asciiTheme="majorBidi" w:hAnsiTheme="majorBidi" w:cstheme="majorBidi"/>
          <w:b/>
          <w:bCs/>
          <w:sz w:val="20"/>
          <w:szCs w:val="20"/>
        </w:rPr>
      </w:pPr>
      <w:r w:rsidRPr="0018575F">
        <w:rPr>
          <w:rFonts w:asciiTheme="majorBidi" w:hAnsiTheme="majorBidi" w:cstheme="majorBidi"/>
          <w:b/>
          <w:bCs/>
          <w:sz w:val="20"/>
          <w:szCs w:val="20"/>
        </w:rPr>
        <w:lastRenderedPageBreak/>
        <w:t xml:space="preserve">Table </w:t>
      </w:r>
      <w:r>
        <w:rPr>
          <w:rFonts w:asciiTheme="majorBidi" w:hAnsiTheme="majorBidi" w:cstheme="majorBidi"/>
          <w:b/>
          <w:bCs/>
          <w:sz w:val="20"/>
          <w:szCs w:val="20"/>
        </w:rPr>
        <w:t>6</w:t>
      </w:r>
      <w:r w:rsidRPr="0018575F">
        <w:rPr>
          <w:rFonts w:asciiTheme="majorBidi" w:hAnsiTheme="majorBidi" w:cstheme="majorBidi"/>
          <w:b/>
          <w:bCs/>
          <w:sz w:val="20"/>
          <w:szCs w:val="20"/>
        </w:rPr>
        <w:t>: Determinants of the fertility decline in France, 18</w:t>
      </w:r>
      <w:r>
        <w:rPr>
          <w:rFonts w:asciiTheme="majorBidi" w:hAnsiTheme="majorBidi" w:cstheme="majorBidi"/>
          <w:b/>
          <w:bCs/>
          <w:sz w:val="20"/>
          <w:szCs w:val="20"/>
        </w:rPr>
        <w:t>61-1911, accounting for lagged variables</w:t>
      </w:r>
      <w:r w:rsidRPr="0018575F">
        <w:rPr>
          <w:rFonts w:asciiTheme="majorBidi" w:hAnsiTheme="majorBidi" w:cstheme="majorBidi"/>
          <w:b/>
          <w:bCs/>
          <w:sz w:val="20"/>
          <w:szCs w:val="20"/>
        </w:rPr>
        <w:t xml:space="preserve"> (Coale Fertility Index)</w:t>
      </w:r>
    </w:p>
    <w:tbl>
      <w:tblPr>
        <w:tblW w:w="10313" w:type="dxa"/>
        <w:tblInd w:w="-707" w:type="dxa"/>
        <w:tblLook w:val="04A0" w:firstRow="1" w:lastRow="0" w:firstColumn="1" w:lastColumn="0" w:noHBand="0" w:noVBand="1"/>
      </w:tblPr>
      <w:tblGrid>
        <w:gridCol w:w="3968"/>
        <w:gridCol w:w="671"/>
        <w:gridCol w:w="741"/>
        <w:gridCol w:w="741"/>
        <w:gridCol w:w="741"/>
        <w:gridCol w:w="899"/>
        <w:gridCol w:w="851"/>
        <w:gridCol w:w="765"/>
        <w:gridCol w:w="936"/>
      </w:tblGrid>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20"/>
                <w:szCs w:val="20"/>
                <w:lang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(2)</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(3)</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(4)</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(5)</w:t>
            </w: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(6)</w:t>
            </w: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(7)</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(8)</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671" w:type="dxa"/>
            <w:tcBorders>
              <w:top w:val="nil"/>
              <w:left w:val="nil"/>
              <w:bottom w:val="nil"/>
              <w:right w:val="nil"/>
            </w:tcBorders>
            <w:shd w:val="clear" w:color="auto" w:fill="auto"/>
            <w:noWrap/>
            <w:vAlign w:val="center"/>
            <w:hideMark/>
          </w:tcPr>
          <w:p w:rsidR="008D21E5" w:rsidRPr="008D21E5" w:rsidRDefault="008D21E5" w:rsidP="008D21E5">
            <w:pPr>
              <w:spacing w:line="240" w:lineRule="auto"/>
              <w:ind w:firstLine="0"/>
              <w:jc w:val="center"/>
              <w:rPr>
                <w:color w:val="000000"/>
                <w:sz w:val="14"/>
                <w:szCs w:val="14"/>
                <w:lang w:val="en-US" w:eastAsia="en-US" w:bidi="he-IL"/>
              </w:rPr>
            </w:pPr>
            <w:r w:rsidRPr="008D21E5">
              <w:rPr>
                <w:color w:val="000000"/>
                <w:sz w:val="14"/>
                <w:szCs w:val="14"/>
                <w:lang w:val="en-US" w:eastAsia="en-US" w:bidi="he-IL"/>
              </w:rPr>
              <w:t>OLS</w:t>
            </w:r>
          </w:p>
        </w:tc>
        <w:tc>
          <w:tcPr>
            <w:tcW w:w="741" w:type="dxa"/>
            <w:tcBorders>
              <w:top w:val="nil"/>
              <w:left w:val="nil"/>
              <w:bottom w:val="nil"/>
              <w:right w:val="nil"/>
            </w:tcBorders>
            <w:shd w:val="clear" w:color="auto" w:fill="auto"/>
            <w:noWrap/>
            <w:vAlign w:val="center"/>
            <w:hideMark/>
          </w:tcPr>
          <w:p w:rsidR="008D21E5" w:rsidRPr="008D21E5" w:rsidRDefault="008D21E5" w:rsidP="008D21E5">
            <w:pPr>
              <w:spacing w:line="240" w:lineRule="auto"/>
              <w:ind w:firstLine="0"/>
              <w:jc w:val="center"/>
              <w:rPr>
                <w:color w:val="000000"/>
                <w:sz w:val="14"/>
                <w:szCs w:val="14"/>
                <w:lang w:val="en-US" w:eastAsia="en-US" w:bidi="he-IL"/>
              </w:rPr>
            </w:pPr>
            <w:r w:rsidRPr="008D21E5">
              <w:rPr>
                <w:color w:val="000000"/>
                <w:sz w:val="14"/>
                <w:szCs w:val="14"/>
                <w:lang w:val="en-US" w:eastAsia="en-US" w:bidi="he-IL"/>
              </w:rPr>
              <w:t>OLS</w:t>
            </w:r>
          </w:p>
        </w:tc>
        <w:tc>
          <w:tcPr>
            <w:tcW w:w="741" w:type="dxa"/>
            <w:tcBorders>
              <w:top w:val="nil"/>
              <w:left w:val="nil"/>
              <w:bottom w:val="nil"/>
              <w:right w:val="nil"/>
            </w:tcBorders>
            <w:shd w:val="clear" w:color="auto" w:fill="auto"/>
            <w:noWrap/>
            <w:vAlign w:val="center"/>
            <w:hideMark/>
          </w:tcPr>
          <w:p w:rsidR="008D21E5" w:rsidRPr="008D21E5" w:rsidRDefault="008D21E5" w:rsidP="008D21E5">
            <w:pPr>
              <w:spacing w:line="240" w:lineRule="auto"/>
              <w:ind w:firstLine="0"/>
              <w:jc w:val="center"/>
              <w:rPr>
                <w:color w:val="000000"/>
                <w:sz w:val="14"/>
                <w:szCs w:val="14"/>
                <w:lang w:val="en-US" w:eastAsia="en-US" w:bidi="he-IL"/>
              </w:rPr>
            </w:pPr>
            <w:r w:rsidRPr="008D21E5">
              <w:rPr>
                <w:color w:val="000000"/>
                <w:sz w:val="14"/>
                <w:szCs w:val="14"/>
                <w:lang w:val="en-US" w:eastAsia="en-US" w:bidi="he-IL"/>
              </w:rPr>
              <w:t>OLS</w:t>
            </w:r>
          </w:p>
        </w:tc>
        <w:tc>
          <w:tcPr>
            <w:tcW w:w="741" w:type="dxa"/>
            <w:tcBorders>
              <w:top w:val="nil"/>
              <w:left w:val="nil"/>
              <w:bottom w:val="nil"/>
              <w:right w:val="nil"/>
            </w:tcBorders>
            <w:shd w:val="clear" w:color="auto" w:fill="auto"/>
            <w:noWrap/>
            <w:vAlign w:val="center"/>
            <w:hideMark/>
          </w:tcPr>
          <w:p w:rsidR="008D21E5" w:rsidRPr="008D21E5" w:rsidRDefault="008D21E5" w:rsidP="008D21E5">
            <w:pPr>
              <w:spacing w:line="240" w:lineRule="auto"/>
              <w:ind w:firstLine="0"/>
              <w:jc w:val="center"/>
              <w:rPr>
                <w:color w:val="000000"/>
                <w:sz w:val="14"/>
                <w:szCs w:val="14"/>
                <w:lang w:val="en-US" w:eastAsia="en-US" w:bidi="he-IL"/>
              </w:rPr>
            </w:pPr>
            <w:r w:rsidRPr="008D21E5">
              <w:rPr>
                <w:color w:val="000000"/>
                <w:sz w:val="14"/>
                <w:szCs w:val="14"/>
                <w:lang w:val="en-US" w:eastAsia="en-US" w:bidi="he-IL"/>
              </w:rPr>
              <w:t>OLS</w:t>
            </w:r>
          </w:p>
        </w:tc>
        <w:tc>
          <w:tcPr>
            <w:tcW w:w="899" w:type="dxa"/>
            <w:tcBorders>
              <w:top w:val="nil"/>
              <w:left w:val="nil"/>
              <w:bottom w:val="nil"/>
              <w:right w:val="nil"/>
            </w:tcBorders>
            <w:shd w:val="clear" w:color="auto" w:fill="auto"/>
            <w:noWrap/>
            <w:vAlign w:val="center"/>
            <w:hideMark/>
          </w:tcPr>
          <w:p w:rsidR="008D21E5" w:rsidRPr="008D21E5" w:rsidRDefault="008D21E5" w:rsidP="008D21E5">
            <w:pPr>
              <w:spacing w:line="240" w:lineRule="auto"/>
              <w:ind w:firstLine="0"/>
              <w:jc w:val="center"/>
              <w:rPr>
                <w:color w:val="000000"/>
                <w:sz w:val="14"/>
                <w:szCs w:val="14"/>
                <w:lang w:val="en-US" w:eastAsia="en-US" w:bidi="he-IL"/>
              </w:rPr>
            </w:pPr>
            <w:r w:rsidRPr="008D21E5">
              <w:rPr>
                <w:color w:val="000000"/>
                <w:sz w:val="14"/>
                <w:szCs w:val="14"/>
                <w:lang w:val="en-US" w:eastAsia="en-US" w:bidi="he-IL"/>
              </w:rPr>
              <w:t>IV</w:t>
            </w:r>
          </w:p>
        </w:tc>
        <w:tc>
          <w:tcPr>
            <w:tcW w:w="851" w:type="dxa"/>
            <w:tcBorders>
              <w:top w:val="nil"/>
              <w:left w:val="nil"/>
              <w:bottom w:val="nil"/>
              <w:right w:val="nil"/>
            </w:tcBorders>
            <w:shd w:val="clear" w:color="auto" w:fill="auto"/>
            <w:noWrap/>
            <w:vAlign w:val="center"/>
            <w:hideMark/>
          </w:tcPr>
          <w:p w:rsidR="008D21E5" w:rsidRPr="008D21E5" w:rsidRDefault="008D21E5" w:rsidP="008D21E5">
            <w:pPr>
              <w:spacing w:line="240" w:lineRule="auto"/>
              <w:ind w:firstLine="0"/>
              <w:jc w:val="center"/>
              <w:rPr>
                <w:color w:val="000000"/>
                <w:sz w:val="14"/>
                <w:szCs w:val="14"/>
                <w:lang w:val="en-US" w:eastAsia="en-US" w:bidi="he-IL"/>
              </w:rPr>
            </w:pPr>
            <w:r w:rsidRPr="008D21E5">
              <w:rPr>
                <w:color w:val="000000"/>
                <w:sz w:val="14"/>
                <w:szCs w:val="14"/>
                <w:lang w:val="en-US" w:eastAsia="en-US" w:bidi="he-IL"/>
              </w:rPr>
              <w:t>IV</w:t>
            </w:r>
          </w:p>
        </w:tc>
        <w:tc>
          <w:tcPr>
            <w:tcW w:w="765" w:type="dxa"/>
            <w:tcBorders>
              <w:top w:val="nil"/>
              <w:left w:val="nil"/>
              <w:bottom w:val="nil"/>
              <w:right w:val="nil"/>
            </w:tcBorders>
            <w:shd w:val="clear" w:color="auto" w:fill="auto"/>
            <w:noWrap/>
            <w:vAlign w:val="center"/>
            <w:hideMark/>
          </w:tcPr>
          <w:p w:rsidR="008D21E5" w:rsidRPr="008D21E5" w:rsidRDefault="008D21E5" w:rsidP="008D21E5">
            <w:pPr>
              <w:spacing w:line="240" w:lineRule="auto"/>
              <w:ind w:firstLine="0"/>
              <w:jc w:val="center"/>
              <w:rPr>
                <w:color w:val="000000"/>
                <w:sz w:val="14"/>
                <w:szCs w:val="14"/>
                <w:lang w:val="en-US" w:eastAsia="en-US" w:bidi="he-IL"/>
              </w:rPr>
            </w:pPr>
            <w:r w:rsidRPr="008D21E5">
              <w:rPr>
                <w:color w:val="000000"/>
                <w:sz w:val="14"/>
                <w:szCs w:val="14"/>
                <w:lang w:val="en-US" w:eastAsia="en-US" w:bidi="he-IL"/>
              </w:rPr>
              <w:t>IV</w:t>
            </w:r>
          </w:p>
        </w:tc>
        <w:tc>
          <w:tcPr>
            <w:tcW w:w="936" w:type="dxa"/>
            <w:tcBorders>
              <w:top w:val="nil"/>
              <w:left w:val="nil"/>
              <w:bottom w:val="nil"/>
              <w:right w:val="nil"/>
            </w:tcBorders>
            <w:shd w:val="clear" w:color="auto" w:fill="auto"/>
            <w:noWrap/>
            <w:vAlign w:val="center"/>
            <w:hideMark/>
          </w:tcPr>
          <w:p w:rsidR="008D21E5" w:rsidRPr="008D21E5" w:rsidRDefault="008D21E5" w:rsidP="008D21E5">
            <w:pPr>
              <w:spacing w:line="240" w:lineRule="auto"/>
              <w:ind w:firstLine="0"/>
              <w:jc w:val="center"/>
              <w:rPr>
                <w:color w:val="000000"/>
                <w:sz w:val="14"/>
                <w:szCs w:val="14"/>
                <w:lang w:val="en-US" w:eastAsia="en-US" w:bidi="he-IL"/>
              </w:rPr>
            </w:pPr>
            <w:r w:rsidRPr="008D21E5">
              <w:rPr>
                <w:color w:val="000000"/>
                <w:sz w:val="14"/>
                <w:szCs w:val="14"/>
                <w:lang w:val="en-US" w:eastAsia="en-US" w:bidi="he-IL"/>
              </w:rPr>
              <w:t>IV</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color w:val="000000"/>
                <w:sz w:val="14"/>
                <w:szCs w:val="14"/>
                <w:lang w:val="en-US" w:eastAsia="en-US" w:bidi="he-IL"/>
              </w:rPr>
            </w:pPr>
          </w:p>
        </w:tc>
        <w:tc>
          <w:tcPr>
            <w:tcW w:w="6345" w:type="dxa"/>
            <w:gridSpan w:val="8"/>
            <w:tcBorders>
              <w:top w:val="nil"/>
              <w:left w:val="nil"/>
              <w:bottom w:val="single" w:sz="8" w:space="0" w:color="auto"/>
              <w:right w:val="nil"/>
            </w:tcBorders>
            <w:shd w:val="clear" w:color="auto" w:fill="auto"/>
            <w:noWrap/>
            <w:vAlign w:val="center"/>
            <w:hideMark/>
          </w:tcPr>
          <w:p w:rsidR="008D21E5" w:rsidRPr="008D21E5" w:rsidRDefault="008D21E5" w:rsidP="008D21E5">
            <w:pPr>
              <w:spacing w:line="240" w:lineRule="auto"/>
              <w:ind w:firstLine="0"/>
              <w:jc w:val="center"/>
              <w:rPr>
                <w:color w:val="000000"/>
                <w:sz w:val="14"/>
                <w:szCs w:val="14"/>
                <w:lang w:val="en-US" w:eastAsia="en-US" w:bidi="he-IL"/>
              </w:rPr>
            </w:pPr>
            <w:r w:rsidRPr="008D21E5">
              <w:rPr>
                <w:color w:val="000000"/>
                <w:sz w:val="14"/>
                <w:szCs w:val="14"/>
                <w:lang w:val="en-US" w:eastAsia="en-US" w:bidi="he-IL"/>
              </w:rPr>
              <w:t>Dependent variable is Fertility(t)</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color w:val="000000"/>
                <w:sz w:val="14"/>
                <w:szCs w:val="14"/>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Emigrants' Residence Norm (t)</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0.475**</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0.319*</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0.440</w:t>
            </w: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0.845**</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[0.213]</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[0.177]</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[0.311]</w:t>
            </w: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[0.322]</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Immigrants' Birthplace Norm (t)</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0.154</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-0.0118</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0.735**</w:t>
            </w: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0.145</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[0.136]</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[0.119]</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[0.291]</w:t>
            </w: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[0.285]</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Emigrants' Residence Norm (t) * Share of Emigrants(t)</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-1.521</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-0.865</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-1.116</w:t>
            </w: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-1.811</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[1.344]</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[1.130]</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[1.443]</w:t>
            </w: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[1.303]</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Immigrants' Birthplace Norm (t)* Share of Immigrants (t)</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-0.0131</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0.586</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-1.062</w:t>
            </w: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-0.302</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[1.203]</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[0.909]</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[0.907]</w:t>
            </w: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[0.733]</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Share of Emigrants (t)</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-2.802</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-1.115</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-1.417</w:t>
            </w: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-2.328</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[2.061]</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[1.846]</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[2.039]</w:t>
            </w: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[1.852]</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Share of Immigrants (t)</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1.180</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1.824</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-0.535</w:t>
            </w: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-0.160</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[1.581]</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[1.258]</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[1.197]</w:t>
            </w: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[1.179]</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Emigrants' Residence Norm (t-10)</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0.182</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0.567***</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0.0441</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0.379***</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0.811**</w:t>
            </w: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1.091***</w:t>
            </w: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0.426</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1.036***</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[0.209]</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[0.144]</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[0.181]</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[0.139]</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[0.350]</w:t>
            </w: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[0.279]</w:t>
            </w: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[0.275]</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[0.243]</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Immigrants' Birthplace Norm (t-10)</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0.0683</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0.198*</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-0.0440</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-0.0169</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-0.0366</w:t>
            </w: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0.219</w:t>
            </w: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-0.238</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-0.247</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[0.113]</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[0.118]</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[0.0944]</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[0.117]</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[0.302]</w:t>
            </w: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[0.319]</w:t>
            </w: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[0.259]</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[0.333]</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Emigrants' Residence Norm  (t-10) * Share of Emigrants (t-10)</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-0.170</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-2.306**</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0.111</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-1.731*</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-3.283**</w:t>
            </w: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-4.979***</w:t>
            </w: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-1.645</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-4.397***</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[1.701]</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[1.085]</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[1.482]</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[1.033]</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[1.362]</w:t>
            </w: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[1.025]</w:t>
            </w: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[1.488]</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[1.147]</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Immigrants' Birthplace Norm  (t-10) * Share of Immigrants  (t-10)</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1.475</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1.131</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1.720**</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1.895*</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1.580**</w:t>
            </w: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1.078</w:t>
            </w: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1.588**</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1.813**</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[1.009]</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[1.097]</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[0.701]</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[0.982]</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[0.665]</w:t>
            </w: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[0.686]</w:t>
            </w: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[0.638]</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[0.863]</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Share of Emigrants  (t-10)</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0.246</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-3.096*</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0.213</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-2.286</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-4.859***</w:t>
            </w: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-6.803***</w:t>
            </w: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-2.460</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-6.028***</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[2.468]</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[1.622]</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[2.222]</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[1.450]</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[1.828]</w:t>
            </w: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[1.525]</w:t>
            </w: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[2.017]</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[1.680]</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Share of Immigrants  (t-10)</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2.534*</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2.786**</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2.474**</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3.601***</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3.595***</w:t>
            </w: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3.728***</w:t>
            </w: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3.069***</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4.160***</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[1.354]</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[1.346]</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[0.988]</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[1.226]</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[0.861]</w:t>
            </w: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[1.040]</w:t>
            </w: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[0.817]</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[1.160]</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Life Expectancy Age 15 (t)</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-0.016</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-0.015</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[0.0103]</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[0.00931]</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Infant Mortality (t)</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0.712**</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0.635**</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[0.331]</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[0.312]</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log(Urban) (t)</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0.417**</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0.629***</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[0.185]</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[0.139]</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log(Industries) (t)</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-0.012</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-0.001</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[0.007]</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[0.0073]</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log(Professionals) (t)</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-0.014</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-0.003</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[0.0138]</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[0.0120]</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log(Female Education (t))</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-0.053</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-0.038</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[0.0533]</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[0.0487]</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log(Male Education (t))</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-0.009</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0.013</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[0.0525]</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[0.0521]</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log(Share of Girls in Primary Catholic Schools) (t)</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0.030</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0.0327*</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[0.0196]</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[0.0196]</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log(Share of Boys in Primary Catholic Schools) (t)</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-0.029</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-0.014</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[0.0174]</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[0.0152]</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Revue des Deux Mondes Outlets  (t)</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0.036</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-0.021</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[0.0376]</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[0.0376]</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Revue des Deux Mondes Outlets * Fertility of Seine  (t)</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0.027</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-0.002</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[0.0226]</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[0.0230]</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Life Expectancy Age 15  (t-10)</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-0.019</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0.022</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-0.021</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0.019</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[0.0145]</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[0.0153]</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[0.0148]</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[0.0163]</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Infant Mortality  (t-10)</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-0.511</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1.260**</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-0.555</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1.028*</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[0.514]</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[0.513]</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[0.501]</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[0.557]</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log(Urban)  (t-10)</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-0.405***</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-0.385***</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-0.282*</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-0.253*</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[0.129]</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[0.137]</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[0.147]</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[0.141]</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log(Industries)  (t-10)</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-0.004</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-0.005</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0.001</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0.008</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[0.0088]</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[0.0105]</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[0.0071]</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[0.0094]</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log(Professionals)  (t-10)</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-0.0256**</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-0.025</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-0.0191*</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-0.0260*</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[0.0127]</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[0.0160]</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[0.0103]</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[0.0154]</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log(Female Education  (t-10)</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0.104**</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0.008</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0.112**</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0.018</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[0.0482]</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[0.0459]</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[0.0441]</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[0.0438]</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log(Male Education  (t-10)</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-0.177***</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-0.179***</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-0.168***</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-0.178***</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[0.0577]</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[0.0621]</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[0.0524]</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[0.0532]</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log(Share of Girls in Primary Catholic Schools)  (t-10)</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0.005</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0.013</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0.003</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0.039</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[0.0317]</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[0.0370]</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[0.0347]</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[0.0420]</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log(Share of Boys in Primary Catholic Schools)  (t-10)</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-0.006</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-0.027</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-0.002</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-0.021</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[0.0127]</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[0.0184]</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[0.0115]</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[0.0171]</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Revue des Deux Mondes Outlets  (t-10)</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0.0759**</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0.0830*</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0.0732**</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0.049</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[0.0333]</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[0.0429]</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[0.0346]</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[0.0423]</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Revue des Deux Mondes Outlets* Fertility of Seine  (t-10)</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0.0523**</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0.0562*</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0.0489**</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0.028</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[0.0240]</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[0.0301]</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[0.0241]</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[0.0303]</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Constant</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-0.372</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-0.549**</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0.114</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-2.491***</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1.024***</w:t>
            </w: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0.0953</w:t>
            </w: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1.504</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-1.716*</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[0.297]</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[0.257]</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[0.946]</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[0.878]</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[0.373]</w:t>
            </w: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[0.247]</w:t>
            </w: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[1.060]</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[0.957]</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20"/>
                <w:szCs w:val="20"/>
                <w:lang w:val="en-US" w:eastAsia="en-US" w:bidi="he-IL"/>
              </w:rPr>
            </w:pP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Within R2</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0.61</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0.566</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0.781</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0.66</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0.674</w:t>
            </w: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0.617</w:t>
            </w: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0.806</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0.686</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F-stat</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29.18</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36.85</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38.49</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38.32</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38.40</w:t>
            </w: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41.11</w:t>
            </w: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78.83</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40.99</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Prob&gt;F-stat</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0.00</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0.00</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0.00</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0.00</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0.00</w:t>
            </w: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0.00</w:t>
            </w: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0.00</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0.00</w:t>
            </w:r>
          </w:p>
        </w:tc>
      </w:tr>
      <w:tr w:rsidR="008D21E5" w:rsidRPr="008D21E5" w:rsidTr="008D21E5">
        <w:trPr>
          <w:trHeight w:hRule="exact" w:val="170"/>
        </w:trPr>
        <w:tc>
          <w:tcPr>
            <w:tcW w:w="3968" w:type="dxa"/>
            <w:tcBorders>
              <w:top w:val="nil"/>
              <w:left w:val="nil"/>
              <w:bottom w:val="nil"/>
              <w:right w:val="nil"/>
            </w:tcBorders>
            <w:shd w:val="clear" w:color="auto" w:fill="auto"/>
            <w:noWrap/>
            <w:vAlign w:val="center"/>
            <w:hideMark/>
          </w:tcPr>
          <w:p w:rsidR="008D21E5" w:rsidRPr="008D21E5" w:rsidRDefault="008D21E5" w:rsidP="008D21E5">
            <w:pPr>
              <w:spacing w:line="240" w:lineRule="auto"/>
              <w:ind w:firstLine="0"/>
              <w:rPr>
                <w:color w:val="000000"/>
                <w:sz w:val="14"/>
                <w:szCs w:val="14"/>
                <w:lang w:val="en-US" w:eastAsia="en-US" w:bidi="he-IL"/>
              </w:rPr>
            </w:pPr>
            <w:r w:rsidRPr="008D21E5">
              <w:rPr>
                <w:color w:val="000000"/>
                <w:sz w:val="14"/>
                <w:szCs w:val="14"/>
                <w:lang w:val="en-US" w:eastAsia="en-US" w:bidi="he-IL"/>
              </w:rPr>
              <w:t>Year-fixed effects</w:t>
            </w:r>
          </w:p>
        </w:tc>
        <w:tc>
          <w:tcPr>
            <w:tcW w:w="671" w:type="dxa"/>
            <w:tcBorders>
              <w:top w:val="nil"/>
              <w:left w:val="nil"/>
              <w:bottom w:val="nil"/>
              <w:right w:val="nil"/>
            </w:tcBorders>
            <w:shd w:val="clear" w:color="auto" w:fill="auto"/>
            <w:noWrap/>
            <w:vAlign w:val="center"/>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Yes</w:t>
            </w:r>
          </w:p>
        </w:tc>
        <w:tc>
          <w:tcPr>
            <w:tcW w:w="741" w:type="dxa"/>
            <w:tcBorders>
              <w:top w:val="nil"/>
              <w:left w:val="nil"/>
              <w:bottom w:val="nil"/>
              <w:right w:val="nil"/>
            </w:tcBorders>
            <w:shd w:val="clear" w:color="auto" w:fill="auto"/>
            <w:noWrap/>
            <w:vAlign w:val="center"/>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Yes</w:t>
            </w:r>
          </w:p>
        </w:tc>
        <w:tc>
          <w:tcPr>
            <w:tcW w:w="741" w:type="dxa"/>
            <w:tcBorders>
              <w:top w:val="nil"/>
              <w:left w:val="nil"/>
              <w:bottom w:val="nil"/>
              <w:right w:val="nil"/>
            </w:tcBorders>
            <w:shd w:val="clear" w:color="auto" w:fill="auto"/>
            <w:noWrap/>
            <w:vAlign w:val="center"/>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Yes</w:t>
            </w:r>
          </w:p>
        </w:tc>
        <w:tc>
          <w:tcPr>
            <w:tcW w:w="741" w:type="dxa"/>
            <w:tcBorders>
              <w:top w:val="nil"/>
              <w:left w:val="nil"/>
              <w:bottom w:val="nil"/>
              <w:right w:val="nil"/>
            </w:tcBorders>
            <w:shd w:val="clear" w:color="auto" w:fill="auto"/>
            <w:noWrap/>
            <w:vAlign w:val="center"/>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Yes</w:t>
            </w:r>
          </w:p>
        </w:tc>
        <w:tc>
          <w:tcPr>
            <w:tcW w:w="899" w:type="dxa"/>
            <w:tcBorders>
              <w:top w:val="nil"/>
              <w:left w:val="nil"/>
              <w:bottom w:val="nil"/>
              <w:right w:val="nil"/>
            </w:tcBorders>
            <w:shd w:val="clear" w:color="auto" w:fill="auto"/>
            <w:noWrap/>
            <w:vAlign w:val="center"/>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Yes</w:t>
            </w:r>
          </w:p>
        </w:tc>
        <w:tc>
          <w:tcPr>
            <w:tcW w:w="851" w:type="dxa"/>
            <w:tcBorders>
              <w:top w:val="nil"/>
              <w:left w:val="nil"/>
              <w:bottom w:val="nil"/>
              <w:right w:val="nil"/>
            </w:tcBorders>
            <w:shd w:val="clear" w:color="auto" w:fill="auto"/>
            <w:noWrap/>
            <w:vAlign w:val="center"/>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Yes</w:t>
            </w:r>
          </w:p>
        </w:tc>
        <w:tc>
          <w:tcPr>
            <w:tcW w:w="765" w:type="dxa"/>
            <w:tcBorders>
              <w:top w:val="nil"/>
              <w:left w:val="nil"/>
              <w:bottom w:val="nil"/>
              <w:right w:val="nil"/>
            </w:tcBorders>
            <w:shd w:val="clear" w:color="auto" w:fill="auto"/>
            <w:noWrap/>
            <w:vAlign w:val="center"/>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Yes</w:t>
            </w:r>
          </w:p>
        </w:tc>
        <w:tc>
          <w:tcPr>
            <w:tcW w:w="936" w:type="dxa"/>
            <w:tcBorders>
              <w:top w:val="nil"/>
              <w:left w:val="nil"/>
              <w:bottom w:val="nil"/>
              <w:right w:val="nil"/>
            </w:tcBorders>
            <w:shd w:val="clear" w:color="auto" w:fill="auto"/>
            <w:noWrap/>
            <w:vAlign w:val="center"/>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Yes</w:t>
            </w:r>
          </w:p>
        </w:tc>
      </w:tr>
      <w:tr w:rsidR="008D21E5" w:rsidRPr="008D21E5" w:rsidTr="008D21E5">
        <w:trPr>
          <w:trHeight w:hRule="exact" w:val="170"/>
        </w:trPr>
        <w:tc>
          <w:tcPr>
            <w:tcW w:w="3968" w:type="dxa"/>
            <w:tcBorders>
              <w:top w:val="nil"/>
              <w:left w:val="nil"/>
              <w:bottom w:val="nil"/>
              <w:right w:val="nil"/>
            </w:tcBorders>
            <w:shd w:val="clear" w:color="auto" w:fill="auto"/>
            <w:noWrap/>
            <w:vAlign w:val="center"/>
            <w:hideMark/>
          </w:tcPr>
          <w:p w:rsidR="008D21E5" w:rsidRPr="008D21E5" w:rsidRDefault="008D21E5" w:rsidP="008D21E5">
            <w:pPr>
              <w:spacing w:line="240" w:lineRule="auto"/>
              <w:ind w:firstLine="0"/>
              <w:rPr>
                <w:color w:val="000000"/>
                <w:sz w:val="14"/>
                <w:szCs w:val="14"/>
                <w:lang w:val="en-US" w:eastAsia="en-US" w:bidi="he-IL"/>
              </w:rPr>
            </w:pPr>
            <w:r w:rsidRPr="008D21E5">
              <w:rPr>
                <w:color w:val="000000"/>
                <w:sz w:val="14"/>
                <w:szCs w:val="14"/>
                <w:lang w:val="en-US" w:eastAsia="en-US" w:bidi="he-IL"/>
              </w:rPr>
              <w:t>Department</w:t>
            </w:r>
            <w:r w:rsidRPr="008D21E5">
              <w:rPr>
                <w:i/>
                <w:iCs/>
                <w:color w:val="000000"/>
                <w:sz w:val="14"/>
                <w:szCs w:val="14"/>
                <w:lang w:val="en-US" w:eastAsia="en-US" w:bidi="he-IL"/>
              </w:rPr>
              <w:t>-</w:t>
            </w:r>
            <w:r w:rsidRPr="008D21E5">
              <w:rPr>
                <w:color w:val="000000"/>
                <w:sz w:val="14"/>
                <w:szCs w:val="14"/>
                <w:lang w:val="en-US" w:eastAsia="en-US" w:bidi="he-IL"/>
              </w:rPr>
              <w:t>fixed effects</w:t>
            </w:r>
          </w:p>
        </w:tc>
        <w:tc>
          <w:tcPr>
            <w:tcW w:w="671" w:type="dxa"/>
            <w:tcBorders>
              <w:top w:val="nil"/>
              <w:left w:val="nil"/>
              <w:bottom w:val="nil"/>
              <w:right w:val="nil"/>
            </w:tcBorders>
            <w:shd w:val="clear" w:color="auto" w:fill="auto"/>
            <w:noWrap/>
            <w:vAlign w:val="center"/>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Yes</w:t>
            </w:r>
          </w:p>
        </w:tc>
        <w:tc>
          <w:tcPr>
            <w:tcW w:w="741" w:type="dxa"/>
            <w:tcBorders>
              <w:top w:val="nil"/>
              <w:left w:val="nil"/>
              <w:bottom w:val="nil"/>
              <w:right w:val="nil"/>
            </w:tcBorders>
            <w:shd w:val="clear" w:color="auto" w:fill="auto"/>
            <w:noWrap/>
            <w:vAlign w:val="center"/>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Yes</w:t>
            </w:r>
          </w:p>
        </w:tc>
        <w:tc>
          <w:tcPr>
            <w:tcW w:w="741" w:type="dxa"/>
            <w:tcBorders>
              <w:top w:val="nil"/>
              <w:left w:val="nil"/>
              <w:bottom w:val="nil"/>
              <w:right w:val="nil"/>
            </w:tcBorders>
            <w:shd w:val="clear" w:color="auto" w:fill="auto"/>
            <w:noWrap/>
            <w:vAlign w:val="center"/>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Yes</w:t>
            </w:r>
          </w:p>
        </w:tc>
        <w:tc>
          <w:tcPr>
            <w:tcW w:w="741" w:type="dxa"/>
            <w:tcBorders>
              <w:top w:val="nil"/>
              <w:left w:val="nil"/>
              <w:bottom w:val="nil"/>
              <w:right w:val="nil"/>
            </w:tcBorders>
            <w:shd w:val="clear" w:color="auto" w:fill="auto"/>
            <w:noWrap/>
            <w:vAlign w:val="center"/>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Yes</w:t>
            </w:r>
          </w:p>
        </w:tc>
        <w:tc>
          <w:tcPr>
            <w:tcW w:w="899" w:type="dxa"/>
            <w:tcBorders>
              <w:top w:val="nil"/>
              <w:left w:val="nil"/>
              <w:bottom w:val="nil"/>
              <w:right w:val="nil"/>
            </w:tcBorders>
            <w:shd w:val="clear" w:color="auto" w:fill="auto"/>
            <w:noWrap/>
            <w:vAlign w:val="center"/>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Yes</w:t>
            </w:r>
          </w:p>
        </w:tc>
        <w:tc>
          <w:tcPr>
            <w:tcW w:w="851" w:type="dxa"/>
            <w:tcBorders>
              <w:top w:val="nil"/>
              <w:left w:val="nil"/>
              <w:bottom w:val="nil"/>
              <w:right w:val="nil"/>
            </w:tcBorders>
            <w:shd w:val="clear" w:color="auto" w:fill="auto"/>
            <w:noWrap/>
            <w:vAlign w:val="center"/>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Yes</w:t>
            </w:r>
          </w:p>
        </w:tc>
        <w:tc>
          <w:tcPr>
            <w:tcW w:w="765" w:type="dxa"/>
            <w:tcBorders>
              <w:top w:val="nil"/>
              <w:left w:val="nil"/>
              <w:bottom w:val="nil"/>
              <w:right w:val="nil"/>
            </w:tcBorders>
            <w:shd w:val="clear" w:color="auto" w:fill="auto"/>
            <w:noWrap/>
            <w:vAlign w:val="center"/>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Yes</w:t>
            </w:r>
          </w:p>
        </w:tc>
        <w:tc>
          <w:tcPr>
            <w:tcW w:w="936" w:type="dxa"/>
            <w:tcBorders>
              <w:top w:val="nil"/>
              <w:left w:val="nil"/>
              <w:bottom w:val="nil"/>
              <w:right w:val="nil"/>
            </w:tcBorders>
            <w:shd w:val="clear" w:color="auto" w:fill="auto"/>
            <w:noWrap/>
            <w:vAlign w:val="center"/>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Yes</w:t>
            </w:r>
          </w:p>
        </w:tc>
      </w:tr>
      <w:tr w:rsidR="008D21E5" w:rsidRPr="008D21E5" w:rsidTr="008D21E5">
        <w:trPr>
          <w:trHeight w:hRule="exact" w:val="170"/>
        </w:trPr>
        <w:tc>
          <w:tcPr>
            <w:tcW w:w="3968"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Number of clusters</w:t>
            </w:r>
          </w:p>
        </w:tc>
        <w:tc>
          <w:tcPr>
            <w:tcW w:w="67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81</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81</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81</w:t>
            </w:r>
          </w:p>
        </w:tc>
        <w:tc>
          <w:tcPr>
            <w:tcW w:w="74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81</w:t>
            </w:r>
          </w:p>
        </w:tc>
        <w:tc>
          <w:tcPr>
            <w:tcW w:w="899"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81</w:t>
            </w:r>
          </w:p>
        </w:tc>
        <w:tc>
          <w:tcPr>
            <w:tcW w:w="851"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81</w:t>
            </w:r>
          </w:p>
        </w:tc>
        <w:tc>
          <w:tcPr>
            <w:tcW w:w="765"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81</w:t>
            </w:r>
          </w:p>
        </w:tc>
        <w:tc>
          <w:tcPr>
            <w:tcW w:w="936" w:type="dxa"/>
            <w:tcBorders>
              <w:top w:val="nil"/>
              <w:left w:val="nil"/>
              <w:bottom w:val="nil"/>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81</w:t>
            </w:r>
          </w:p>
        </w:tc>
      </w:tr>
      <w:tr w:rsidR="008D21E5" w:rsidRPr="008D21E5" w:rsidTr="008D21E5">
        <w:trPr>
          <w:trHeight w:hRule="exact" w:val="170"/>
        </w:trPr>
        <w:tc>
          <w:tcPr>
            <w:tcW w:w="3968" w:type="dxa"/>
            <w:tcBorders>
              <w:top w:val="nil"/>
              <w:left w:val="nil"/>
              <w:bottom w:val="single" w:sz="8" w:space="0" w:color="auto"/>
              <w:right w:val="nil"/>
            </w:tcBorders>
            <w:shd w:val="clear" w:color="auto" w:fill="auto"/>
            <w:noWrap/>
            <w:vAlign w:val="bottom"/>
            <w:hideMark/>
          </w:tcPr>
          <w:p w:rsidR="008D21E5" w:rsidRPr="008D21E5" w:rsidRDefault="008D21E5" w:rsidP="008D21E5">
            <w:pPr>
              <w:spacing w:line="240" w:lineRule="auto"/>
              <w:ind w:firstLine="0"/>
              <w:jc w:val="left"/>
              <w:rPr>
                <w:sz w:val="14"/>
                <w:szCs w:val="14"/>
                <w:lang w:val="en-US" w:eastAsia="en-US" w:bidi="he-IL"/>
              </w:rPr>
            </w:pPr>
            <w:r w:rsidRPr="008D21E5">
              <w:rPr>
                <w:sz w:val="14"/>
                <w:szCs w:val="14"/>
                <w:lang w:val="en-US" w:eastAsia="en-US" w:bidi="he-IL"/>
              </w:rPr>
              <w:t>Observations</w:t>
            </w:r>
          </w:p>
        </w:tc>
        <w:tc>
          <w:tcPr>
            <w:tcW w:w="671" w:type="dxa"/>
            <w:tcBorders>
              <w:top w:val="nil"/>
              <w:left w:val="nil"/>
              <w:bottom w:val="single" w:sz="8" w:space="0" w:color="auto"/>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405</w:t>
            </w:r>
          </w:p>
        </w:tc>
        <w:tc>
          <w:tcPr>
            <w:tcW w:w="741" w:type="dxa"/>
            <w:tcBorders>
              <w:top w:val="nil"/>
              <w:left w:val="nil"/>
              <w:bottom w:val="single" w:sz="8" w:space="0" w:color="auto"/>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405</w:t>
            </w:r>
          </w:p>
        </w:tc>
        <w:tc>
          <w:tcPr>
            <w:tcW w:w="741" w:type="dxa"/>
            <w:tcBorders>
              <w:top w:val="nil"/>
              <w:left w:val="nil"/>
              <w:bottom w:val="single" w:sz="8" w:space="0" w:color="auto"/>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405</w:t>
            </w:r>
          </w:p>
        </w:tc>
        <w:tc>
          <w:tcPr>
            <w:tcW w:w="741" w:type="dxa"/>
            <w:tcBorders>
              <w:top w:val="nil"/>
              <w:left w:val="nil"/>
              <w:bottom w:val="single" w:sz="8" w:space="0" w:color="auto"/>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405</w:t>
            </w:r>
          </w:p>
        </w:tc>
        <w:tc>
          <w:tcPr>
            <w:tcW w:w="899" w:type="dxa"/>
            <w:tcBorders>
              <w:top w:val="nil"/>
              <w:left w:val="nil"/>
              <w:bottom w:val="single" w:sz="8" w:space="0" w:color="auto"/>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405</w:t>
            </w:r>
          </w:p>
        </w:tc>
        <w:tc>
          <w:tcPr>
            <w:tcW w:w="851" w:type="dxa"/>
            <w:tcBorders>
              <w:top w:val="nil"/>
              <w:left w:val="nil"/>
              <w:bottom w:val="single" w:sz="8" w:space="0" w:color="auto"/>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405</w:t>
            </w:r>
          </w:p>
        </w:tc>
        <w:tc>
          <w:tcPr>
            <w:tcW w:w="765" w:type="dxa"/>
            <w:tcBorders>
              <w:top w:val="nil"/>
              <w:left w:val="nil"/>
              <w:bottom w:val="single" w:sz="8" w:space="0" w:color="auto"/>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405</w:t>
            </w:r>
          </w:p>
        </w:tc>
        <w:tc>
          <w:tcPr>
            <w:tcW w:w="936" w:type="dxa"/>
            <w:tcBorders>
              <w:top w:val="nil"/>
              <w:left w:val="nil"/>
              <w:bottom w:val="single" w:sz="8" w:space="0" w:color="auto"/>
              <w:right w:val="nil"/>
            </w:tcBorders>
            <w:shd w:val="clear" w:color="auto" w:fill="auto"/>
            <w:noWrap/>
            <w:vAlign w:val="bottom"/>
            <w:hideMark/>
          </w:tcPr>
          <w:p w:rsidR="008D21E5" w:rsidRPr="008D21E5" w:rsidRDefault="008D21E5" w:rsidP="008D21E5">
            <w:pPr>
              <w:spacing w:line="240" w:lineRule="auto"/>
              <w:ind w:firstLine="0"/>
              <w:jc w:val="center"/>
              <w:rPr>
                <w:sz w:val="14"/>
                <w:szCs w:val="14"/>
                <w:lang w:val="en-US" w:eastAsia="en-US" w:bidi="he-IL"/>
              </w:rPr>
            </w:pPr>
            <w:r w:rsidRPr="008D21E5">
              <w:rPr>
                <w:sz w:val="14"/>
                <w:szCs w:val="14"/>
                <w:lang w:val="en-US" w:eastAsia="en-US" w:bidi="he-IL"/>
              </w:rPr>
              <w:t>405</w:t>
            </w:r>
          </w:p>
        </w:tc>
      </w:tr>
    </w:tbl>
    <w:p w:rsidR="008D21E5" w:rsidRDefault="008D21E5" w:rsidP="00F269A8"/>
    <w:p w:rsidR="00054902" w:rsidRPr="0018575F" w:rsidRDefault="00054902" w:rsidP="0099028D">
      <w:pPr>
        <w:ind w:left="-993" w:firstLine="0"/>
        <w:rPr>
          <w:rFonts w:asciiTheme="majorBidi" w:hAnsiTheme="majorBidi" w:cstheme="majorBidi"/>
          <w:b/>
          <w:bCs/>
          <w:sz w:val="20"/>
          <w:szCs w:val="20"/>
        </w:rPr>
      </w:pPr>
      <w:r>
        <w:rPr>
          <w:rFonts w:asciiTheme="majorBidi" w:hAnsiTheme="majorBidi" w:cstheme="majorBidi"/>
          <w:b/>
          <w:bCs/>
          <w:sz w:val="20"/>
          <w:szCs w:val="20"/>
        </w:rPr>
        <w:lastRenderedPageBreak/>
        <w:t xml:space="preserve">4.2.3 </w:t>
      </w:r>
      <w:r w:rsidRPr="0018575F">
        <w:rPr>
          <w:rFonts w:asciiTheme="majorBidi" w:hAnsiTheme="majorBidi" w:cstheme="majorBidi"/>
          <w:b/>
          <w:bCs/>
          <w:sz w:val="20"/>
          <w:szCs w:val="20"/>
        </w:rPr>
        <w:t xml:space="preserve">Migration and the fertility decline, 1861-1911, accounting for </w:t>
      </w:r>
      <w:r>
        <w:rPr>
          <w:rFonts w:asciiTheme="majorBidi" w:hAnsiTheme="majorBidi" w:cstheme="majorBidi"/>
          <w:b/>
          <w:bCs/>
          <w:sz w:val="20"/>
          <w:szCs w:val="20"/>
        </w:rPr>
        <w:t>potentially endogenous variables</w:t>
      </w:r>
      <w:r w:rsidRPr="0018575F">
        <w:rPr>
          <w:rFonts w:asciiTheme="majorBidi" w:hAnsiTheme="majorBidi" w:cstheme="majorBidi"/>
          <w:sz w:val="20"/>
          <w:szCs w:val="20"/>
        </w:rPr>
        <w:t xml:space="preserve"> </w:t>
      </w:r>
    </w:p>
    <w:p w:rsidR="00054902" w:rsidRDefault="00054902" w:rsidP="00054902">
      <w:pPr>
        <w:jc w:val="center"/>
        <w:rPr>
          <w:rFonts w:asciiTheme="majorBidi" w:hAnsiTheme="majorBidi" w:cstheme="majorBidi"/>
          <w:b/>
          <w:bCs/>
          <w:sz w:val="20"/>
          <w:szCs w:val="20"/>
        </w:rPr>
      </w:pPr>
    </w:p>
    <w:p w:rsidR="000D44EC" w:rsidRPr="0018575F" w:rsidRDefault="000D44EC" w:rsidP="0099028D">
      <w:pPr>
        <w:ind w:left="-1276" w:firstLine="0"/>
        <w:jc w:val="center"/>
        <w:rPr>
          <w:rFonts w:asciiTheme="majorBidi" w:hAnsiTheme="majorBidi" w:cstheme="majorBidi"/>
          <w:b/>
          <w:bCs/>
          <w:sz w:val="20"/>
          <w:szCs w:val="20"/>
        </w:rPr>
      </w:pPr>
      <w:r w:rsidRPr="0018575F">
        <w:rPr>
          <w:rFonts w:asciiTheme="majorBidi" w:hAnsiTheme="majorBidi" w:cstheme="majorBidi"/>
          <w:b/>
          <w:bCs/>
          <w:sz w:val="20"/>
          <w:szCs w:val="20"/>
        </w:rPr>
        <w:t xml:space="preserve">Table </w:t>
      </w:r>
      <w:r w:rsidR="008D21E5">
        <w:rPr>
          <w:rFonts w:asciiTheme="majorBidi" w:hAnsiTheme="majorBidi" w:cstheme="majorBidi"/>
          <w:b/>
          <w:bCs/>
          <w:sz w:val="20"/>
          <w:szCs w:val="20"/>
        </w:rPr>
        <w:t>7</w:t>
      </w:r>
      <w:r w:rsidRPr="0018575F">
        <w:rPr>
          <w:rFonts w:asciiTheme="majorBidi" w:hAnsiTheme="majorBidi" w:cstheme="majorBidi"/>
          <w:b/>
          <w:bCs/>
          <w:sz w:val="20"/>
          <w:szCs w:val="20"/>
        </w:rPr>
        <w:t>. Migration and the fertility decline, 1861-1911, accounting for newspapers and new religious buildings</w:t>
      </w:r>
      <w:r w:rsidRPr="0018575F">
        <w:rPr>
          <w:rFonts w:asciiTheme="majorBidi" w:hAnsiTheme="majorBidi" w:cstheme="majorBidi"/>
          <w:sz w:val="20"/>
          <w:szCs w:val="20"/>
        </w:rPr>
        <w:t xml:space="preserve"> </w:t>
      </w:r>
      <w:r w:rsidRPr="0018575F">
        <w:rPr>
          <w:rFonts w:asciiTheme="majorBidi" w:hAnsiTheme="majorBidi" w:cstheme="majorBidi"/>
          <w:b/>
          <w:bCs/>
          <w:sz w:val="20"/>
          <w:szCs w:val="20"/>
        </w:rPr>
        <w:t>(Coale Fertility Index)</w:t>
      </w:r>
    </w:p>
    <w:tbl>
      <w:tblPr>
        <w:tblW w:w="9602" w:type="dxa"/>
        <w:tblLook w:val="04A0" w:firstRow="1" w:lastRow="0" w:firstColumn="1" w:lastColumn="0" w:noHBand="0" w:noVBand="1"/>
      </w:tblPr>
      <w:tblGrid>
        <w:gridCol w:w="4962"/>
        <w:gridCol w:w="1160"/>
        <w:gridCol w:w="1160"/>
        <w:gridCol w:w="1160"/>
        <w:gridCol w:w="1160"/>
      </w:tblGrid>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sz w:val="18"/>
                <w:szCs w:val="18"/>
                <w:lang w:val="en-US" w:eastAsia="en-US" w:bidi="he-IL"/>
              </w:rPr>
            </w:pPr>
            <w:r w:rsidRPr="0099028D">
              <w:rPr>
                <w:sz w:val="18"/>
                <w:szCs w:val="18"/>
                <w:lang w:val="en-US" w:eastAsia="en-US" w:bidi="he-IL"/>
              </w:rPr>
              <w:t>(1)</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sz w:val="18"/>
                <w:szCs w:val="18"/>
                <w:lang w:val="en-US" w:eastAsia="en-US" w:bidi="he-IL"/>
              </w:rPr>
            </w:pPr>
            <w:r w:rsidRPr="0099028D">
              <w:rPr>
                <w:sz w:val="18"/>
                <w:szCs w:val="18"/>
                <w:lang w:val="en-US" w:eastAsia="en-US" w:bidi="he-IL"/>
              </w:rPr>
              <w:t>(2)</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sz w:val="18"/>
                <w:szCs w:val="18"/>
                <w:lang w:val="en-US" w:eastAsia="en-US" w:bidi="he-IL"/>
              </w:rPr>
            </w:pPr>
            <w:r w:rsidRPr="0099028D">
              <w:rPr>
                <w:sz w:val="18"/>
                <w:szCs w:val="18"/>
                <w:lang w:val="en-US" w:eastAsia="en-US" w:bidi="he-IL"/>
              </w:rPr>
              <w:t>(3)</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sz w:val="18"/>
                <w:szCs w:val="18"/>
                <w:lang w:val="en-US" w:eastAsia="en-US" w:bidi="he-IL"/>
              </w:rPr>
            </w:pPr>
            <w:r w:rsidRPr="0099028D">
              <w:rPr>
                <w:sz w:val="18"/>
                <w:szCs w:val="18"/>
                <w:lang w:val="en-US" w:eastAsia="en-US" w:bidi="he-IL"/>
              </w:rPr>
              <w:t>(4)</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sz w:val="18"/>
                <w:szCs w:val="18"/>
                <w:lang w:val="en-US" w:eastAsia="en-US" w:bidi="he-IL"/>
              </w:rPr>
            </w:pPr>
          </w:p>
        </w:tc>
        <w:tc>
          <w:tcPr>
            <w:tcW w:w="1160" w:type="dxa"/>
            <w:tcBorders>
              <w:top w:val="nil"/>
              <w:left w:val="nil"/>
              <w:bottom w:val="nil"/>
              <w:right w:val="nil"/>
            </w:tcBorders>
            <w:shd w:val="clear" w:color="auto" w:fill="auto"/>
            <w:noWrap/>
            <w:vAlign w:val="center"/>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OLS</w:t>
            </w:r>
          </w:p>
        </w:tc>
        <w:tc>
          <w:tcPr>
            <w:tcW w:w="1160" w:type="dxa"/>
            <w:tcBorders>
              <w:top w:val="nil"/>
              <w:left w:val="nil"/>
              <w:bottom w:val="nil"/>
              <w:right w:val="nil"/>
            </w:tcBorders>
            <w:shd w:val="clear" w:color="auto" w:fill="auto"/>
            <w:noWrap/>
            <w:vAlign w:val="center"/>
            <w:hideMark/>
          </w:tcPr>
          <w:p w:rsidR="0099028D" w:rsidRPr="0099028D" w:rsidRDefault="008B469F" w:rsidP="0099028D">
            <w:pPr>
              <w:spacing w:line="240" w:lineRule="auto"/>
              <w:ind w:firstLine="0"/>
              <w:jc w:val="center"/>
              <w:rPr>
                <w:color w:val="000000"/>
                <w:sz w:val="18"/>
                <w:szCs w:val="18"/>
                <w:lang w:val="en-US" w:eastAsia="en-US" w:bidi="he-IL"/>
              </w:rPr>
            </w:pPr>
            <w:r w:rsidRPr="00835768">
              <w:rPr>
                <w:color w:val="000000"/>
                <w:sz w:val="18"/>
                <w:szCs w:val="18"/>
                <w:lang w:val="en-US" w:eastAsia="en-US" w:bidi="he-IL"/>
              </w:rPr>
              <w:t>IV</w:t>
            </w:r>
          </w:p>
        </w:tc>
        <w:tc>
          <w:tcPr>
            <w:tcW w:w="1160" w:type="dxa"/>
            <w:tcBorders>
              <w:top w:val="nil"/>
              <w:left w:val="nil"/>
              <w:bottom w:val="nil"/>
              <w:right w:val="nil"/>
            </w:tcBorders>
            <w:shd w:val="clear" w:color="auto" w:fill="auto"/>
            <w:noWrap/>
            <w:vAlign w:val="center"/>
            <w:hideMark/>
          </w:tcPr>
          <w:p w:rsidR="0099028D" w:rsidRPr="0099028D" w:rsidRDefault="008B469F" w:rsidP="0099028D">
            <w:pPr>
              <w:spacing w:line="240" w:lineRule="auto"/>
              <w:ind w:firstLine="0"/>
              <w:jc w:val="center"/>
              <w:rPr>
                <w:color w:val="000000"/>
                <w:sz w:val="18"/>
                <w:szCs w:val="18"/>
                <w:lang w:val="en-US" w:eastAsia="en-US" w:bidi="he-IL"/>
              </w:rPr>
            </w:pPr>
            <w:r w:rsidRPr="00835768">
              <w:rPr>
                <w:color w:val="000000"/>
                <w:sz w:val="18"/>
                <w:szCs w:val="18"/>
                <w:lang w:val="en-US" w:eastAsia="en-US" w:bidi="he-IL"/>
              </w:rPr>
              <w:t>OLS</w:t>
            </w:r>
          </w:p>
        </w:tc>
        <w:tc>
          <w:tcPr>
            <w:tcW w:w="1160" w:type="dxa"/>
            <w:tcBorders>
              <w:top w:val="nil"/>
              <w:left w:val="nil"/>
              <w:bottom w:val="nil"/>
              <w:right w:val="nil"/>
            </w:tcBorders>
            <w:shd w:val="clear" w:color="auto" w:fill="auto"/>
            <w:noWrap/>
            <w:vAlign w:val="center"/>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IV</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p>
        </w:tc>
        <w:tc>
          <w:tcPr>
            <w:tcW w:w="4640" w:type="dxa"/>
            <w:gridSpan w:val="4"/>
            <w:tcBorders>
              <w:top w:val="nil"/>
              <w:left w:val="nil"/>
              <w:bottom w:val="single" w:sz="8" w:space="0" w:color="auto"/>
              <w:right w:val="nil"/>
            </w:tcBorders>
            <w:shd w:val="clear" w:color="auto" w:fill="auto"/>
            <w:noWrap/>
            <w:vAlign w:val="center"/>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Dependent variable is Fertility(t)</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sz w:val="18"/>
                <w:szCs w:val="18"/>
                <w:lang w:val="en-US" w:eastAsia="en-US" w:bidi="he-IL"/>
              </w:rPr>
            </w:pP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color w:val="000000"/>
                <w:sz w:val="18"/>
                <w:szCs w:val="18"/>
                <w:lang w:val="en-US" w:eastAsia="en-US" w:bidi="he-IL"/>
              </w:rPr>
            </w:pPr>
            <w:r w:rsidRPr="0099028D">
              <w:rPr>
                <w:color w:val="000000"/>
                <w:sz w:val="18"/>
                <w:szCs w:val="18"/>
                <w:lang w:val="en-US" w:eastAsia="en-US" w:bidi="he-IL"/>
              </w:rPr>
              <w:t>Emigrants' Residence Norm (t)</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0.361***</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0.758**</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0.381***</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1.056***</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[0.101]</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[0.297]</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[0.102]</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[0.271]</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color w:val="000000"/>
                <w:sz w:val="18"/>
                <w:szCs w:val="18"/>
                <w:lang w:val="en-US" w:eastAsia="en-US" w:bidi="he-IL"/>
              </w:rPr>
            </w:pPr>
            <w:r w:rsidRPr="0099028D">
              <w:rPr>
                <w:color w:val="000000"/>
                <w:sz w:val="18"/>
                <w:szCs w:val="18"/>
                <w:lang w:val="en-US" w:eastAsia="en-US" w:bidi="he-IL"/>
              </w:rPr>
              <w:t>Immigrants' Birthplace Norm (t)</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-0.0722</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0.449</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-0.100</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0.192</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[0.0945]</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[0.293]</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[0.0916]</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[0.279]</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color w:val="000000"/>
                <w:sz w:val="18"/>
                <w:szCs w:val="18"/>
                <w:lang w:val="en-US" w:eastAsia="en-US" w:bidi="he-IL"/>
              </w:rPr>
            </w:pPr>
            <w:r w:rsidRPr="0099028D">
              <w:rPr>
                <w:color w:val="000000"/>
                <w:sz w:val="18"/>
                <w:szCs w:val="18"/>
                <w:lang w:val="en-US" w:eastAsia="en-US" w:bidi="he-IL"/>
              </w:rPr>
              <w:t>Emigrants' Residence Norm (t) * Share of Emigrants(t)</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-1.211**</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-2.949***</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-1.239**</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-3.277***</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[0.604]</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[0.819]</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[0.590]</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[0.831]</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color w:val="000000"/>
                <w:sz w:val="18"/>
                <w:szCs w:val="18"/>
                <w:lang w:val="en-US" w:eastAsia="en-US" w:bidi="he-IL"/>
              </w:rPr>
            </w:pPr>
            <w:r w:rsidRPr="0099028D">
              <w:rPr>
                <w:color w:val="000000"/>
                <w:sz w:val="18"/>
                <w:szCs w:val="18"/>
                <w:lang w:val="en-US" w:eastAsia="en-US" w:bidi="he-IL"/>
              </w:rPr>
              <w:t>Immigrants' Birthplace Norm (t)* Share of Immigrants (t)</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2.640***</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0.815</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2.768***</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1.014</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[0.729]</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[0.811]</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[0.729]</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[0.863]</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color w:val="000000"/>
                <w:sz w:val="18"/>
                <w:szCs w:val="18"/>
                <w:lang w:val="en-US" w:eastAsia="en-US" w:bidi="he-IL"/>
              </w:rPr>
            </w:pPr>
            <w:r w:rsidRPr="0099028D">
              <w:rPr>
                <w:color w:val="000000"/>
                <w:sz w:val="18"/>
                <w:szCs w:val="18"/>
                <w:lang w:val="en-US" w:eastAsia="en-US" w:bidi="he-IL"/>
              </w:rPr>
              <w:t>Share of Emigrants (t)</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-1.853**</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-3.932***</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-1.896**</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-4.469***</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[0.908]</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[1.237]</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[0.882]</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[1.260]</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color w:val="000000"/>
                <w:sz w:val="18"/>
                <w:szCs w:val="18"/>
                <w:lang w:val="en-US" w:eastAsia="en-US" w:bidi="he-IL"/>
              </w:rPr>
            </w:pPr>
            <w:r w:rsidRPr="0099028D">
              <w:rPr>
                <w:color w:val="000000"/>
                <w:sz w:val="18"/>
                <w:szCs w:val="18"/>
                <w:lang w:val="en-US" w:eastAsia="en-US" w:bidi="he-IL"/>
              </w:rPr>
              <w:t>Share of Immigrants (t)</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4.451***</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1.520</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4.609***</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1.886</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[0.980]</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[0.998]</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[0.988]</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[1.134]</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color w:val="000000"/>
                <w:sz w:val="18"/>
                <w:szCs w:val="18"/>
                <w:lang w:val="en-US" w:eastAsia="en-US" w:bidi="he-IL"/>
              </w:rPr>
            </w:pPr>
            <w:r w:rsidRPr="0099028D">
              <w:rPr>
                <w:color w:val="000000"/>
                <w:sz w:val="18"/>
                <w:szCs w:val="18"/>
                <w:lang w:val="en-US" w:eastAsia="en-US" w:bidi="he-IL"/>
              </w:rPr>
              <w:t>Life Expectancy Age 15 (t)</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-0.0091</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-0.0086</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-0.0079</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-0.0093</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[0.00923]</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[0.0103]</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[0.00925]</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[0.0101]</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color w:val="000000"/>
                <w:sz w:val="18"/>
                <w:szCs w:val="18"/>
                <w:lang w:val="en-US" w:eastAsia="en-US" w:bidi="he-IL"/>
              </w:rPr>
            </w:pPr>
            <w:r w:rsidRPr="0099028D">
              <w:rPr>
                <w:color w:val="000000"/>
                <w:sz w:val="18"/>
                <w:szCs w:val="18"/>
                <w:lang w:val="en-US" w:eastAsia="en-US" w:bidi="he-IL"/>
              </w:rPr>
              <w:t>Infant Mortality (t)</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0.704**</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0.650*</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0.741**</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0.631*</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[0.297]</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[0.330]</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[0.301]</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[0.327]</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color w:val="000000"/>
                <w:sz w:val="18"/>
                <w:szCs w:val="18"/>
                <w:lang w:val="en-US" w:eastAsia="en-US" w:bidi="he-IL"/>
              </w:rPr>
            </w:pPr>
            <w:r w:rsidRPr="0099028D">
              <w:rPr>
                <w:color w:val="000000"/>
                <w:sz w:val="18"/>
                <w:szCs w:val="18"/>
                <w:lang w:val="en-US" w:eastAsia="en-US" w:bidi="he-IL"/>
              </w:rPr>
              <w:t>log(Urban) (t)</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0.0123</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0.2270</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-0.0034</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0.2240</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[0.298]</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[0.286]</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[0.294]</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[0.280]</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color w:val="000000"/>
                <w:sz w:val="18"/>
                <w:szCs w:val="18"/>
                <w:lang w:val="en-US" w:eastAsia="en-US" w:bidi="he-IL"/>
              </w:rPr>
            </w:pPr>
            <w:r w:rsidRPr="0099028D">
              <w:rPr>
                <w:color w:val="000000"/>
                <w:sz w:val="18"/>
                <w:szCs w:val="18"/>
                <w:lang w:val="en-US" w:eastAsia="en-US" w:bidi="he-IL"/>
              </w:rPr>
              <w:t>log(Industries) (t)</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-0.0125*</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-0.0025</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-0.0154*</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-0.0070</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[0.0075]</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[0.007]</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[0.0081]</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[0.0075]</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color w:val="000000"/>
                <w:sz w:val="18"/>
                <w:szCs w:val="18"/>
                <w:lang w:val="en-US" w:eastAsia="en-US" w:bidi="he-IL"/>
              </w:rPr>
            </w:pPr>
            <w:r w:rsidRPr="0099028D">
              <w:rPr>
                <w:color w:val="000000"/>
                <w:sz w:val="18"/>
                <w:szCs w:val="18"/>
                <w:lang w:val="en-US" w:eastAsia="en-US" w:bidi="he-IL"/>
              </w:rPr>
              <w:t>log(Professionals) (t)</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-0.0115</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-0.0040</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-0.0145</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-0.0046</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[0.0130]</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[0.0123]</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[0.0132]</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[0.0121]</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color w:val="000000"/>
                <w:sz w:val="18"/>
                <w:szCs w:val="18"/>
                <w:lang w:val="en-US" w:eastAsia="en-US" w:bidi="he-IL"/>
              </w:rPr>
            </w:pPr>
            <w:r w:rsidRPr="0099028D">
              <w:rPr>
                <w:color w:val="000000"/>
                <w:sz w:val="18"/>
                <w:szCs w:val="18"/>
                <w:lang w:val="en-US" w:eastAsia="en-US" w:bidi="he-IL"/>
              </w:rPr>
              <w:t>log(Female Education (t))</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-0.0390</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-0.0208</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-0.0322</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-0.0211</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[0.0393]</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[0.0385]</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[0.0388]</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[0.0393]</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color w:val="000000"/>
                <w:sz w:val="18"/>
                <w:szCs w:val="18"/>
                <w:lang w:val="en-US" w:eastAsia="en-US" w:bidi="he-IL"/>
              </w:rPr>
            </w:pPr>
            <w:r w:rsidRPr="0099028D">
              <w:rPr>
                <w:color w:val="000000"/>
                <w:sz w:val="18"/>
                <w:szCs w:val="18"/>
                <w:lang w:val="en-US" w:eastAsia="en-US" w:bidi="he-IL"/>
              </w:rPr>
              <w:t>log(Male Education (t))</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0.0127</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0.0068</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0.0114</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0.0126</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[0.0467]</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[0.0481]</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[0.0479]</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[0.0517]</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color w:val="000000"/>
                <w:sz w:val="18"/>
                <w:szCs w:val="18"/>
                <w:lang w:val="en-US" w:eastAsia="en-US" w:bidi="he-IL"/>
              </w:rPr>
            </w:pPr>
            <w:r w:rsidRPr="0099028D">
              <w:rPr>
                <w:color w:val="000000"/>
                <w:sz w:val="18"/>
                <w:szCs w:val="18"/>
                <w:lang w:val="en-US" w:eastAsia="en-US" w:bidi="he-IL"/>
              </w:rPr>
              <w:t>log(Share of Girls in Primary Catholic Schools) (t)</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0.0144</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0.0182</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0.0092</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0.0127</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[0.0179]</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[0.0214]</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[0.0182]</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[0.0205]</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color w:val="000000"/>
                <w:sz w:val="18"/>
                <w:szCs w:val="18"/>
                <w:lang w:val="en-US" w:eastAsia="en-US" w:bidi="he-IL"/>
              </w:rPr>
            </w:pPr>
            <w:r w:rsidRPr="0099028D">
              <w:rPr>
                <w:color w:val="000000"/>
                <w:sz w:val="18"/>
                <w:szCs w:val="18"/>
                <w:lang w:val="en-US" w:eastAsia="en-US" w:bidi="he-IL"/>
              </w:rPr>
              <w:t>log(Share of Boys in Primary Catholic Schools) (t)</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-0.0012</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0.0027</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0.0034</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0.0063</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[0.0157]</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[0.0153]</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[0.0161]</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[0.0156]</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color w:val="000000"/>
                <w:sz w:val="18"/>
                <w:szCs w:val="18"/>
                <w:lang w:val="en-US" w:eastAsia="en-US" w:bidi="he-IL"/>
              </w:rPr>
            </w:pPr>
            <w:r w:rsidRPr="0099028D">
              <w:rPr>
                <w:color w:val="000000"/>
                <w:sz w:val="18"/>
                <w:szCs w:val="18"/>
                <w:lang w:val="en-US" w:eastAsia="en-US" w:bidi="he-IL"/>
              </w:rPr>
              <w:t>Revue des Deux Mondes Outlets</w:t>
            </w:r>
            <w:r w:rsidRPr="00835768">
              <w:rPr>
                <w:color w:val="000000"/>
                <w:sz w:val="18"/>
                <w:szCs w:val="18"/>
                <w:lang w:val="en-US" w:eastAsia="en-US" w:bidi="he-IL"/>
              </w:rPr>
              <w:t xml:space="preserve"> (t)</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0.0546</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0.0090</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0.0572</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0.0088</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[0.0356]</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[0.0391]</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[0.0360]</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[0.0393]</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color w:val="000000"/>
                <w:sz w:val="18"/>
                <w:szCs w:val="18"/>
                <w:lang w:val="en-US" w:eastAsia="en-US" w:bidi="he-IL"/>
              </w:rPr>
            </w:pPr>
            <w:r w:rsidRPr="0099028D">
              <w:rPr>
                <w:color w:val="000000"/>
                <w:sz w:val="18"/>
                <w:szCs w:val="18"/>
                <w:lang w:val="en-US" w:eastAsia="en-US" w:bidi="he-IL"/>
              </w:rPr>
              <w:t>Revue des Deux Mondes Outlets</w:t>
            </w:r>
            <w:r w:rsidRPr="00835768">
              <w:rPr>
                <w:color w:val="000000"/>
                <w:sz w:val="18"/>
                <w:szCs w:val="18"/>
                <w:lang w:val="en-US" w:eastAsia="en-US" w:bidi="he-IL"/>
              </w:rPr>
              <w:t xml:space="preserve"> (t) </w:t>
            </w:r>
            <w:r w:rsidRPr="0099028D">
              <w:rPr>
                <w:color w:val="000000"/>
                <w:sz w:val="18"/>
                <w:szCs w:val="18"/>
                <w:lang w:val="en-US" w:eastAsia="en-US" w:bidi="he-IL"/>
              </w:rPr>
              <w:t>* Fertility of Seine</w:t>
            </w:r>
            <w:r w:rsidRPr="00835768">
              <w:rPr>
                <w:color w:val="000000"/>
                <w:sz w:val="18"/>
                <w:szCs w:val="18"/>
                <w:lang w:val="en-US" w:eastAsia="en-US" w:bidi="he-IL"/>
              </w:rPr>
              <w:t xml:space="preserve"> (t)</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0.0386</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0.0137</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0.0397</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0.0133</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[0.0240]</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[0.0271]</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[0.0244]</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[0.0274]</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color w:val="000000"/>
                <w:sz w:val="18"/>
                <w:szCs w:val="18"/>
                <w:lang w:val="en-US" w:eastAsia="en-US" w:bidi="he-IL"/>
              </w:rPr>
            </w:pPr>
            <w:r w:rsidRPr="0099028D">
              <w:rPr>
                <w:color w:val="000000"/>
                <w:sz w:val="18"/>
                <w:szCs w:val="18"/>
                <w:lang w:val="en-US" w:eastAsia="en-US" w:bidi="he-IL"/>
              </w:rPr>
              <w:t>Total Number of Periodicals</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-0.0220</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-0.0237</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sz w:val="18"/>
                <w:szCs w:val="18"/>
                <w:lang w:val="en-US" w:eastAsia="en-US" w:bidi="he-IL"/>
              </w:rPr>
            </w:pP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[0.0161]</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[0.0146]</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sz w:val="18"/>
                <w:szCs w:val="18"/>
                <w:lang w:val="en-US" w:eastAsia="en-US" w:bidi="he-IL"/>
              </w:rPr>
            </w:pP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color w:val="000000"/>
                <w:sz w:val="18"/>
                <w:szCs w:val="18"/>
                <w:lang w:val="en-US" w:eastAsia="en-US" w:bidi="he-IL"/>
              </w:rPr>
            </w:pPr>
            <w:r w:rsidRPr="0099028D">
              <w:rPr>
                <w:color w:val="000000"/>
                <w:sz w:val="18"/>
                <w:szCs w:val="18"/>
                <w:lang w:val="en-US" w:eastAsia="en-US" w:bidi="he-IL"/>
              </w:rPr>
              <w:t>New Catholic Church</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color w:val="000000"/>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-0.0050</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-0.0004</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[0.0065]</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[0.0053]</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color w:val="000000"/>
                <w:sz w:val="18"/>
                <w:szCs w:val="18"/>
                <w:lang w:val="en-US" w:eastAsia="en-US" w:bidi="he-IL"/>
              </w:rPr>
            </w:pPr>
            <w:r w:rsidRPr="0099028D">
              <w:rPr>
                <w:color w:val="000000"/>
                <w:sz w:val="18"/>
                <w:szCs w:val="18"/>
                <w:lang w:val="en-US" w:eastAsia="en-US" w:bidi="he-IL"/>
              </w:rPr>
              <w:t>New Orthodox Church</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color w:val="000000"/>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-0.169***</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-0.260***</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[0.0247]</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[0.0423]</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color w:val="000000"/>
                <w:sz w:val="18"/>
                <w:szCs w:val="18"/>
                <w:lang w:val="en-US" w:eastAsia="en-US" w:bidi="he-IL"/>
              </w:rPr>
            </w:pPr>
            <w:r w:rsidRPr="0099028D">
              <w:rPr>
                <w:color w:val="000000"/>
                <w:sz w:val="18"/>
                <w:szCs w:val="18"/>
                <w:lang w:val="en-US" w:eastAsia="en-US" w:bidi="he-IL"/>
              </w:rPr>
              <w:t>New Protestant Temple</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color w:val="000000"/>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0.0198</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0.0238</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[0.0155]</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[0.0232]</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color w:val="000000"/>
                <w:sz w:val="18"/>
                <w:szCs w:val="18"/>
                <w:lang w:val="en-US" w:eastAsia="en-US" w:bidi="he-IL"/>
              </w:rPr>
            </w:pPr>
            <w:r w:rsidRPr="0099028D">
              <w:rPr>
                <w:color w:val="000000"/>
                <w:sz w:val="18"/>
                <w:szCs w:val="18"/>
                <w:lang w:val="en-US" w:eastAsia="en-US" w:bidi="he-IL"/>
              </w:rPr>
              <w:t>Constant</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-0.753</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0.756</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-0.861</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0.795</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[0.528]</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[0.750]</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[0.530]</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[0.739]</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sz w:val="18"/>
                <w:szCs w:val="18"/>
                <w:lang w:val="en-US" w:eastAsia="en-US" w:bidi="he-IL"/>
              </w:rPr>
            </w:pP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color w:val="000000"/>
                <w:sz w:val="18"/>
                <w:szCs w:val="18"/>
                <w:lang w:val="en-US" w:eastAsia="en-US" w:bidi="he-IL"/>
              </w:rPr>
            </w:pPr>
            <w:r w:rsidRPr="0099028D">
              <w:rPr>
                <w:color w:val="000000"/>
                <w:sz w:val="18"/>
                <w:szCs w:val="18"/>
                <w:lang w:val="en-US" w:eastAsia="en-US" w:bidi="he-IL"/>
              </w:rPr>
              <w:t>Within R2</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0.756</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0.769</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0.761</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0.777</w:t>
            </w:r>
          </w:p>
        </w:tc>
      </w:tr>
      <w:tr w:rsidR="0099028D" w:rsidRPr="0099028D" w:rsidTr="00835768">
        <w:trPr>
          <w:trHeight w:hRule="exact" w:val="170"/>
        </w:trPr>
        <w:tc>
          <w:tcPr>
            <w:tcW w:w="4962" w:type="dxa"/>
            <w:tcBorders>
              <w:top w:val="nil"/>
              <w:left w:val="nil"/>
              <w:bottom w:val="nil"/>
              <w:right w:val="nil"/>
            </w:tcBorders>
            <w:shd w:val="clear" w:color="auto" w:fill="auto"/>
            <w:noWrap/>
            <w:vAlign w:val="center"/>
            <w:hideMark/>
          </w:tcPr>
          <w:p w:rsidR="0099028D" w:rsidRPr="0099028D" w:rsidRDefault="0099028D" w:rsidP="0099028D">
            <w:pPr>
              <w:spacing w:line="240" w:lineRule="auto"/>
              <w:ind w:firstLine="0"/>
              <w:rPr>
                <w:color w:val="000000"/>
                <w:sz w:val="18"/>
                <w:szCs w:val="18"/>
                <w:lang w:val="en-US" w:eastAsia="en-US" w:bidi="he-IL"/>
              </w:rPr>
            </w:pPr>
            <w:r w:rsidRPr="0099028D">
              <w:rPr>
                <w:color w:val="000000"/>
                <w:sz w:val="18"/>
                <w:szCs w:val="18"/>
                <w:lang w:val="en-US" w:eastAsia="en-US" w:bidi="he-IL"/>
              </w:rPr>
              <w:t>Year-fixed effects</w:t>
            </w:r>
          </w:p>
        </w:tc>
        <w:tc>
          <w:tcPr>
            <w:tcW w:w="1160" w:type="dxa"/>
            <w:tcBorders>
              <w:top w:val="nil"/>
              <w:left w:val="nil"/>
              <w:bottom w:val="nil"/>
              <w:right w:val="nil"/>
            </w:tcBorders>
            <w:shd w:val="clear" w:color="auto" w:fill="auto"/>
            <w:noWrap/>
            <w:vAlign w:val="center"/>
            <w:hideMark/>
          </w:tcPr>
          <w:p w:rsidR="0099028D" w:rsidRPr="0099028D" w:rsidRDefault="0099028D" w:rsidP="0099028D">
            <w:pPr>
              <w:spacing w:line="240" w:lineRule="auto"/>
              <w:ind w:firstLine="0"/>
              <w:jc w:val="center"/>
              <w:rPr>
                <w:sz w:val="18"/>
                <w:szCs w:val="18"/>
                <w:lang w:val="en-US" w:eastAsia="en-US" w:bidi="he-IL"/>
              </w:rPr>
            </w:pPr>
            <w:r w:rsidRPr="0099028D">
              <w:rPr>
                <w:sz w:val="18"/>
                <w:szCs w:val="18"/>
                <w:lang w:val="en-US" w:eastAsia="en-US" w:bidi="he-IL"/>
              </w:rPr>
              <w:t>Yes</w:t>
            </w:r>
          </w:p>
        </w:tc>
        <w:tc>
          <w:tcPr>
            <w:tcW w:w="1160" w:type="dxa"/>
            <w:tcBorders>
              <w:top w:val="nil"/>
              <w:left w:val="nil"/>
              <w:bottom w:val="nil"/>
              <w:right w:val="nil"/>
            </w:tcBorders>
            <w:shd w:val="clear" w:color="auto" w:fill="auto"/>
            <w:noWrap/>
            <w:vAlign w:val="center"/>
            <w:hideMark/>
          </w:tcPr>
          <w:p w:rsidR="0099028D" w:rsidRPr="0099028D" w:rsidRDefault="0099028D" w:rsidP="0099028D">
            <w:pPr>
              <w:spacing w:line="240" w:lineRule="auto"/>
              <w:ind w:firstLine="0"/>
              <w:jc w:val="center"/>
              <w:rPr>
                <w:sz w:val="18"/>
                <w:szCs w:val="18"/>
                <w:lang w:val="en-US" w:eastAsia="en-US" w:bidi="he-IL"/>
              </w:rPr>
            </w:pPr>
            <w:r w:rsidRPr="0099028D">
              <w:rPr>
                <w:sz w:val="18"/>
                <w:szCs w:val="18"/>
                <w:lang w:val="en-US" w:eastAsia="en-US" w:bidi="he-IL"/>
              </w:rPr>
              <w:t>Yes</w:t>
            </w:r>
          </w:p>
        </w:tc>
        <w:tc>
          <w:tcPr>
            <w:tcW w:w="1160" w:type="dxa"/>
            <w:tcBorders>
              <w:top w:val="nil"/>
              <w:left w:val="nil"/>
              <w:bottom w:val="nil"/>
              <w:right w:val="nil"/>
            </w:tcBorders>
            <w:shd w:val="clear" w:color="auto" w:fill="auto"/>
            <w:noWrap/>
            <w:vAlign w:val="center"/>
            <w:hideMark/>
          </w:tcPr>
          <w:p w:rsidR="0099028D" w:rsidRPr="0099028D" w:rsidRDefault="0099028D" w:rsidP="0099028D">
            <w:pPr>
              <w:spacing w:line="240" w:lineRule="auto"/>
              <w:ind w:firstLine="0"/>
              <w:jc w:val="center"/>
              <w:rPr>
                <w:sz w:val="18"/>
                <w:szCs w:val="18"/>
                <w:lang w:val="en-US" w:eastAsia="en-US" w:bidi="he-IL"/>
              </w:rPr>
            </w:pPr>
            <w:r w:rsidRPr="0099028D">
              <w:rPr>
                <w:sz w:val="18"/>
                <w:szCs w:val="18"/>
                <w:lang w:val="en-US" w:eastAsia="en-US" w:bidi="he-IL"/>
              </w:rPr>
              <w:t>Yes</w:t>
            </w:r>
          </w:p>
        </w:tc>
        <w:tc>
          <w:tcPr>
            <w:tcW w:w="1160" w:type="dxa"/>
            <w:tcBorders>
              <w:top w:val="nil"/>
              <w:left w:val="nil"/>
              <w:bottom w:val="nil"/>
              <w:right w:val="nil"/>
            </w:tcBorders>
            <w:shd w:val="clear" w:color="auto" w:fill="auto"/>
            <w:noWrap/>
            <w:vAlign w:val="center"/>
            <w:hideMark/>
          </w:tcPr>
          <w:p w:rsidR="0099028D" w:rsidRPr="0099028D" w:rsidRDefault="0099028D" w:rsidP="0099028D">
            <w:pPr>
              <w:spacing w:line="240" w:lineRule="auto"/>
              <w:ind w:firstLine="0"/>
              <w:jc w:val="center"/>
              <w:rPr>
                <w:sz w:val="18"/>
                <w:szCs w:val="18"/>
                <w:lang w:val="en-US" w:eastAsia="en-US" w:bidi="he-IL"/>
              </w:rPr>
            </w:pPr>
            <w:r w:rsidRPr="0099028D">
              <w:rPr>
                <w:sz w:val="18"/>
                <w:szCs w:val="18"/>
                <w:lang w:val="en-US" w:eastAsia="en-US" w:bidi="he-IL"/>
              </w:rPr>
              <w:t>Yes</w:t>
            </w:r>
          </w:p>
        </w:tc>
      </w:tr>
      <w:tr w:rsidR="0099028D" w:rsidRPr="0099028D" w:rsidTr="00835768">
        <w:trPr>
          <w:trHeight w:hRule="exact" w:val="170"/>
        </w:trPr>
        <w:tc>
          <w:tcPr>
            <w:tcW w:w="4962" w:type="dxa"/>
            <w:tcBorders>
              <w:top w:val="nil"/>
              <w:left w:val="nil"/>
              <w:bottom w:val="nil"/>
              <w:right w:val="nil"/>
            </w:tcBorders>
            <w:shd w:val="clear" w:color="auto" w:fill="auto"/>
            <w:noWrap/>
            <w:vAlign w:val="center"/>
            <w:hideMark/>
          </w:tcPr>
          <w:p w:rsidR="0099028D" w:rsidRPr="0099028D" w:rsidRDefault="0099028D" w:rsidP="0099028D">
            <w:pPr>
              <w:spacing w:line="240" w:lineRule="auto"/>
              <w:ind w:firstLine="0"/>
              <w:rPr>
                <w:color w:val="000000"/>
                <w:sz w:val="18"/>
                <w:szCs w:val="18"/>
                <w:lang w:val="en-US" w:eastAsia="en-US" w:bidi="he-IL"/>
              </w:rPr>
            </w:pPr>
            <w:r w:rsidRPr="0099028D">
              <w:rPr>
                <w:color w:val="000000"/>
                <w:sz w:val="18"/>
                <w:szCs w:val="18"/>
                <w:lang w:val="en-US" w:eastAsia="en-US" w:bidi="he-IL"/>
              </w:rPr>
              <w:t>Department</w:t>
            </w:r>
            <w:r w:rsidRPr="0099028D">
              <w:rPr>
                <w:i/>
                <w:iCs/>
                <w:color w:val="000000"/>
                <w:sz w:val="18"/>
                <w:szCs w:val="18"/>
                <w:lang w:val="en-US" w:eastAsia="en-US" w:bidi="he-IL"/>
              </w:rPr>
              <w:t>-</w:t>
            </w:r>
            <w:r w:rsidRPr="0099028D">
              <w:rPr>
                <w:color w:val="000000"/>
                <w:sz w:val="18"/>
                <w:szCs w:val="18"/>
                <w:lang w:val="en-US" w:eastAsia="en-US" w:bidi="he-IL"/>
              </w:rPr>
              <w:t>fixed effects</w:t>
            </w:r>
          </w:p>
        </w:tc>
        <w:tc>
          <w:tcPr>
            <w:tcW w:w="1160" w:type="dxa"/>
            <w:tcBorders>
              <w:top w:val="nil"/>
              <w:left w:val="nil"/>
              <w:bottom w:val="nil"/>
              <w:right w:val="nil"/>
            </w:tcBorders>
            <w:shd w:val="clear" w:color="auto" w:fill="auto"/>
            <w:noWrap/>
            <w:vAlign w:val="center"/>
            <w:hideMark/>
          </w:tcPr>
          <w:p w:rsidR="0099028D" w:rsidRPr="0099028D" w:rsidRDefault="0099028D" w:rsidP="0099028D">
            <w:pPr>
              <w:spacing w:line="240" w:lineRule="auto"/>
              <w:ind w:firstLine="0"/>
              <w:jc w:val="center"/>
              <w:rPr>
                <w:sz w:val="18"/>
                <w:szCs w:val="18"/>
                <w:lang w:val="en-US" w:eastAsia="en-US" w:bidi="he-IL"/>
              </w:rPr>
            </w:pPr>
            <w:r w:rsidRPr="0099028D">
              <w:rPr>
                <w:sz w:val="18"/>
                <w:szCs w:val="18"/>
                <w:lang w:val="en-US" w:eastAsia="en-US" w:bidi="he-IL"/>
              </w:rPr>
              <w:t>Yes</w:t>
            </w:r>
          </w:p>
        </w:tc>
        <w:tc>
          <w:tcPr>
            <w:tcW w:w="1160" w:type="dxa"/>
            <w:tcBorders>
              <w:top w:val="nil"/>
              <w:left w:val="nil"/>
              <w:bottom w:val="nil"/>
              <w:right w:val="nil"/>
            </w:tcBorders>
            <w:shd w:val="clear" w:color="auto" w:fill="auto"/>
            <w:noWrap/>
            <w:vAlign w:val="center"/>
            <w:hideMark/>
          </w:tcPr>
          <w:p w:rsidR="0099028D" w:rsidRPr="0099028D" w:rsidRDefault="0099028D" w:rsidP="0099028D">
            <w:pPr>
              <w:spacing w:line="240" w:lineRule="auto"/>
              <w:ind w:firstLine="0"/>
              <w:jc w:val="center"/>
              <w:rPr>
                <w:sz w:val="18"/>
                <w:szCs w:val="18"/>
                <w:lang w:val="en-US" w:eastAsia="en-US" w:bidi="he-IL"/>
              </w:rPr>
            </w:pPr>
            <w:r w:rsidRPr="0099028D">
              <w:rPr>
                <w:sz w:val="18"/>
                <w:szCs w:val="18"/>
                <w:lang w:val="en-US" w:eastAsia="en-US" w:bidi="he-IL"/>
              </w:rPr>
              <w:t>Yes</w:t>
            </w:r>
          </w:p>
        </w:tc>
        <w:tc>
          <w:tcPr>
            <w:tcW w:w="1160" w:type="dxa"/>
            <w:tcBorders>
              <w:top w:val="nil"/>
              <w:left w:val="nil"/>
              <w:bottom w:val="nil"/>
              <w:right w:val="nil"/>
            </w:tcBorders>
            <w:shd w:val="clear" w:color="auto" w:fill="auto"/>
            <w:noWrap/>
            <w:vAlign w:val="center"/>
            <w:hideMark/>
          </w:tcPr>
          <w:p w:rsidR="0099028D" w:rsidRPr="0099028D" w:rsidRDefault="0099028D" w:rsidP="0099028D">
            <w:pPr>
              <w:spacing w:line="240" w:lineRule="auto"/>
              <w:ind w:firstLine="0"/>
              <w:jc w:val="center"/>
              <w:rPr>
                <w:sz w:val="18"/>
                <w:szCs w:val="18"/>
                <w:lang w:val="en-US" w:eastAsia="en-US" w:bidi="he-IL"/>
              </w:rPr>
            </w:pPr>
            <w:r w:rsidRPr="0099028D">
              <w:rPr>
                <w:sz w:val="18"/>
                <w:szCs w:val="18"/>
                <w:lang w:val="en-US" w:eastAsia="en-US" w:bidi="he-IL"/>
              </w:rPr>
              <w:t>Yes</w:t>
            </w:r>
          </w:p>
        </w:tc>
        <w:tc>
          <w:tcPr>
            <w:tcW w:w="1160" w:type="dxa"/>
            <w:tcBorders>
              <w:top w:val="nil"/>
              <w:left w:val="nil"/>
              <w:bottom w:val="nil"/>
              <w:right w:val="nil"/>
            </w:tcBorders>
            <w:shd w:val="clear" w:color="auto" w:fill="auto"/>
            <w:noWrap/>
            <w:vAlign w:val="center"/>
            <w:hideMark/>
          </w:tcPr>
          <w:p w:rsidR="0099028D" w:rsidRPr="0099028D" w:rsidRDefault="0099028D" w:rsidP="0099028D">
            <w:pPr>
              <w:spacing w:line="240" w:lineRule="auto"/>
              <w:ind w:firstLine="0"/>
              <w:jc w:val="center"/>
              <w:rPr>
                <w:sz w:val="18"/>
                <w:szCs w:val="18"/>
                <w:lang w:val="en-US" w:eastAsia="en-US" w:bidi="he-IL"/>
              </w:rPr>
            </w:pPr>
            <w:r w:rsidRPr="0099028D">
              <w:rPr>
                <w:sz w:val="18"/>
                <w:szCs w:val="18"/>
                <w:lang w:val="en-US" w:eastAsia="en-US" w:bidi="he-IL"/>
              </w:rPr>
              <w:t>Yes</w:t>
            </w:r>
          </w:p>
        </w:tc>
      </w:tr>
      <w:tr w:rsidR="0099028D" w:rsidRPr="0099028D" w:rsidTr="00835768">
        <w:trPr>
          <w:trHeight w:hRule="exact" w:val="170"/>
        </w:trPr>
        <w:tc>
          <w:tcPr>
            <w:tcW w:w="4962"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left"/>
              <w:rPr>
                <w:color w:val="000000"/>
                <w:sz w:val="18"/>
                <w:szCs w:val="18"/>
                <w:lang w:val="en-US" w:eastAsia="en-US" w:bidi="he-IL"/>
              </w:rPr>
            </w:pPr>
            <w:r w:rsidRPr="0099028D">
              <w:rPr>
                <w:color w:val="000000"/>
                <w:sz w:val="18"/>
                <w:szCs w:val="18"/>
                <w:lang w:val="en-US" w:eastAsia="en-US" w:bidi="he-IL"/>
              </w:rPr>
              <w:t>Number of dptresid</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81</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81</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81</w:t>
            </w:r>
          </w:p>
        </w:tc>
        <w:tc>
          <w:tcPr>
            <w:tcW w:w="1160" w:type="dxa"/>
            <w:tcBorders>
              <w:top w:val="nil"/>
              <w:left w:val="nil"/>
              <w:bottom w:val="nil"/>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81</w:t>
            </w:r>
          </w:p>
        </w:tc>
      </w:tr>
      <w:tr w:rsidR="0099028D" w:rsidRPr="0099028D" w:rsidTr="00835768">
        <w:trPr>
          <w:trHeight w:hRule="exact" w:val="170"/>
        </w:trPr>
        <w:tc>
          <w:tcPr>
            <w:tcW w:w="4962" w:type="dxa"/>
            <w:tcBorders>
              <w:top w:val="nil"/>
              <w:left w:val="nil"/>
              <w:bottom w:val="single" w:sz="8" w:space="0" w:color="auto"/>
              <w:right w:val="nil"/>
            </w:tcBorders>
            <w:shd w:val="clear" w:color="auto" w:fill="auto"/>
            <w:noWrap/>
            <w:vAlign w:val="bottom"/>
            <w:hideMark/>
          </w:tcPr>
          <w:p w:rsidR="0099028D" w:rsidRPr="0099028D" w:rsidRDefault="0099028D" w:rsidP="0099028D">
            <w:pPr>
              <w:spacing w:line="240" w:lineRule="auto"/>
              <w:ind w:firstLine="0"/>
              <w:jc w:val="left"/>
              <w:rPr>
                <w:color w:val="000000"/>
                <w:sz w:val="18"/>
                <w:szCs w:val="18"/>
                <w:lang w:val="en-US" w:eastAsia="en-US" w:bidi="he-IL"/>
              </w:rPr>
            </w:pPr>
            <w:r w:rsidRPr="0099028D">
              <w:rPr>
                <w:color w:val="000000"/>
                <w:sz w:val="18"/>
                <w:szCs w:val="18"/>
                <w:lang w:val="en-US" w:eastAsia="en-US" w:bidi="he-IL"/>
              </w:rPr>
              <w:t>Observations</w:t>
            </w:r>
          </w:p>
        </w:tc>
        <w:tc>
          <w:tcPr>
            <w:tcW w:w="1160" w:type="dxa"/>
            <w:tcBorders>
              <w:top w:val="nil"/>
              <w:left w:val="nil"/>
              <w:bottom w:val="single" w:sz="8" w:space="0" w:color="auto"/>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486</w:t>
            </w:r>
          </w:p>
        </w:tc>
        <w:tc>
          <w:tcPr>
            <w:tcW w:w="1160" w:type="dxa"/>
            <w:tcBorders>
              <w:top w:val="nil"/>
              <w:left w:val="nil"/>
              <w:bottom w:val="single" w:sz="8" w:space="0" w:color="auto"/>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486</w:t>
            </w:r>
          </w:p>
        </w:tc>
        <w:tc>
          <w:tcPr>
            <w:tcW w:w="1160" w:type="dxa"/>
            <w:tcBorders>
              <w:top w:val="nil"/>
              <w:left w:val="nil"/>
              <w:bottom w:val="single" w:sz="8" w:space="0" w:color="auto"/>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486</w:t>
            </w:r>
          </w:p>
        </w:tc>
        <w:tc>
          <w:tcPr>
            <w:tcW w:w="1160" w:type="dxa"/>
            <w:tcBorders>
              <w:top w:val="nil"/>
              <w:left w:val="nil"/>
              <w:bottom w:val="single" w:sz="8" w:space="0" w:color="auto"/>
              <w:right w:val="nil"/>
            </w:tcBorders>
            <w:shd w:val="clear" w:color="auto" w:fill="auto"/>
            <w:noWrap/>
            <w:vAlign w:val="bottom"/>
            <w:hideMark/>
          </w:tcPr>
          <w:p w:rsidR="0099028D" w:rsidRPr="0099028D" w:rsidRDefault="0099028D" w:rsidP="0099028D">
            <w:pPr>
              <w:spacing w:line="240" w:lineRule="auto"/>
              <w:ind w:firstLine="0"/>
              <w:jc w:val="center"/>
              <w:rPr>
                <w:color w:val="000000"/>
                <w:sz w:val="18"/>
                <w:szCs w:val="18"/>
                <w:lang w:val="en-US" w:eastAsia="en-US" w:bidi="he-IL"/>
              </w:rPr>
            </w:pPr>
            <w:r w:rsidRPr="0099028D">
              <w:rPr>
                <w:color w:val="000000"/>
                <w:sz w:val="18"/>
                <w:szCs w:val="18"/>
                <w:lang w:val="en-US" w:eastAsia="en-US" w:bidi="he-IL"/>
              </w:rPr>
              <w:t>486</w:t>
            </w:r>
          </w:p>
        </w:tc>
      </w:tr>
    </w:tbl>
    <w:p w:rsidR="000D44EC" w:rsidRDefault="000D44EC" w:rsidP="00F269A8">
      <w:bookmarkStart w:id="1" w:name="_GoBack"/>
    </w:p>
    <w:bookmarkEnd w:id="1"/>
    <w:p w:rsidR="00F269A8" w:rsidRDefault="00F269A8" w:rsidP="00F269A8"/>
    <w:p w:rsidR="004E02D8" w:rsidRDefault="004E02D8">
      <w:pPr>
        <w:spacing w:after="160" w:line="259" w:lineRule="auto"/>
        <w:ind w:firstLine="0"/>
        <w:jc w:val="left"/>
      </w:pPr>
      <w:r>
        <w:br w:type="page"/>
      </w:r>
    </w:p>
    <w:p w:rsidR="000D44EC" w:rsidRPr="0018575F" w:rsidRDefault="000D44EC" w:rsidP="008D21E5">
      <w:pPr>
        <w:pStyle w:val="a3"/>
        <w:spacing w:line="240" w:lineRule="auto"/>
        <w:ind w:left="-1134" w:right="-908"/>
        <w:jc w:val="both"/>
        <w:rPr>
          <w:rFonts w:asciiTheme="majorBidi" w:hAnsiTheme="majorBidi" w:cstheme="majorBidi"/>
          <w:sz w:val="20"/>
          <w:szCs w:val="20"/>
        </w:rPr>
      </w:pPr>
      <w:r w:rsidRPr="0018575F">
        <w:rPr>
          <w:rFonts w:asciiTheme="majorBidi" w:hAnsiTheme="majorBidi" w:cstheme="majorBidi"/>
          <w:sz w:val="20"/>
          <w:szCs w:val="20"/>
        </w:rPr>
        <w:lastRenderedPageBreak/>
        <w:t xml:space="preserve">Table </w:t>
      </w:r>
      <w:r w:rsidR="008D21E5">
        <w:rPr>
          <w:rFonts w:asciiTheme="majorBidi" w:hAnsiTheme="majorBidi" w:cstheme="majorBidi"/>
          <w:sz w:val="20"/>
          <w:szCs w:val="20"/>
        </w:rPr>
        <w:t>8</w:t>
      </w:r>
      <w:r w:rsidRPr="0018575F">
        <w:rPr>
          <w:rFonts w:asciiTheme="majorBidi" w:hAnsiTheme="majorBidi" w:cstheme="majorBidi"/>
          <w:sz w:val="20"/>
          <w:szCs w:val="20"/>
        </w:rPr>
        <w:t xml:space="preserve">. Migration and the fertility decline, 1861-1911, accounting, out-of-wedlock births and age at marriage </w:t>
      </w:r>
      <w:r w:rsidR="0018575F" w:rsidRPr="0018575F">
        <w:rPr>
          <w:rFonts w:asciiTheme="majorBidi" w:hAnsiTheme="majorBidi" w:cstheme="majorBidi"/>
          <w:sz w:val="20"/>
          <w:szCs w:val="20"/>
        </w:rPr>
        <w:t>(Coale Fertility Index)</w:t>
      </w:r>
    </w:p>
    <w:tbl>
      <w:tblPr>
        <w:tblW w:w="9356" w:type="dxa"/>
        <w:tblInd w:w="-1276" w:type="dxa"/>
        <w:tblLook w:val="04A0" w:firstRow="1" w:lastRow="0" w:firstColumn="1" w:lastColumn="0" w:noHBand="0" w:noVBand="1"/>
      </w:tblPr>
      <w:tblGrid>
        <w:gridCol w:w="4962"/>
        <w:gridCol w:w="966"/>
        <w:gridCol w:w="1160"/>
        <w:gridCol w:w="1000"/>
        <w:gridCol w:w="1268"/>
      </w:tblGrid>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left"/>
              <w:rPr>
                <w:sz w:val="18"/>
                <w:szCs w:val="18"/>
                <w:lang w:val="en-US" w:eastAsia="en-US" w:bidi="he-IL"/>
              </w:rPr>
            </w:pP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sz w:val="18"/>
                <w:szCs w:val="18"/>
                <w:lang w:val="en-US" w:eastAsia="en-US" w:bidi="he-IL"/>
              </w:rPr>
            </w:pPr>
            <w:r w:rsidRPr="00835768">
              <w:rPr>
                <w:sz w:val="18"/>
                <w:szCs w:val="18"/>
                <w:lang w:val="en-US" w:eastAsia="en-US" w:bidi="he-IL"/>
              </w:rPr>
              <w:t>(1)</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sz w:val="18"/>
                <w:szCs w:val="18"/>
                <w:lang w:val="en-US" w:eastAsia="en-US" w:bidi="he-IL"/>
              </w:rPr>
            </w:pPr>
            <w:r w:rsidRPr="00835768">
              <w:rPr>
                <w:sz w:val="18"/>
                <w:szCs w:val="18"/>
                <w:lang w:val="en-US" w:eastAsia="en-US" w:bidi="he-IL"/>
              </w:rPr>
              <w:t>(2)</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sz w:val="18"/>
                <w:szCs w:val="18"/>
                <w:lang w:val="en-US" w:eastAsia="en-US" w:bidi="he-IL"/>
              </w:rPr>
            </w:pPr>
            <w:r w:rsidRPr="00835768">
              <w:rPr>
                <w:sz w:val="18"/>
                <w:szCs w:val="18"/>
                <w:lang w:val="en-US" w:eastAsia="en-US" w:bidi="he-IL"/>
              </w:rPr>
              <w:t>(3)</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sz w:val="18"/>
                <w:szCs w:val="18"/>
                <w:lang w:val="en-US" w:eastAsia="en-US" w:bidi="he-IL"/>
              </w:rPr>
            </w:pPr>
            <w:r w:rsidRPr="00835768">
              <w:rPr>
                <w:sz w:val="18"/>
                <w:szCs w:val="18"/>
                <w:lang w:val="en-US" w:eastAsia="en-US" w:bidi="he-IL"/>
              </w:rPr>
              <w:t>(4)</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sz w:val="18"/>
                <w:szCs w:val="18"/>
                <w:lang w:val="en-US" w:eastAsia="en-US" w:bidi="he-IL"/>
              </w:rPr>
            </w:pPr>
          </w:p>
        </w:tc>
        <w:tc>
          <w:tcPr>
            <w:tcW w:w="966" w:type="dxa"/>
            <w:tcBorders>
              <w:top w:val="nil"/>
              <w:left w:val="nil"/>
              <w:bottom w:val="nil"/>
              <w:right w:val="nil"/>
            </w:tcBorders>
            <w:shd w:val="clear" w:color="auto" w:fill="auto"/>
            <w:noWrap/>
            <w:vAlign w:val="center"/>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OLS</w:t>
            </w:r>
          </w:p>
        </w:tc>
        <w:tc>
          <w:tcPr>
            <w:tcW w:w="1160" w:type="dxa"/>
            <w:tcBorders>
              <w:top w:val="nil"/>
              <w:left w:val="nil"/>
              <w:bottom w:val="nil"/>
              <w:right w:val="nil"/>
            </w:tcBorders>
            <w:shd w:val="clear" w:color="auto" w:fill="auto"/>
            <w:noWrap/>
            <w:vAlign w:val="center"/>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IV</w:t>
            </w:r>
          </w:p>
        </w:tc>
        <w:tc>
          <w:tcPr>
            <w:tcW w:w="1000" w:type="dxa"/>
            <w:tcBorders>
              <w:top w:val="nil"/>
              <w:left w:val="nil"/>
              <w:bottom w:val="nil"/>
              <w:right w:val="nil"/>
            </w:tcBorders>
            <w:shd w:val="clear" w:color="auto" w:fill="auto"/>
            <w:noWrap/>
            <w:vAlign w:val="center"/>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OLS</w:t>
            </w:r>
          </w:p>
        </w:tc>
        <w:tc>
          <w:tcPr>
            <w:tcW w:w="1268" w:type="dxa"/>
            <w:tcBorders>
              <w:top w:val="nil"/>
              <w:left w:val="nil"/>
              <w:bottom w:val="nil"/>
              <w:right w:val="nil"/>
            </w:tcBorders>
            <w:shd w:val="clear" w:color="auto" w:fill="auto"/>
            <w:noWrap/>
            <w:vAlign w:val="center"/>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IV</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p>
        </w:tc>
        <w:tc>
          <w:tcPr>
            <w:tcW w:w="4394" w:type="dxa"/>
            <w:gridSpan w:val="4"/>
            <w:tcBorders>
              <w:top w:val="nil"/>
              <w:left w:val="nil"/>
              <w:bottom w:val="single" w:sz="8" w:space="0" w:color="auto"/>
              <w:right w:val="nil"/>
            </w:tcBorders>
            <w:shd w:val="clear" w:color="auto" w:fill="auto"/>
            <w:noWrap/>
            <w:vAlign w:val="center"/>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Dependent variable is Fertility(t)</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p>
        </w:tc>
        <w:tc>
          <w:tcPr>
            <w:tcW w:w="966" w:type="dxa"/>
            <w:tcBorders>
              <w:top w:val="single" w:sz="4" w:space="0" w:color="000000"/>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 </w:t>
            </w:r>
          </w:p>
        </w:tc>
        <w:tc>
          <w:tcPr>
            <w:tcW w:w="1160" w:type="dxa"/>
            <w:tcBorders>
              <w:top w:val="single" w:sz="4" w:space="0" w:color="000000"/>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 </w:t>
            </w:r>
          </w:p>
        </w:tc>
        <w:tc>
          <w:tcPr>
            <w:tcW w:w="1000" w:type="dxa"/>
            <w:tcBorders>
              <w:top w:val="single" w:sz="4" w:space="0" w:color="000000"/>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 </w:t>
            </w:r>
          </w:p>
        </w:tc>
        <w:tc>
          <w:tcPr>
            <w:tcW w:w="1268" w:type="dxa"/>
            <w:tcBorders>
              <w:top w:val="single" w:sz="4" w:space="0" w:color="000000"/>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 </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left"/>
              <w:rPr>
                <w:color w:val="000000"/>
                <w:sz w:val="18"/>
                <w:szCs w:val="18"/>
                <w:lang w:val="en-US" w:eastAsia="en-US" w:bidi="he-IL"/>
              </w:rPr>
            </w:pPr>
            <w:r w:rsidRPr="00835768">
              <w:rPr>
                <w:color w:val="000000"/>
                <w:sz w:val="18"/>
                <w:szCs w:val="18"/>
                <w:lang w:val="en-US" w:eastAsia="en-US" w:bidi="he-IL"/>
              </w:rPr>
              <w:t>Emigrants' Residence Norm (t)</w:t>
            </w: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0.365***</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0.749**</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0.369***</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0.734**</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[0.104]</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[0.296]</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[0.101]</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[0.287]</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left"/>
              <w:rPr>
                <w:color w:val="000000"/>
                <w:sz w:val="18"/>
                <w:szCs w:val="18"/>
                <w:lang w:val="en-US" w:eastAsia="en-US" w:bidi="he-IL"/>
              </w:rPr>
            </w:pPr>
            <w:r w:rsidRPr="00835768">
              <w:rPr>
                <w:color w:val="000000"/>
                <w:sz w:val="18"/>
                <w:szCs w:val="18"/>
                <w:lang w:val="en-US" w:eastAsia="en-US" w:bidi="he-IL"/>
              </w:rPr>
              <w:t>Immigrants' Birthplace Norm (t)</w:t>
            </w: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-0.0973</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0.442</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-0.103</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0.430</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[0.0941]</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[0.290]</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[0.0975]</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[0.292]</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left"/>
              <w:rPr>
                <w:color w:val="000000"/>
                <w:sz w:val="18"/>
                <w:szCs w:val="18"/>
                <w:lang w:val="en-US" w:eastAsia="en-US" w:bidi="he-IL"/>
              </w:rPr>
            </w:pPr>
            <w:r w:rsidRPr="00835768">
              <w:rPr>
                <w:color w:val="000000"/>
                <w:sz w:val="18"/>
                <w:szCs w:val="18"/>
                <w:lang w:val="en-US" w:eastAsia="en-US" w:bidi="he-IL"/>
              </w:rPr>
              <w:t>Emigrants' Residence Norm (t) * Share of Emigrants(t)</w:t>
            </w: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-1.206**</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-2.918***</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-1.189**</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-2.836***</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[0.598]</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[0.832]</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[0.579]</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[0.804]</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left"/>
              <w:rPr>
                <w:color w:val="000000"/>
                <w:sz w:val="18"/>
                <w:szCs w:val="18"/>
                <w:lang w:val="en-US" w:eastAsia="en-US" w:bidi="he-IL"/>
              </w:rPr>
            </w:pPr>
            <w:r w:rsidRPr="00835768">
              <w:rPr>
                <w:color w:val="000000"/>
                <w:sz w:val="18"/>
                <w:szCs w:val="18"/>
                <w:lang w:val="en-US" w:eastAsia="en-US" w:bidi="he-IL"/>
              </w:rPr>
              <w:t>Immigrants' Birthplace Norm (t)* Share of Immigrants (t)</w:t>
            </w: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2.809***</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0.971</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2.957***</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1.095</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[0.727]</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[0.872]</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[0.810]</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[0.844]</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left"/>
              <w:rPr>
                <w:color w:val="000000"/>
                <w:sz w:val="18"/>
                <w:szCs w:val="18"/>
                <w:lang w:val="en-US" w:eastAsia="en-US" w:bidi="he-IL"/>
              </w:rPr>
            </w:pPr>
            <w:r w:rsidRPr="00835768">
              <w:rPr>
                <w:color w:val="000000"/>
                <w:sz w:val="18"/>
                <w:szCs w:val="18"/>
                <w:lang w:val="en-US" w:eastAsia="en-US" w:bidi="he-IL"/>
              </w:rPr>
              <w:t>Share of Emigrants (t)</w:t>
            </w: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-1.853**</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-3.868***</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-1.809**</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-3.736***</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[0.903]</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[1.255]</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[0.861]</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[1.213]</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left"/>
              <w:rPr>
                <w:color w:val="000000"/>
                <w:sz w:val="18"/>
                <w:szCs w:val="18"/>
                <w:lang w:val="en-US" w:eastAsia="en-US" w:bidi="he-IL"/>
              </w:rPr>
            </w:pPr>
            <w:r w:rsidRPr="00835768">
              <w:rPr>
                <w:color w:val="000000"/>
                <w:sz w:val="18"/>
                <w:szCs w:val="18"/>
                <w:lang w:val="en-US" w:eastAsia="en-US" w:bidi="he-IL"/>
              </w:rPr>
              <w:t>Share of Immigrants (t)</w:t>
            </w: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4.674***</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1.722</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4.915***</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1.827*</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[0.982]</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[1.098]</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[1.098]</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[1.054]</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left"/>
              <w:rPr>
                <w:color w:val="000000"/>
                <w:sz w:val="18"/>
                <w:szCs w:val="18"/>
                <w:lang w:val="en-US" w:eastAsia="en-US" w:bidi="he-IL"/>
              </w:rPr>
            </w:pPr>
            <w:r w:rsidRPr="00835768">
              <w:rPr>
                <w:color w:val="000000"/>
                <w:sz w:val="18"/>
                <w:szCs w:val="18"/>
                <w:lang w:val="en-US" w:eastAsia="en-US" w:bidi="he-IL"/>
              </w:rPr>
              <w:t>Life Expectancy Age 15 (t)</w:t>
            </w: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-0.009</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-0.009</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-0.010</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-0.009</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[0.0091]</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[0.0103]</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[0.0094]</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[0.0102]</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left"/>
              <w:rPr>
                <w:color w:val="000000"/>
                <w:sz w:val="18"/>
                <w:szCs w:val="18"/>
                <w:lang w:val="en-US" w:eastAsia="en-US" w:bidi="he-IL"/>
              </w:rPr>
            </w:pPr>
            <w:r w:rsidRPr="00835768">
              <w:rPr>
                <w:color w:val="000000"/>
                <w:sz w:val="18"/>
                <w:szCs w:val="18"/>
                <w:lang w:val="en-US" w:eastAsia="en-US" w:bidi="he-IL"/>
              </w:rPr>
              <w:t>Infant Mortality (t)</w:t>
            </w: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0.712**</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0.651*</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0.667**</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0.623*</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[0.295]</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[0.332]</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[0.304]</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[0.328]</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left"/>
              <w:rPr>
                <w:color w:val="000000"/>
                <w:sz w:val="18"/>
                <w:szCs w:val="18"/>
                <w:lang w:val="en-US" w:eastAsia="en-US" w:bidi="he-IL"/>
              </w:rPr>
            </w:pPr>
            <w:r w:rsidRPr="00835768">
              <w:rPr>
                <w:color w:val="000000"/>
                <w:sz w:val="18"/>
                <w:szCs w:val="18"/>
                <w:lang w:val="en-US" w:eastAsia="en-US" w:bidi="he-IL"/>
              </w:rPr>
              <w:t>log(Urban) (t)</w:t>
            </w: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-0.025</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0.187</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-0.016</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0.199</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[0.301]</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[0.294]</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[0.310]</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[0.294]</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left"/>
              <w:rPr>
                <w:color w:val="000000"/>
                <w:sz w:val="18"/>
                <w:szCs w:val="18"/>
                <w:lang w:val="en-US" w:eastAsia="en-US" w:bidi="he-IL"/>
              </w:rPr>
            </w:pPr>
            <w:r w:rsidRPr="00835768">
              <w:rPr>
                <w:color w:val="000000"/>
                <w:sz w:val="18"/>
                <w:szCs w:val="18"/>
                <w:lang w:val="en-US" w:eastAsia="en-US" w:bidi="he-IL"/>
              </w:rPr>
              <w:t>log(Industries) (t)</w:t>
            </w: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-0.012</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-0.002</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-0.012</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-0.003</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[0.0076</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[0.0070]</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[0.0075]</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[0.0072]</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left"/>
              <w:rPr>
                <w:color w:val="000000"/>
                <w:sz w:val="18"/>
                <w:szCs w:val="18"/>
                <w:lang w:val="en-US" w:eastAsia="en-US" w:bidi="he-IL"/>
              </w:rPr>
            </w:pPr>
            <w:r w:rsidRPr="00835768">
              <w:rPr>
                <w:color w:val="000000"/>
                <w:sz w:val="18"/>
                <w:szCs w:val="18"/>
                <w:lang w:val="en-US" w:eastAsia="en-US" w:bidi="he-IL"/>
              </w:rPr>
              <w:t>log(Professionals) (t)</w:t>
            </w: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-0.014</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-0.007</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-0.013</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-0.005</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[0.0133]</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[0.0123]</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[0.0126]</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[0.0120]</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left"/>
              <w:rPr>
                <w:color w:val="000000"/>
                <w:sz w:val="18"/>
                <w:szCs w:val="18"/>
                <w:lang w:val="en-US" w:eastAsia="en-US" w:bidi="he-IL"/>
              </w:rPr>
            </w:pPr>
            <w:r w:rsidRPr="00835768">
              <w:rPr>
                <w:color w:val="000000"/>
                <w:sz w:val="18"/>
                <w:szCs w:val="18"/>
                <w:lang w:val="en-US" w:eastAsia="en-US" w:bidi="he-IL"/>
              </w:rPr>
              <w:t>log(Female Education (t))</w:t>
            </w: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-0.039</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-0.020</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-0.044</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-0.029</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[0.0398]</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[0.0395]</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[0.0404]</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[0.0400]</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left"/>
              <w:rPr>
                <w:color w:val="000000"/>
                <w:sz w:val="18"/>
                <w:szCs w:val="18"/>
                <w:lang w:val="en-US" w:eastAsia="en-US" w:bidi="he-IL"/>
              </w:rPr>
            </w:pPr>
            <w:r w:rsidRPr="00835768">
              <w:rPr>
                <w:color w:val="000000"/>
                <w:sz w:val="18"/>
                <w:szCs w:val="18"/>
                <w:lang w:val="en-US" w:eastAsia="en-US" w:bidi="he-IL"/>
              </w:rPr>
              <w:t>log(Male Education (t))</w:t>
            </w: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0.013</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0.008</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0.017</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0.011</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[0.0476]</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[0.0495]</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[0.0474]</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[0.0490]</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left"/>
              <w:rPr>
                <w:color w:val="000000"/>
                <w:sz w:val="18"/>
                <w:szCs w:val="18"/>
                <w:lang w:val="en-US" w:eastAsia="en-US" w:bidi="he-IL"/>
              </w:rPr>
            </w:pPr>
            <w:r w:rsidRPr="00835768">
              <w:rPr>
                <w:color w:val="000000"/>
                <w:sz w:val="18"/>
                <w:szCs w:val="18"/>
                <w:lang w:val="en-US" w:eastAsia="en-US" w:bidi="he-IL"/>
              </w:rPr>
              <w:t>log(Share of Girls in Primary Catholic Schools) (t)</w:t>
            </w: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0.012</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0.016</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0.017</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0.019</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[0.0181]</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[0.0210]</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[0.0179]</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[0.0201]</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left"/>
              <w:rPr>
                <w:color w:val="000000"/>
                <w:sz w:val="18"/>
                <w:szCs w:val="18"/>
                <w:lang w:val="en-US" w:eastAsia="en-US" w:bidi="he-IL"/>
              </w:rPr>
            </w:pPr>
            <w:r w:rsidRPr="00835768">
              <w:rPr>
                <w:color w:val="000000"/>
                <w:sz w:val="18"/>
                <w:szCs w:val="18"/>
                <w:lang w:val="en-US" w:eastAsia="en-US" w:bidi="he-IL"/>
              </w:rPr>
              <w:t>log(Share of Boys in Primary Catholic Schools) (t)</w:t>
            </w: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0.001</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0.005</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-0.001</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0.004</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[0.0160]</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[0.0151]</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[0.0157]</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[0.0152]</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left"/>
              <w:rPr>
                <w:color w:val="000000"/>
                <w:sz w:val="18"/>
                <w:szCs w:val="18"/>
                <w:lang w:val="en-US" w:eastAsia="en-US" w:bidi="he-IL"/>
              </w:rPr>
            </w:pPr>
            <w:r w:rsidRPr="00835768">
              <w:rPr>
                <w:color w:val="000000"/>
                <w:sz w:val="18"/>
                <w:szCs w:val="18"/>
                <w:lang w:val="en-US" w:eastAsia="en-US" w:bidi="he-IL"/>
              </w:rPr>
              <w:t>Revue des Deux Mondes Outlets</w:t>
            </w: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0.056</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0.010</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0.056</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0.009</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[0.0365]</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[0.0404]</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[0.0364]</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[0.0408]</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left"/>
              <w:rPr>
                <w:color w:val="000000"/>
                <w:sz w:val="18"/>
                <w:szCs w:val="18"/>
                <w:lang w:val="en-US" w:eastAsia="en-US" w:bidi="he-IL"/>
              </w:rPr>
            </w:pPr>
            <w:r w:rsidRPr="00835768">
              <w:rPr>
                <w:color w:val="000000"/>
                <w:sz w:val="18"/>
                <w:szCs w:val="18"/>
                <w:lang w:val="en-US" w:eastAsia="en-US" w:bidi="he-IL"/>
              </w:rPr>
              <w:t>Revue des Deux Mondes Outlets* Fertility of Seine</w:t>
            </w: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0.039</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0.014</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0.041</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0.014</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[0.0247]</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[0.0280]</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[0.0247]</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[0.0282]</w:t>
            </w:r>
          </w:p>
        </w:tc>
      </w:tr>
      <w:tr w:rsidR="00835768" w:rsidRPr="00835768" w:rsidTr="00835768">
        <w:trPr>
          <w:trHeight w:val="170"/>
        </w:trPr>
        <w:tc>
          <w:tcPr>
            <w:tcW w:w="4962" w:type="dxa"/>
            <w:tcBorders>
              <w:top w:val="nil"/>
              <w:left w:val="nil"/>
              <w:bottom w:val="nil"/>
              <w:right w:val="nil"/>
            </w:tcBorders>
            <w:shd w:val="clear" w:color="auto" w:fill="auto"/>
            <w:noWrap/>
            <w:vAlign w:val="center"/>
            <w:hideMark/>
          </w:tcPr>
          <w:p w:rsidR="00835768" w:rsidRPr="00835768" w:rsidRDefault="00835768" w:rsidP="00835768">
            <w:pPr>
              <w:spacing w:line="240" w:lineRule="auto"/>
              <w:ind w:firstLine="0"/>
              <w:rPr>
                <w:sz w:val="18"/>
                <w:szCs w:val="18"/>
                <w:lang w:val="en-US" w:eastAsia="en-US" w:bidi="he-IL"/>
              </w:rPr>
            </w:pPr>
            <w:r w:rsidRPr="00835768">
              <w:rPr>
                <w:sz w:val="18"/>
                <w:szCs w:val="18"/>
                <w:lang w:val="en-US" w:eastAsia="en-US" w:bidi="he-IL"/>
              </w:rPr>
              <w:t xml:space="preserve">Share of Children Born out of Wedlock </w:t>
            </w: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-0.075</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-0.0986*</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sz w:val="18"/>
                <w:szCs w:val="18"/>
                <w:lang w:val="en-US" w:eastAsia="en-US" w:bidi="he-IL"/>
              </w:rPr>
            </w:pPr>
          </w:p>
        </w:tc>
      </w:tr>
      <w:tr w:rsidR="00835768" w:rsidRPr="00835768" w:rsidTr="00835768">
        <w:trPr>
          <w:trHeight w:val="170"/>
        </w:trPr>
        <w:tc>
          <w:tcPr>
            <w:tcW w:w="4962" w:type="dxa"/>
            <w:tcBorders>
              <w:top w:val="nil"/>
              <w:left w:val="nil"/>
              <w:bottom w:val="nil"/>
              <w:right w:val="nil"/>
            </w:tcBorders>
            <w:shd w:val="clear" w:color="auto" w:fill="auto"/>
            <w:noWrap/>
            <w:vAlign w:val="center"/>
            <w:hideMark/>
          </w:tcPr>
          <w:p w:rsidR="00835768" w:rsidRPr="00835768" w:rsidRDefault="00835768" w:rsidP="00835768">
            <w:pPr>
              <w:spacing w:line="240" w:lineRule="auto"/>
              <w:ind w:firstLine="0"/>
              <w:rPr>
                <w:sz w:val="18"/>
                <w:szCs w:val="18"/>
                <w:lang w:val="en-US" w:eastAsia="en-US" w:bidi="he-IL"/>
              </w:rPr>
            </w:pPr>
            <w:r w:rsidRPr="00835768">
              <w:rPr>
                <w:sz w:val="18"/>
                <w:szCs w:val="18"/>
                <w:lang w:val="en-US" w:eastAsia="en-US" w:bidi="he-IL"/>
              </w:rPr>
              <w:t>out of the Total Number of Births (t)</w:t>
            </w: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[0.0558]</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[0.0507]</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sz w:val="18"/>
                <w:szCs w:val="18"/>
                <w:lang w:val="en-US" w:eastAsia="en-US" w:bidi="he-IL"/>
              </w:rPr>
            </w:pPr>
          </w:p>
        </w:tc>
      </w:tr>
      <w:tr w:rsidR="00835768" w:rsidRPr="00835768" w:rsidTr="00835768">
        <w:trPr>
          <w:trHeight w:val="170"/>
        </w:trPr>
        <w:tc>
          <w:tcPr>
            <w:tcW w:w="4962" w:type="dxa"/>
            <w:tcBorders>
              <w:top w:val="nil"/>
              <w:left w:val="nil"/>
              <w:bottom w:val="nil"/>
              <w:right w:val="nil"/>
            </w:tcBorders>
            <w:shd w:val="clear" w:color="auto" w:fill="auto"/>
            <w:noWrap/>
            <w:vAlign w:val="center"/>
            <w:hideMark/>
          </w:tcPr>
          <w:p w:rsidR="00835768" w:rsidRPr="00835768" w:rsidRDefault="00835768" w:rsidP="00835768">
            <w:pPr>
              <w:spacing w:line="240" w:lineRule="auto"/>
              <w:ind w:firstLine="0"/>
              <w:rPr>
                <w:sz w:val="18"/>
                <w:szCs w:val="18"/>
                <w:lang w:val="en-US" w:eastAsia="en-US" w:bidi="he-IL"/>
              </w:rPr>
            </w:pPr>
            <w:r w:rsidRPr="00835768">
              <w:rPr>
                <w:sz w:val="18"/>
                <w:szCs w:val="18"/>
                <w:lang w:val="en-US" w:eastAsia="en-US" w:bidi="he-IL"/>
              </w:rPr>
              <w:t xml:space="preserve">Share of Not Legitimized Children </w:t>
            </w: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-0.005</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-0.026</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sz w:val="18"/>
                <w:szCs w:val="18"/>
                <w:lang w:val="en-US" w:eastAsia="en-US" w:bidi="he-IL"/>
              </w:rPr>
            </w:pPr>
          </w:p>
        </w:tc>
      </w:tr>
      <w:tr w:rsidR="00835768" w:rsidRPr="00835768" w:rsidTr="00835768">
        <w:trPr>
          <w:trHeight w:val="170"/>
        </w:trPr>
        <w:tc>
          <w:tcPr>
            <w:tcW w:w="4962" w:type="dxa"/>
            <w:tcBorders>
              <w:top w:val="nil"/>
              <w:left w:val="nil"/>
              <w:bottom w:val="nil"/>
              <w:right w:val="nil"/>
            </w:tcBorders>
            <w:shd w:val="clear" w:color="auto" w:fill="auto"/>
            <w:noWrap/>
            <w:vAlign w:val="center"/>
            <w:hideMark/>
          </w:tcPr>
          <w:p w:rsidR="00835768" w:rsidRPr="00835768" w:rsidRDefault="00835768" w:rsidP="00835768">
            <w:pPr>
              <w:spacing w:line="240" w:lineRule="auto"/>
              <w:ind w:firstLine="0"/>
              <w:rPr>
                <w:sz w:val="18"/>
                <w:szCs w:val="18"/>
                <w:lang w:val="en-US" w:eastAsia="en-US" w:bidi="he-IL"/>
              </w:rPr>
            </w:pPr>
            <w:r w:rsidRPr="00835768">
              <w:rPr>
                <w:sz w:val="18"/>
                <w:szCs w:val="18"/>
                <w:lang w:val="en-US" w:eastAsia="en-US" w:bidi="he-IL"/>
              </w:rPr>
              <w:t>out of Those who were Born out of Wedlock (t)</w:t>
            </w: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[0.0468]</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[0.0396]</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sz w:val="18"/>
                <w:szCs w:val="18"/>
                <w:lang w:val="en-US" w:eastAsia="en-US" w:bidi="he-IL"/>
              </w:rPr>
            </w:pPr>
          </w:p>
        </w:tc>
      </w:tr>
      <w:tr w:rsidR="00835768" w:rsidRPr="00835768" w:rsidTr="00835768">
        <w:trPr>
          <w:trHeight w:val="170"/>
        </w:trPr>
        <w:tc>
          <w:tcPr>
            <w:tcW w:w="4962" w:type="dxa"/>
            <w:tcBorders>
              <w:top w:val="nil"/>
              <w:left w:val="nil"/>
              <w:bottom w:val="nil"/>
              <w:right w:val="nil"/>
            </w:tcBorders>
            <w:shd w:val="clear" w:color="auto" w:fill="auto"/>
            <w:noWrap/>
            <w:vAlign w:val="center"/>
            <w:hideMark/>
          </w:tcPr>
          <w:p w:rsidR="00835768" w:rsidRPr="00835768" w:rsidRDefault="00835768" w:rsidP="00835768">
            <w:pPr>
              <w:spacing w:line="240" w:lineRule="auto"/>
              <w:ind w:firstLine="0"/>
              <w:rPr>
                <w:sz w:val="18"/>
                <w:szCs w:val="18"/>
                <w:lang w:val="en-US" w:eastAsia="en-US" w:bidi="he-IL"/>
              </w:rPr>
            </w:pPr>
            <w:r w:rsidRPr="00835768">
              <w:rPr>
                <w:sz w:val="18"/>
                <w:szCs w:val="18"/>
                <w:lang w:val="en-US" w:eastAsia="en-US" w:bidi="he-IL"/>
              </w:rPr>
              <w:t>Share of Married Men Age 20-24 (t)</w:t>
            </w: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rPr>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sz w:val="18"/>
                <w:szCs w:val="18"/>
                <w:lang w:val="en-US" w:eastAsia="en-US" w:bidi="he-IL"/>
              </w:rPr>
            </w:pP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0.153</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0.0276</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left"/>
              <w:rPr>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sz w:val="18"/>
                <w:szCs w:val="18"/>
                <w:lang w:val="en-US" w:eastAsia="en-US" w:bidi="he-IL"/>
              </w:rPr>
            </w:pP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[0.153]</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[0.152]</w:t>
            </w:r>
          </w:p>
        </w:tc>
      </w:tr>
      <w:tr w:rsidR="00835768" w:rsidRPr="00835768" w:rsidTr="00835768">
        <w:trPr>
          <w:trHeight w:val="170"/>
        </w:trPr>
        <w:tc>
          <w:tcPr>
            <w:tcW w:w="4962" w:type="dxa"/>
            <w:tcBorders>
              <w:top w:val="nil"/>
              <w:left w:val="nil"/>
              <w:bottom w:val="nil"/>
              <w:right w:val="nil"/>
            </w:tcBorders>
            <w:shd w:val="clear" w:color="auto" w:fill="auto"/>
            <w:noWrap/>
            <w:vAlign w:val="center"/>
            <w:hideMark/>
          </w:tcPr>
          <w:p w:rsidR="00835768" w:rsidRPr="00835768" w:rsidRDefault="00835768" w:rsidP="00835768">
            <w:pPr>
              <w:spacing w:line="240" w:lineRule="auto"/>
              <w:ind w:firstLine="0"/>
              <w:rPr>
                <w:sz w:val="18"/>
                <w:szCs w:val="18"/>
                <w:lang w:val="en-US" w:eastAsia="en-US" w:bidi="he-IL"/>
              </w:rPr>
            </w:pPr>
            <w:r w:rsidRPr="00835768">
              <w:rPr>
                <w:sz w:val="18"/>
                <w:szCs w:val="18"/>
                <w:lang w:val="en-US" w:eastAsia="en-US" w:bidi="he-IL"/>
              </w:rPr>
              <w:t>Share of Married Women Age 20-24 (t)</w:t>
            </w: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rPr>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sz w:val="18"/>
                <w:szCs w:val="18"/>
                <w:lang w:val="en-US" w:eastAsia="en-US" w:bidi="he-IL"/>
              </w:rPr>
            </w:pP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0.0361</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0.0681</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left"/>
              <w:rPr>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sz w:val="18"/>
                <w:szCs w:val="18"/>
                <w:lang w:val="en-US" w:eastAsia="en-US" w:bidi="he-IL"/>
              </w:rPr>
            </w:pP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[0.143]</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[0.131]</w:t>
            </w:r>
          </w:p>
        </w:tc>
      </w:tr>
      <w:tr w:rsidR="00835768" w:rsidRPr="00835768" w:rsidTr="00835768">
        <w:trPr>
          <w:trHeight w:val="170"/>
        </w:trPr>
        <w:tc>
          <w:tcPr>
            <w:tcW w:w="4962" w:type="dxa"/>
            <w:tcBorders>
              <w:top w:val="nil"/>
              <w:left w:val="nil"/>
              <w:bottom w:val="nil"/>
              <w:right w:val="nil"/>
            </w:tcBorders>
            <w:shd w:val="clear" w:color="auto" w:fill="auto"/>
            <w:noWrap/>
            <w:vAlign w:val="center"/>
            <w:hideMark/>
          </w:tcPr>
          <w:p w:rsidR="00835768" w:rsidRPr="00835768" w:rsidRDefault="00835768" w:rsidP="00835768">
            <w:pPr>
              <w:spacing w:line="240" w:lineRule="auto"/>
              <w:ind w:firstLine="0"/>
              <w:rPr>
                <w:sz w:val="18"/>
                <w:szCs w:val="18"/>
                <w:lang w:val="en-US" w:eastAsia="en-US" w:bidi="he-IL"/>
              </w:rPr>
            </w:pPr>
            <w:r w:rsidRPr="00835768">
              <w:rPr>
                <w:sz w:val="18"/>
                <w:szCs w:val="18"/>
                <w:lang w:val="en-US" w:eastAsia="en-US" w:bidi="he-IL"/>
              </w:rPr>
              <w:t>Share of Married Men Age 25-29 (t)</w:t>
            </w: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rPr>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sz w:val="18"/>
                <w:szCs w:val="18"/>
                <w:lang w:val="en-US" w:eastAsia="en-US" w:bidi="he-IL"/>
              </w:rPr>
            </w:pP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-0.0174</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-0.0409</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left"/>
              <w:rPr>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sz w:val="18"/>
                <w:szCs w:val="18"/>
                <w:lang w:val="en-US" w:eastAsia="en-US" w:bidi="he-IL"/>
              </w:rPr>
            </w:pP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[0.124]</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[0.126]</w:t>
            </w:r>
          </w:p>
        </w:tc>
      </w:tr>
      <w:tr w:rsidR="00835768" w:rsidRPr="00835768" w:rsidTr="00835768">
        <w:trPr>
          <w:trHeight w:val="170"/>
        </w:trPr>
        <w:tc>
          <w:tcPr>
            <w:tcW w:w="4962" w:type="dxa"/>
            <w:tcBorders>
              <w:top w:val="nil"/>
              <w:left w:val="nil"/>
              <w:bottom w:val="nil"/>
              <w:right w:val="nil"/>
            </w:tcBorders>
            <w:shd w:val="clear" w:color="auto" w:fill="auto"/>
            <w:noWrap/>
            <w:vAlign w:val="center"/>
            <w:hideMark/>
          </w:tcPr>
          <w:p w:rsidR="00835768" w:rsidRPr="00835768" w:rsidRDefault="00835768" w:rsidP="00835768">
            <w:pPr>
              <w:spacing w:line="240" w:lineRule="auto"/>
              <w:ind w:firstLine="0"/>
              <w:rPr>
                <w:sz w:val="18"/>
                <w:szCs w:val="18"/>
                <w:lang w:val="en-US" w:eastAsia="en-US" w:bidi="he-IL"/>
              </w:rPr>
            </w:pPr>
            <w:r w:rsidRPr="00835768">
              <w:rPr>
                <w:sz w:val="18"/>
                <w:szCs w:val="18"/>
                <w:lang w:val="en-US" w:eastAsia="en-US" w:bidi="he-IL"/>
              </w:rPr>
              <w:t>Share of Married Women Age 25-29 (t)</w:t>
            </w: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rPr>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sz w:val="18"/>
                <w:szCs w:val="18"/>
                <w:lang w:val="en-US" w:eastAsia="en-US" w:bidi="he-IL"/>
              </w:rPr>
            </w:pP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0.0671</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0.102</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left"/>
              <w:rPr>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sz w:val="18"/>
                <w:szCs w:val="18"/>
                <w:lang w:val="en-US" w:eastAsia="en-US" w:bidi="he-IL"/>
              </w:rPr>
            </w:pP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[0.178]</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[0.166]</w:t>
            </w:r>
          </w:p>
        </w:tc>
      </w:tr>
      <w:tr w:rsidR="00835768" w:rsidRPr="00835768" w:rsidTr="00835768">
        <w:trPr>
          <w:trHeight w:val="170"/>
        </w:trPr>
        <w:tc>
          <w:tcPr>
            <w:tcW w:w="4962" w:type="dxa"/>
            <w:tcBorders>
              <w:top w:val="nil"/>
              <w:left w:val="nil"/>
              <w:bottom w:val="nil"/>
              <w:right w:val="nil"/>
            </w:tcBorders>
            <w:shd w:val="clear" w:color="auto" w:fill="auto"/>
            <w:noWrap/>
            <w:vAlign w:val="center"/>
            <w:hideMark/>
          </w:tcPr>
          <w:p w:rsidR="00835768" w:rsidRPr="00835768" w:rsidRDefault="00835768" w:rsidP="00835768">
            <w:pPr>
              <w:spacing w:line="240" w:lineRule="auto"/>
              <w:ind w:firstLine="0"/>
              <w:rPr>
                <w:sz w:val="18"/>
                <w:szCs w:val="18"/>
                <w:lang w:val="en-US" w:eastAsia="en-US" w:bidi="he-IL"/>
              </w:rPr>
            </w:pPr>
            <w:r w:rsidRPr="00835768">
              <w:rPr>
                <w:sz w:val="18"/>
                <w:szCs w:val="18"/>
                <w:lang w:val="en-US" w:eastAsia="en-US" w:bidi="he-IL"/>
              </w:rPr>
              <w:t>Share of Married Men Age 30-34 (t)</w:t>
            </w: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rPr>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sz w:val="18"/>
                <w:szCs w:val="18"/>
                <w:lang w:val="en-US" w:eastAsia="en-US" w:bidi="he-IL"/>
              </w:rPr>
            </w:pP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-0.0939</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-0.114</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left"/>
              <w:rPr>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sz w:val="18"/>
                <w:szCs w:val="18"/>
                <w:lang w:val="en-US" w:eastAsia="en-US" w:bidi="he-IL"/>
              </w:rPr>
            </w:pP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[0.113]</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[0.128]</w:t>
            </w:r>
          </w:p>
        </w:tc>
      </w:tr>
      <w:tr w:rsidR="00835768" w:rsidRPr="00835768" w:rsidTr="00835768">
        <w:trPr>
          <w:trHeight w:val="170"/>
        </w:trPr>
        <w:tc>
          <w:tcPr>
            <w:tcW w:w="4962" w:type="dxa"/>
            <w:tcBorders>
              <w:top w:val="nil"/>
              <w:left w:val="nil"/>
              <w:bottom w:val="nil"/>
              <w:right w:val="nil"/>
            </w:tcBorders>
            <w:shd w:val="clear" w:color="auto" w:fill="auto"/>
            <w:noWrap/>
            <w:vAlign w:val="center"/>
            <w:hideMark/>
          </w:tcPr>
          <w:p w:rsidR="00835768" w:rsidRPr="00835768" w:rsidRDefault="00835768" w:rsidP="00835768">
            <w:pPr>
              <w:spacing w:line="240" w:lineRule="auto"/>
              <w:ind w:firstLine="0"/>
              <w:rPr>
                <w:sz w:val="18"/>
                <w:szCs w:val="18"/>
                <w:lang w:val="en-US" w:eastAsia="en-US" w:bidi="he-IL"/>
              </w:rPr>
            </w:pPr>
            <w:r w:rsidRPr="00835768">
              <w:rPr>
                <w:sz w:val="18"/>
                <w:szCs w:val="18"/>
                <w:lang w:val="en-US" w:eastAsia="en-US" w:bidi="he-IL"/>
              </w:rPr>
              <w:t>Share of Married Women Age 30-34 (t)</w:t>
            </w: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rPr>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sz w:val="18"/>
                <w:szCs w:val="18"/>
                <w:lang w:val="en-US" w:eastAsia="en-US" w:bidi="he-IL"/>
              </w:rPr>
            </w:pP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-0.213</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-0.139</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left"/>
              <w:rPr>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sz w:val="18"/>
                <w:szCs w:val="18"/>
                <w:lang w:val="en-US" w:eastAsia="en-US" w:bidi="he-IL"/>
              </w:rPr>
            </w:pP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[0.215]</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[0.195]</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left"/>
              <w:rPr>
                <w:color w:val="000000"/>
                <w:sz w:val="18"/>
                <w:szCs w:val="18"/>
                <w:lang w:val="en-US" w:eastAsia="en-US" w:bidi="he-IL"/>
              </w:rPr>
            </w:pPr>
            <w:r w:rsidRPr="00835768">
              <w:rPr>
                <w:color w:val="000000"/>
                <w:sz w:val="18"/>
                <w:szCs w:val="18"/>
                <w:lang w:val="en-US" w:eastAsia="en-US" w:bidi="he-IL"/>
              </w:rPr>
              <w:t>Constant</w:t>
            </w: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-0.812</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0.664</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-0.705</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0.712</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[0.522]</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[0.751]</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[0.558]</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[0.741]</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left"/>
              <w:rPr>
                <w:sz w:val="18"/>
                <w:szCs w:val="18"/>
                <w:lang w:val="en-US" w:eastAsia="en-US" w:bidi="he-IL"/>
              </w:rPr>
            </w:pP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sz w:val="18"/>
                <w:szCs w:val="18"/>
                <w:lang w:val="en-US" w:eastAsia="en-US" w:bidi="he-IL"/>
              </w:rPr>
            </w:pP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sz w:val="18"/>
                <w:szCs w:val="18"/>
                <w:lang w:val="en-US" w:eastAsia="en-US" w:bidi="he-IL"/>
              </w:rPr>
            </w:pP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sz w:val="18"/>
                <w:szCs w:val="18"/>
                <w:lang w:val="en-US" w:eastAsia="en-US" w:bidi="he-IL"/>
              </w:rPr>
            </w:pP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left"/>
              <w:rPr>
                <w:color w:val="000000"/>
                <w:sz w:val="18"/>
                <w:szCs w:val="18"/>
                <w:lang w:val="en-US" w:eastAsia="en-US" w:bidi="he-IL"/>
              </w:rPr>
            </w:pPr>
            <w:r w:rsidRPr="00835768">
              <w:rPr>
                <w:color w:val="000000"/>
                <w:sz w:val="18"/>
                <w:szCs w:val="18"/>
                <w:lang w:val="en-US" w:eastAsia="en-US" w:bidi="he-IL"/>
              </w:rPr>
              <w:t>Within R2</w:t>
            </w: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0.755</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0.768</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0.757</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0.769</w:t>
            </w:r>
          </w:p>
        </w:tc>
      </w:tr>
      <w:tr w:rsidR="00835768" w:rsidRPr="00835768" w:rsidTr="00835768">
        <w:trPr>
          <w:trHeight w:val="170"/>
        </w:trPr>
        <w:tc>
          <w:tcPr>
            <w:tcW w:w="4962" w:type="dxa"/>
            <w:tcBorders>
              <w:top w:val="nil"/>
              <w:left w:val="nil"/>
              <w:bottom w:val="nil"/>
              <w:right w:val="nil"/>
            </w:tcBorders>
            <w:shd w:val="clear" w:color="auto" w:fill="auto"/>
            <w:noWrap/>
            <w:vAlign w:val="center"/>
            <w:hideMark/>
          </w:tcPr>
          <w:p w:rsidR="00835768" w:rsidRPr="00835768" w:rsidRDefault="00835768" w:rsidP="00835768">
            <w:pPr>
              <w:spacing w:line="240" w:lineRule="auto"/>
              <w:ind w:firstLine="0"/>
              <w:rPr>
                <w:color w:val="000000"/>
                <w:sz w:val="18"/>
                <w:szCs w:val="18"/>
                <w:lang w:val="en-US" w:eastAsia="en-US" w:bidi="he-IL"/>
              </w:rPr>
            </w:pPr>
            <w:r w:rsidRPr="00835768">
              <w:rPr>
                <w:color w:val="000000"/>
                <w:sz w:val="18"/>
                <w:szCs w:val="18"/>
                <w:lang w:val="en-US" w:eastAsia="en-US" w:bidi="he-IL"/>
              </w:rPr>
              <w:t>Year-fixed effects</w:t>
            </w:r>
          </w:p>
        </w:tc>
        <w:tc>
          <w:tcPr>
            <w:tcW w:w="966" w:type="dxa"/>
            <w:tcBorders>
              <w:top w:val="nil"/>
              <w:left w:val="nil"/>
              <w:bottom w:val="nil"/>
              <w:right w:val="nil"/>
            </w:tcBorders>
            <w:shd w:val="clear" w:color="auto" w:fill="auto"/>
            <w:noWrap/>
            <w:vAlign w:val="center"/>
            <w:hideMark/>
          </w:tcPr>
          <w:p w:rsidR="00835768" w:rsidRPr="00835768" w:rsidRDefault="00835768" w:rsidP="00835768">
            <w:pPr>
              <w:spacing w:line="240" w:lineRule="auto"/>
              <w:ind w:firstLine="0"/>
              <w:jc w:val="center"/>
              <w:rPr>
                <w:sz w:val="18"/>
                <w:szCs w:val="18"/>
                <w:lang w:val="en-US" w:eastAsia="en-US" w:bidi="he-IL"/>
              </w:rPr>
            </w:pPr>
            <w:r w:rsidRPr="00835768">
              <w:rPr>
                <w:sz w:val="18"/>
                <w:szCs w:val="18"/>
                <w:lang w:val="en-US" w:eastAsia="en-US" w:bidi="he-IL"/>
              </w:rPr>
              <w:t>Yes</w:t>
            </w:r>
          </w:p>
        </w:tc>
        <w:tc>
          <w:tcPr>
            <w:tcW w:w="1160" w:type="dxa"/>
            <w:tcBorders>
              <w:top w:val="nil"/>
              <w:left w:val="nil"/>
              <w:bottom w:val="nil"/>
              <w:right w:val="nil"/>
            </w:tcBorders>
            <w:shd w:val="clear" w:color="auto" w:fill="auto"/>
            <w:noWrap/>
            <w:vAlign w:val="center"/>
            <w:hideMark/>
          </w:tcPr>
          <w:p w:rsidR="00835768" w:rsidRPr="00835768" w:rsidRDefault="00835768" w:rsidP="00835768">
            <w:pPr>
              <w:spacing w:line="240" w:lineRule="auto"/>
              <w:ind w:firstLine="0"/>
              <w:jc w:val="center"/>
              <w:rPr>
                <w:sz w:val="18"/>
                <w:szCs w:val="18"/>
                <w:lang w:val="en-US" w:eastAsia="en-US" w:bidi="he-IL"/>
              </w:rPr>
            </w:pPr>
            <w:r w:rsidRPr="00835768">
              <w:rPr>
                <w:sz w:val="18"/>
                <w:szCs w:val="18"/>
                <w:lang w:val="en-US" w:eastAsia="en-US" w:bidi="he-IL"/>
              </w:rPr>
              <w:t>Yes</w:t>
            </w:r>
          </w:p>
        </w:tc>
        <w:tc>
          <w:tcPr>
            <w:tcW w:w="1000" w:type="dxa"/>
            <w:tcBorders>
              <w:top w:val="nil"/>
              <w:left w:val="nil"/>
              <w:bottom w:val="nil"/>
              <w:right w:val="nil"/>
            </w:tcBorders>
            <w:shd w:val="clear" w:color="auto" w:fill="auto"/>
            <w:noWrap/>
            <w:vAlign w:val="center"/>
            <w:hideMark/>
          </w:tcPr>
          <w:p w:rsidR="00835768" w:rsidRPr="00835768" w:rsidRDefault="00835768" w:rsidP="00835768">
            <w:pPr>
              <w:spacing w:line="240" w:lineRule="auto"/>
              <w:ind w:firstLine="0"/>
              <w:jc w:val="center"/>
              <w:rPr>
                <w:sz w:val="18"/>
                <w:szCs w:val="18"/>
                <w:lang w:val="en-US" w:eastAsia="en-US" w:bidi="he-IL"/>
              </w:rPr>
            </w:pPr>
            <w:r w:rsidRPr="00835768">
              <w:rPr>
                <w:sz w:val="18"/>
                <w:szCs w:val="18"/>
                <w:lang w:val="en-US" w:eastAsia="en-US" w:bidi="he-IL"/>
              </w:rPr>
              <w:t>Yes</w:t>
            </w:r>
          </w:p>
        </w:tc>
        <w:tc>
          <w:tcPr>
            <w:tcW w:w="1268" w:type="dxa"/>
            <w:tcBorders>
              <w:top w:val="nil"/>
              <w:left w:val="nil"/>
              <w:bottom w:val="nil"/>
              <w:right w:val="nil"/>
            </w:tcBorders>
            <w:shd w:val="clear" w:color="auto" w:fill="auto"/>
            <w:noWrap/>
            <w:vAlign w:val="center"/>
            <w:hideMark/>
          </w:tcPr>
          <w:p w:rsidR="00835768" w:rsidRPr="00835768" w:rsidRDefault="00835768" w:rsidP="00835768">
            <w:pPr>
              <w:spacing w:line="240" w:lineRule="auto"/>
              <w:ind w:firstLine="0"/>
              <w:jc w:val="center"/>
              <w:rPr>
                <w:sz w:val="18"/>
                <w:szCs w:val="18"/>
                <w:lang w:val="en-US" w:eastAsia="en-US" w:bidi="he-IL"/>
              </w:rPr>
            </w:pPr>
            <w:r w:rsidRPr="00835768">
              <w:rPr>
                <w:sz w:val="18"/>
                <w:szCs w:val="18"/>
                <w:lang w:val="en-US" w:eastAsia="en-US" w:bidi="he-IL"/>
              </w:rPr>
              <w:t>Yes</w:t>
            </w:r>
          </w:p>
        </w:tc>
      </w:tr>
      <w:tr w:rsidR="00835768" w:rsidRPr="00835768" w:rsidTr="00835768">
        <w:trPr>
          <w:trHeight w:val="170"/>
        </w:trPr>
        <w:tc>
          <w:tcPr>
            <w:tcW w:w="4962" w:type="dxa"/>
            <w:tcBorders>
              <w:top w:val="nil"/>
              <w:left w:val="nil"/>
              <w:bottom w:val="nil"/>
              <w:right w:val="nil"/>
            </w:tcBorders>
            <w:shd w:val="clear" w:color="auto" w:fill="auto"/>
            <w:noWrap/>
            <w:vAlign w:val="center"/>
            <w:hideMark/>
          </w:tcPr>
          <w:p w:rsidR="00835768" w:rsidRPr="00835768" w:rsidRDefault="00835768" w:rsidP="00835768">
            <w:pPr>
              <w:spacing w:line="240" w:lineRule="auto"/>
              <w:ind w:firstLine="0"/>
              <w:rPr>
                <w:color w:val="000000"/>
                <w:sz w:val="18"/>
                <w:szCs w:val="18"/>
                <w:lang w:val="en-US" w:eastAsia="en-US" w:bidi="he-IL"/>
              </w:rPr>
            </w:pPr>
            <w:r w:rsidRPr="00835768">
              <w:rPr>
                <w:color w:val="000000"/>
                <w:sz w:val="18"/>
                <w:szCs w:val="18"/>
                <w:lang w:val="en-US" w:eastAsia="en-US" w:bidi="he-IL"/>
              </w:rPr>
              <w:t>Department</w:t>
            </w:r>
            <w:r w:rsidRPr="00835768">
              <w:rPr>
                <w:i/>
                <w:iCs/>
                <w:color w:val="000000"/>
                <w:sz w:val="18"/>
                <w:szCs w:val="18"/>
                <w:lang w:val="en-US" w:eastAsia="en-US" w:bidi="he-IL"/>
              </w:rPr>
              <w:t>-</w:t>
            </w:r>
            <w:r w:rsidRPr="00835768">
              <w:rPr>
                <w:color w:val="000000"/>
                <w:sz w:val="18"/>
                <w:szCs w:val="18"/>
                <w:lang w:val="en-US" w:eastAsia="en-US" w:bidi="he-IL"/>
              </w:rPr>
              <w:t>fixed effects</w:t>
            </w:r>
          </w:p>
        </w:tc>
        <w:tc>
          <w:tcPr>
            <w:tcW w:w="966" w:type="dxa"/>
            <w:tcBorders>
              <w:top w:val="nil"/>
              <w:left w:val="nil"/>
              <w:bottom w:val="nil"/>
              <w:right w:val="nil"/>
            </w:tcBorders>
            <w:shd w:val="clear" w:color="auto" w:fill="auto"/>
            <w:noWrap/>
            <w:vAlign w:val="center"/>
            <w:hideMark/>
          </w:tcPr>
          <w:p w:rsidR="00835768" w:rsidRPr="00835768" w:rsidRDefault="00835768" w:rsidP="00835768">
            <w:pPr>
              <w:spacing w:line="240" w:lineRule="auto"/>
              <w:ind w:firstLine="0"/>
              <w:jc w:val="center"/>
              <w:rPr>
                <w:sz w:val="18"/>
                <w:szCs w:val="18"/>
                <w:lang w:val="en-US" w:eastAsia="en-US" w:bidi="he-IL"/>
              </w:rPr>
            </w:pPr>
            <w:r w:rsidRPr="00835768">
              <w:rPr>
                <w:sz w:val="18"/>
                <w:szCs w:val="18"/>
                <w:lang w:val="en-US" w:eastAsia="en-US" w:bidi="he-IL"/>
              </w:rPr>
              <w:t>Yes</w:t>
            </w:r>
          </w:p>
        </w:tc>
        <w:tc>
          <w:tcPr>
            <w:tcW w:w="1160" w:type="dxa"/>
            <w:tcBorders>
              <w:top w:val="nil"/>
              <w:left w:val="nil"/>
              <w:bottom w:val="nil"/>
              <w:right w:val="nil"/>
            </w:tcBorders>
            <w:shd w:val="clear" w:color="auto" w:fill="auto"/>
            <w:noWrap/>
            <w:vAlign w:val="center"/>
            <w:hideMark/>
          </w:tcPr>
          <w:p w:rsidR="00835768" w:rsidRPr="00835768" w:rsidRDefault="00835768" w:rsidP="00835768">
            <w:pPr>
              <w:spacing w:line="240" w:lineRule="auto"/>
              <w:ind w:firstLine="0"/>
              <w:jc w:val="center"/>
              <w:rPr>
                <w:sz w:val="18"/>
                <w:szCs w:val="18"/>
                <w:lang w:val="en-US" w:eastAsia="en-US" w:bidi="he-IL"/>
              </w:rPr>
            </w:pPr>
            <w:r w:rsidRPr="00835768">
              <w:rPr>
                <w:sz w:val="18"/>
                <w:szCs w:val="18"/>
                <w:lang w:val="en-US" w:eastAsia="en-US" w:bidi="he-IL"/>
              </w:rPr>
              <w:t>Yes</w:t>
            </w:r>
          </w:p>
        </w:tc>
        <w:tc>
          <w:tcPr>
            <w:tcW w:w="1000" w:type="dxa"/>
            <w:tcBorders>
              <w:top w:val="nil"/>
              <w:left w:val="nil"/>
              <w:bottom w:val="nil"/>
              <w:right w:val="nil"/>
            </w:tcBorders>
            <w:shd w:val="clear" w:color="auto" w:fill="auto"/>
            <w:noWrap/>
            <w:vAlign w:val="center"/>
            <w:hideMark/>
          </w:tcPr>
          <w:p w:rsidR="00835768" w:rsidRPr="00835768" w:rsidRDefault="00835768" w:rsidP="00835768">
            <w:pPr>
              <w:spacing w:line="240" w:lineRule="auto"/>
              <w:ind w:firstLine="0"/>
              <w:jc w:val="center"/>
              <w:rPr>
                <w:sz w:val="18"/>
                <w:szCs w:val="18"/>
                <w:lang w:val="en-US" w:eastAsia="en-US" w:bidi="he-IL"/>
              </w:rPr>
            </w:pPr>
            <w:r w:rsidRPr="00835768">
              <w:rPr>
                <w:sz w:val="18"/>
                <w:szCs w:val="18"/>
                <w:lang w:val="en-US" w:eastAsia="en-US" w:bidi="he-IL"/>
              </w:rPr>
              <w:t>Yes</w:t>
            </w:r>
          </w:p>
        </w:tc>
        <w:tc>
          <w:tcPr>
            <w:tcW w:w="1268" w:type="dxa"/>
            <w:tcBorders>
              <w:top w:val="nil"/>
              <w:left w:val="nil"/>
              <w:bottom w:val="nil"/>
              <w:right w:val="nil"/>
            </w:tcBorders>
            <w:shd w:val="clear" w:color="auto" w:fill="auto"/>
            <w:noWrap/>
            <w:vAlign w:val="center"/>
            <w:hideMark/>
          </w:tcPr>
          <w:p w:rsidR="00835768" w:rsidRPr="00835768" w:rsidRDefault="00835768" w:rsidP="00835768">
            <w:pPr>
              <w:spacing w:line="240" w:lineRule="auto"/>
              <w:ind w:firstLine="0"/>
              <w:jc w:val="center"/>
              <w:rPr>
                <w:sz w:val="18"/>
                <w:szCs w:val="18"/>
                <w:lang w:val="en-US" w:eastAsia="en-US" w:bidi="he-IL"/>
              </w:rPr>
            </w:pPr>
            <w:r w:rsidRPr="00835768">
              <w:rPr>
                <w:sz w:val="18"/>
                <w:szCs w:val="18"/>
                <w:lang w:val="en-US" w:eastAsia="en-US" w:bidi="he-IL"/>
              </w:rPr>
              <w:t>Yes</w:t>
            </w:r>
          </w:p>
        </w:tc>
      </w:tr>
      <w:tr w:rsidR="00835768" w:rsidRPr="00835768" w:rsidTr="00835768">
        <w:trPr>
          <w:trHeight w:val="170"/>
        </w:trPr>
        <w:tc>
          <w:tcPr>
            <w:tcW w:w="4962"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left"/>
              <w:rPr>
                <w:color w:val="000000"/>
                <w:sz w:val="18"/>
                <w:szCs w:val="18"/>
                <w:lang w:val="en-US" w:eastAsia="en-US" w:bidi="he-IL"/>
              </w:rPr>
            </w:pPr>
            <w:r w:rsidRPr="00835768">
              <w:rPr>
                <w:color w:val="000000"/>
                <w:sz w:val="18"/>
                <w:szCs w:val="18"/>
                <w:lang w:val="en-US" w:eastAsia="en-US" w:bidi="he-IL"/>
              </w:rPr>
              <w:t>Number of clusters</w:t>
            </w:r>
          </w:p>
        </w:tc>
        <w:tc>
          <w:tcPr>
            <w:tcW w:w="966"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81</w:t>
            </w:r>
          </w:p>
        </w:tc>
        <w:tc>
          <w:tcPr>
            <w:tcW w:w="116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81</w:t>
            </w:r>
          </w:p>
        </w:tc>
        <w:tc>
          <w:tcPr>
            <w:tcW w:w="1000"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81</w:t>
            </w:r>
          </w:p>
        </w:tc>
        <w:tc>
          <w:tcPr>
            <w:tcW w:w="1268" w:type="dxa"/>
            <w:tcBorders>
              <w:top w:val="nil"/>
              <w:left w:val="nil"/>
              <w:bottom w:val="nil"/>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81</w:t>
            </w:r>
          </w:p>
        </w:tc>
      </w:tr>
      <w:tr w:rsidR="00835768" w:rsidRPr="00835768" w:rsidTr="00835768">
        <w:trPr>
          <w:trHeight w:val="170"/>
        </w:trPr>
        <w:tc>
          <w:tcPr>
            <w:tcW w:w="4962" w:type="dxa"/>
            <w:tcBorders>
              <w:top w:val="nil"/>
              <w:left w:val="nil"/>
              <w:bottom w:val="single" w:sz="8" w:space="0" w:color="auto"/>
              <w:right w:val="nil"/>
            </w:tcBorders>
            <w:shd w:val="clear" w:color="auto" w:fill="auto"/>
            <w:noWrap/>
            <w:vAlign w:val="bottom"/>
            <w:hideMark/>
          </w:tcPr>
          <w:p w:rsidR="00835768" w:rsidRPr="00835768" w:rsidRDefault="00835768" w:rsidP="00835768">
            <w:pPr>
              <w:spacing w:line="240" w:lineRule="auto"/>
              <w:ind w:firstLine="0"/>
              <w:jc w:val="left"/>
              <w:rPr>
                <w:color w:val="000000"/>
                <w:sz w:val="18"/>
                <w:szCs w:val="18"/>
                <w:lang w:val="en-US" w:eastAsia="en-US" w:bidi="he-IL"/>
              </w:rPr>
            </w:pPr>
            <w:r w:rsidRPr="00835768">
              <w:rPr>
                <w:color w:val="000000"/>
                <w:sz w:val="18"/>
                <w:szCs w:val="18"/>
                <w:lang w:val="en-US" w:eastAsia="en-US" w:bidi="he-IL"/>
              </w:rPr>
              <w:t>Observations</w:t>
            </w:r>
          </w:p>
        </w:tc>
        <w:tc>
          <w:tcPr>
            <w:tcW w:w="966" w:type="dxa"/>
            <w:tcBorders>
              <w:top w:val="nil"/>
              <w:left w:val="nil"/>
              <w:bottom w:val="single" w:sz="8" w:space="0" w:color="auto"/>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486</w:t>
            </w:r>
          </w:p>
        </w:tc>
        <w:tc>
          <w:tcPr>
            <w:tcW w:w="1160" w:type="dxa"/>
            <w:tcBorders>
              <w:top w:val="nil"/>
              <w:left w:val="nil"/>
              <w:bottom w:val="single" w:sz="8" w:space="0" w:color="auto"/>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486</w:t>
            </w:r>
          </w:p>
        </w:tc>
        <w:tc>
          <w:tcPr>
            <w:tcW w:w="1000" w:type="dxa"/>
            <w:tcBorders>
              <w:top w:val="nil"/>
              <w:left w:val="nil"/>
              <w:bottom w:val="single" w:sz="8" w:space="0" w:color="auto"/>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486</w:t>
            </w:r>
          </w:p>
        </w:tc>
        <w:tc>
          <w:tcPr>
            <w:tcW w:w="1268" w:type="dxa"/>
            <w:tcBorders>
              <w:top w:val="nil"/>
              <w:left w:val="nil"/>
              <w:bottom w:val="single" w:sz="8" w:space="0" w:color="auto"/>
              <w:right w:val="nil"/>
            </w:tcBorders>
            <w:shd w:val="clear" w:color="auto" w:fill="auto"/>
            <w:noWrap/>
            <w:vAlign w:val="bottom"/>
            <w:hideMark/>
          </w:tcPr>
          <w:p w:rsidR="00835768" w:rsidRPr="00835768" w:rsidRDefault="00835768" w:rsidP="00835768">
            <w:pPr>
              <w:spacing w:line="240" w:lineRule="auto"/>
              <w:ind w:firstLine="0"/>
              <w:jc w:val="center"/>
              <w:rPr>
                <w:color w:val="000000"/>
                <w:sz w:val="18"/>
                <w:szCs w:val="18"/>
                <w:lang w:val="en-US" w:eastAsia="en-US" w:bidi="he-IL"/>
              </w:rPr>
            </w:pPr>
            <w:r w:rsidRPr="00835768">
              <w:rPr>
                <w:color w:val="000000"/>
                <w:sz w:val="18"/>
                <w:szCs w:val="18"/>
                <w:lang w:val="en-US" w:eastAsia="en-US" w:bidi="he-IL"/>
              </w:rPr>
              <w:t>486</w:t>
            </w:r>
          </w:p>
        </w:tc>
      </w:tr>
    </w:tbl>
    <w:p w:rsidR="000D44EC" w:rsidRDefault="000D44EC">
      <w:pPr>
        <w:spacing w:after="160" w:line="259" w:lineRule="auto"/>
        <w:ind w:firstLine="0"/>
        <w:jc w:val="left"/>
        <w:rPr>
          <w:sz w:val="20"/>
          <w:szCs w:val="20"/>
        </w:rPr>
      </w:pPr>
    </w:p>
    <w:p w:rsidR="004E02D8" w:rsidRDefault="004E02D8">
      <w:pPr>
        <w:spacing w:after="160" w:line="259" w:lineRule="auto"/>
        <w:ind w:firstLine="0"/>
        <w:jc w:val="left"/>
        <w:rPr>
          <w:sz w:val="20"/>
          <w:szCs w:val="20"/>
        </w:rPr>
      </w:pPr>
    </w:p>
    <w:p w:rsidR="00FA3539" w:rsidRDefault="00FA3539">
      <w:pPr>
        <w:spacing w:after="160" w:line="259" w:lineRule="auto"/>
        <w:ind w:firstLine="0"/>
        <w:jc w:val="left"/>
        <w:rPr>
          <w:sz w:val="20"/>
          <w:szCs w:val="20"/>
        </w:rPr>
      </w:pPr>
    </w:p>
    <w:p w:rsidR="00FA3539" w:rsidRDefault="00FA3539">
      <w:pPr>
        <w:spacing w:after="160" w:line="259" w:lineRule="auto"/>
        <w:ind w:firstLine="0"/>
        <w:jc w:val="left"/>
        <w:rPr>
          <w:sz w:val="20"/>
          <w:szCs w:val="20"/>
        </w:rPr>
      </w:pPr>
    </w:p>
    <w:p w:rsidR="00FA3539" w:rsidRDefault="00FA3539">
      <w:pPr>
        <w:spacing w:after="160" w:line="259" w:lineRule="auto"/>
        <w:ind w:firstLine="0"/>
        <w:jc w:val="left"/>
        <w:rPr>
          <w:sz w:val="20"/>
          <w:szCs w:val="20"/>
        </w:rPr>
      </w:pPr>
    </w:p>
    <w:p w:rsidR="004E02D8" w:rsidRDefault="004E02D8">
      <w:pPr>
        <w:spacing w:after="160" w:line="259" w:lineRule="auto"/>
        <w:ind w:firstLine="0"/>
        <w:jc w:val="left"/>
        <w:rPr>
          <w:sz w:val="20"/>
          <w:szCs w:val="20"/>
        </w:rPr>
      </w:pPr>
    </w:p>
    <w:p w:rsidR="00B868A9" w:rsidRDefault="00B868A9" w:rsidP="00F60B19">
      <w:pPr>
        <w:ind w:firstLine="0"/>
        <w:rPr>
          <w:rFonts w:asciiTheme="majorBidi" w:hAnsiTheme="majorBidi" w:cstheme="majorBidi"/>
          <w:b/>
          <w:bCs/>
          <w:sz w:val="20"/>
          <w:szCs w:val="20"/>
        </w:rPr>
      </w:pPr>
      <w:r>
        <w:rPr>
          <w:rFonts w:asciiTheme="majorBidi" w:hAnsiTheme="majorBidi" w:cstheme="majorBidi"/>
          <w:b/>
          <w:bCs/>
          <w:sz w:val="20"/>
          <w:szCs w:val="20"/>
        </w:rPr>
        <w:t>4.2.</w:t>
      </w:r>
      <w:r w:rsidR="00F60B19">
        <w:rPr>
          <w:rFonts w:asciiTheme="majorBidi" w:hAnsiTheme="majorBidi" w:cstheme="majorBidi"/>
          <w:b/>
          <w:bCs/>
          <w:sz w:val="20"/>
          <w:szCs w:val="20"/>
        </w:rPr>
        <w:t>4</w:t>
      </w:r>
      <w:r>
        <w:rPr>
          <w:rFonts w:asciiTheme="majorBidi" w:hAnsiTheme="majorBidi" w:cstheme="majorBidi"/>
          <w:b/>
          <w:bCs/>
          <w:sz w:val="20"/>
          <w:szCs w:val="20"/>
        </w:rPr>
        <w:t xml:space="preserve"> </w:t>
      </w:r>
      <w:r w:rsidRPr="0018575F">
        <w:rPr>
          <w:rFonts w:asciiTheme="majorBidi" w:hAnsiTheme="majorBidi" w:cstheme="majorBidi"/>
          <w:b/>
          <w:bCs/>
          <w:sz w:val="20"/>
          <w:szCs w:val="20"/>
        </w:rPr>
        <w:t xml:space="preserve">Migration and the fertility decline, 1861-1911, </w:t>
      </w:r>
      <w:r w:rsidR="00F60B19" w:rsidRPr="0018575F">
        <w:rPr>
          <w:rFonts w:asciiTheme="majorBidi" w:hAnsiTheme="majorBidi" w:cstheme="majorBidi"/>
          <w:b/>
          <w:bCs/>
          <w:sz w:val="20"/>
          <w:szCs w:val="20"/>
        </w:rPr>
        <w:t xml:space="preserve">accounting for </w:t>
      </w:r>
      <w:r w:rsidR="00F60B19">
        <w:rPr>
          <w:rFonts w:asciiTheme="majorBidi" w:hAnsiTheme="majorBidi" w:cstheme="majorBidi"/>
          <w:b/>
          <w:bCs/>
          <w:sz w:val="20"/>
          <w:szCs w:val="20"/>
        </w:rPr>
        <w:t>spatial autocorrelation</w:t>
      </w:r>
    </w:p>
    <w:p w:rsidR="004E02D8" w:rsidRDefault="004E02D8">
      <w:pPr>
        <w:spacing w:after="160" w:line="259" w:lineRule="auto"/>
        <w:ind w:firstLine="0"/>
        <w:jc w:val="left"/>
        <w:rPr>
          <w:sz w:val="20"/>
          <w:szCs w:val="20"/>
        </w:rPr>
      </w:pPr>
    </w:p>
    <w:p w:rsidR="00054902" w:rsidRPr="0018575F" w:rsidRDefault="00054902" w:rsidP="008D21E5">
      <w:pPr>
        <w:ind w:left="-567" w:firstLine="0"/>
        <w:jc w:val="center"/>
        <w:rPr>
          <w:rFonts w:asciiTheme="majorBidi" w:hAnsiTheme="majorBidi" w:cstheme="majorBidi"/>
          <w:b/>
          <w:bCs/>
          <w:sz w:val="20"/>
          <w:szCs w:val="20"/>
        </w:rPr>
      </w:pPr>
      <w:r w:rsidRPr="0018575F">
        <w:rPr>
          <w:rFonts w:asciiTheme="majorBidi" w:hAnsiTheme="majorBidi" w:cstheme="majorBidi"/>
          <w:b/>
          <w:bCs/>
          <w:sz w:val="20"/>
          <w:szCs w:val="20"/>
        </w:rPr>
        <w:t xml:space="preserve">Table </w:t>
      </w:r>
      <w:r w:rsidR="008D21E5">
        <w:rPr>
          <w:rFonts w:asciiTheme="majorBidi" w:hAnsiTheme="majorBidi" w:cstheme="majorBidi"/>
          <w:b/>
          <w:bCs/>
          <w:sz w:val="20"/>
          <w:szCs w:val="20"/>
        </w:rPr>
        <w:t>9</w:t>
      </w:r>
      <w:r w:rsidRPr="0018575F">
        <w:rPr>
          <w:rFonts w:asciiTheme="majorBidi" w:hAnsiTheme="majorBidi" w:cstheme="majorBidi"/>
          <w:b/>
          <w:bCs/>
          <w:sz w:val="20"/>
          <w:szCs w:val="20"/>
        </w:rPr>
        <w:t>: Determinants of the fertility decline in France, 18</w:t>
      </w:r>
      <w:r w:rsidR="00D1256A">
        <w:rPr>
          <w:rFonts w:asciiTheme="majorBidi" w:hAnsiTheme="majorBidi" w:cstheme="majorBidi"/>
          <w:b/>
          <w:bCs/>
          <w:sz w:val="20"/>
          <w:szCs w:val="20"/>
        </w:rPr>
        <w:t>6</w:t>
      </w:r>
      <w:r w:rsidR="004E02D8">
        <w:rPr>
          <w:rFonts w:asciiTheme="majorBidi" w:hAnsiTheme="majorBidi" w:cstheme="majorBidi"/>
          <w:b/>
          <w:bCs/>
          <w:sz w:val="20"/>
          <w:szCs w:val="20"/>
        </w:rPr>
        <w:t xml:space="preserve">1-1911: </w:t>
      </w:r>
      <w:r w:rsidRPr="0018575F">
        <w:rPr>
          <w:rFonts w:asciiTheme="majorBidi" w:hAnsiTheme="majorBidi" w:cstheme="majorBidi"/>
          <w:b/>
          <w:bCs/>
          <w:sz w:val="20"/>
          <w:szCs w:val="20"/>
        </w:rPr>
        <w:t xml:space="preserve">accounting for </w:t>
      </w:r>
      <w:r>
        <w:rPr>
          <w:rFonts w:asciiTheme="majorBidi" w:hAnsiTheme="majorBidi" w:cstheme="majorBidi"/>
          <w:b/>
          <w:bCs/>
          <w:sz w:val="20"/>
          <w:szCs w:val="20"/>
        </w:rPr>
        <w:t>spatial autocorrelation</w:t>
      </w:r>
      <w:r w:rsidR="00D1256A">
        <w:rPr>
          <w:rFonts w:asciiTheme="majorBidi" w:hAnsiTheme="majorBidi" w:cstheme="majorBidi"/>
          <w:b/>
          <w:bCs/>
          <w:sz w:val="20"/>
          <w:szCs w:val="20"/>
        </w:rPr>
        <w:t xml:space="preserve"> </w:t>
      </w:r>
      <w:r w:rsidRPr="0018575F">
        <w:rPr>
          <w:rFonts w:asciiTheme="majorBidi" w:hAnsiTheme="majorBidi" w:cstheme="majorBidi"/>
          <w:b/>
          <w:bCs/>
          <w:sz w:val="20"/>
          <w:szCs w:val="20"/>
        </w:rPr>
        <w:t>(Coale Fertility Index)</w:t>
      </w:r>
    </w:p>
    <w:tbl>
      <w:tblPr>
        <w:tblW w:w="9602" w:type="dxa"/>
        <w:tblInd w:w="-567" w:type="dxa"/>
        <w:tblLook w:val="04A0" w:firstRow="1" w:lastRow="0" w:firstColumn="1" w:lastColumn="0" w:noHBand="0" w:noVBand="1"/>
      </w:tblPr>
      <w:tblGrid>
        <w:gridCol w:w="4962"/>
        <w:gridCol w:w="1160"/>
        <w:gridCol w:w="1160"/>
        <w:gridCol w:w="1160"/>
        <w:gridCol w:w="1160"/>
      </w:tblGrid>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(1)</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(2)</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(3)</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(4)</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center"/>
            <w:hideMark/>
          </w:tcPr>
          <w:p w:rsidR="00E95575" w:rsidRPr="00E95575" w:rsidRDefault="00E95575" w:rsidP="00E95575">
            <w:pPr>
              <w:spacing w:line="240" w:lineRule="auto"/>
              <w:ind w:firstLine="0"/>
              <w:jc w:val="center"/>
              <w:rPr>
                <w:color w:val="000000"/>
                <w:sz w:val="20"/>
                <w:szCs w:val="20"/>
                <w:lang w:val="en-US" w:eastAsia="en-US" w:bidi="he-IL"/>
              </w:rPr>
            </w:pPr>
            <w:r w:rsidRPr="00E95575">
              <w:rPr>
                <w:color w:val="000000"/>
                <w:sz w:val="20"/>
                <w:szCs w:val="20"/>
                <w:lang w:val="en-US" w:eastAsia="en-US" w:bidi="he-IL"/>
              </w:rPr>
              <w:t>OLS</w:t>
            </w:r>
          </w:p>
        </w:tc>
        <w:tc>
          <w:tcPr>
            <w:tcW w:w="1160" w:type="dxa"/>
            <w:tcBorders>
              <w:top w:val="nil"/>
              <w:left w:val="nil"/>
              <w:bottom w:val="nil"/>
              <w:right w:val="nil"/>
            </w:tcBorders>
            <w:shd w:val="clear" w:color="auto" w:fill="auto"/>
            <w:noWrap/>
            <w:vAlign w:val="center"/>
            <w:hideMark/>
          </w:tcPr>
          <w:p w:rsidR="00E95575" w:rsidRPr="00E95575" w:rsidRDefault="00E95575" w:rsidP="00E95575">
            <w:pPr>
              <w:spacing w:line="240" w:lineRule="auto"/>
              <w:ind w:firstLine="0"/>
              <w:jc w:val="center"/>
              <w:rPr>
                <w:color w:val="000000"/>
                <w:sz w:val="20"/>
                <w:szCs w:val="20"/>
                <w:lang w:val="en-US" w:eastAsia="en-US" w:bidi="he-IL"/>
              </w:rPr>
            </w:pPr>
            <w:r w:rsidRPr="00E95575">
              <w:rPr>
                <w:color w:val="000000"/>
                <w:sz w:val="20"/>
                <w:szCs w:val="20"/>
                <w:lang w:val="en-US" w:eastAsia="en-US" w:bidi="he-IL"/>
              </w:rPr>
              <w:t>OLS</w:t>
            </w:r>
          </w:p>
        </w:tc>
        <w:tc>
          <w:tcPr>
            <w:tcW w:w="1160" w:type="dxa"/>
            <w:tcBorders>
              <w:top w:val="nil"/>
              <w:left w:val="nil"/>
              <w:bottom w:val="nil"/>
              <w:right w:val="nil"/>
            </w:tcBorders>
            <w:shd w:val="clear" w:color="auto" w:fill="auto"/>
            <w:noWrap/>
            <w:vAlign w:val="center"/>
            <w:hideMark/>
          </w:tcPr>
          <w:p w:rsidR="00E95575" w:rsidRPr="00E95575" w:rsidRDefault="00E95575" w:rsidP="00E95575">
            <w:pPr>
              <w:spacing w:line="240" w:lineRule="auto"/>
              <w:ind w:firstLine="0"/>
              <w:jc w:val="center"/>
              <w:rPr>
                <w:color w:val="000000"/>
                <w:sz w:val="20"/>
                <w:szCs w:val="20"/>
                <w:lang w:val="en-US" w:eastAsia="en-US" w:bidi="he-IL"/>
              </w:rPr>
            </w:pPr>
            <w:r w:rsidRPr="00E95575">
              <w:rPr>
                <w:color w:val="000000"/>
                <w:sz w:val="20"/>
                <w:szCs w:val="20"/>
                <w:lang w:val="en-US" w:eastAsia="en-US" w:bidi="he-IL"/>
              </w:rPr>
              <w:t>IV</w:t>
            </w:r>
          </w:p>
        </w:tc>
        <w:tc>
          <w:tcPr>
            <w:tcW w:w="1160" w:type="dxa"/>
            <w:tcBorders>
              <w:top w:val="nil"/>
              <w:left w:val="nil"/>
              <w:bottom w:val="nil"/>
              <w:right w:val="nil"/>
            </w:tcBorders>
            <w:shd w:val="clear" w:color="auto" w:fill="auto"/>
            <w:noWrap/>
            <w:vAlign w:val="center"/>
            <w:hideMark/>
          </w:tcPr>
          <w:p w:rsidR="00E95575" w:rsidRPr="00E95575" w:rsidRDefault="00E95575" w:rsidP="00E95575">
            <w:pPr>
              <w:spacing w:line="240" w:lineRule="auto"/>
              <w:ind w:firstLine="0"/>
              <w:jc w:val="center"/>
              <w:rPr>
                <w:color w:val="000000"/>
                <w:sz w:val="20"/>
                <w:szCs w:val="20"/>
                <w:lang w:val="en-US" w:eastAsia="en-US" w:bidi="he-IL"/>
              </w:rPr>
            </w:pPr>
            <w:r w:rsidRPr="00E95575">
              <w:rPr>
                <w:color w:val="000000"/>
                <w:sz w:val="20"/>
                <w:szCs w:val="20"/>
                <w:lang w:val="en-US" w:eastAsia="en-US" w:bidi="he-IL"/>
              </w:rPr>
              <w:t>IV</w:t>
            </w:r>
          </w:p>
        </w:tc>
      </w:tr>
      <w:tr w:rsidR="00E95575" w:rsidRPr="00E95575" w:rsidTr="00E95575">
        <w:trPr>
          <w:trHeight w:val="270"/>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color w:val="000000"/>
                <w:sz w:val="20"/>
                <w:szCs w:val="20"/>
                <w:lang w:val="en-US" w:eastAsia="en-US" w:bidi="he-IL"/>
              </w:rPr>
            </w:pPr>
          </w:p>
        </w:tc>
        <w:tc>
          <w:tcPr>
            <w:tcW w:w="4640" w:type="dxa"/>
            <w:gridSpan w:val="4"/>
            <w:tcBorders>
              <w:top w:val="nil"/>
              <w:left w:val="nil"/>
              <w:bottom w:val="single" w:sz="8" w:space="0" w:color="auto"/>
              <w:right w:val="nil"/>
            </w:tcBorders>
            <w:shd w:val="clear" w:color="auto" w:fill="auto"/>
            <w:noWrap/>
            <w:vAlign w:val="center"/>
            <w:hideMark/>
          </w:tcPr>
          <w:p w:rsidR="00E95575" w:rsidRPr="00E95575" w:rsidRDefault="00E95575" w:rsidP="00E95575">
            <w:pPr>
              <w:spacing w:line="240" w:lineRule="auto"/>
              <w:ind w:firstLine="0"/>
              <w:jc w:val="center"/>
              <w:rPr>
                <w:color w:val="000000"/>
                <w:sz w:val="20"/>
                <w:szCs w:val="20"/>
                <w:lang w:val="en-US" w:eastAsia="en-US" w:bidi="he-IL"/>
              </w:rPr>
            </w:pPr>
            <w:r w:rsidRPr="00E95575">
              <w:rPr>
                <w:color w:val="000000"/>
                <w:sz w:val="20"/>
                <w:szCs w:val="20"/>
                <w:lang w:val="en-US" w:eastAsia="en-US" w:bidi="he-IL"/>
              </w:rPr>
              <w:t>Dependent variable is Fertility(t)</w:t>
            </w:r>
          </w:p>
        </w:tc>
      </w:tr>
      <w:tr w:rsidR="00E95575" w:rsidRPr="00E95575" w:rsidTr="00E95575">
        <w:trPr>
          <w:trHeight w:val="255"/>
        </w:trPr>
        <w:tc>
          <w:tcPr>
            <w:tcW w:w="4962" w:type="dxa"/>
            <w:tcBorders>
              <w:top w:val="single" w:sz="4" w:space="0" w:color="000000"/>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r w:rsidRPr="00E95575">
              <w:rPr>
                <w:sz w:val="20"/>
                <w:szCs w:val="20"/>
                <w:lang w:val="en-US" w:eastAsia="en-US" w:bidi="he-IL"/>
              </w:rPr>
              <w:t> </w:t>
            </w:r>
          </w:p>
        </w:tc>
        <w:tc>
          <w:tcPr>
            <w:tcW w:w="1160" w:type="dxa"/>
            <w:tcBorders>
              <w:top w:val="single" w:sz="4" w:space="0" w:color="000000"/>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 </w:t>
            </w:r>
          </w:p>
        </w:tc>
        <w:tc>
          <w:tcPr>
            <w:tcW w:w="1160" w:type="dxa"/>
            <w:tcBorders>
              <w:top w:val="single" w:sz="4" w:space="0" w:color="000000"/>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 </w:t>
            </w:r>
          </w:p>
        </w:tc>
        <w:tc>
          <w:tcPr>
            <w:tcW w:w="1160" w:type="dxa"/>
            <w:tcBorders>
              <w:top w:val="single" w:sz="4" w:space="0" w:color="000000"/>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 </w:t>
            </w:r>
          </w:p>
        </w:tc>
        <w:tc>
          <w:tcPr>
            <w:tcW w:w="1160" w:type="dxa"/>
            <w:tcBorders>
              <w:top w:val="single" w:sz="4" w:space="0" w:color="000000"/>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 </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r w:rsidRPr="00E95575">
              <w:rPr>
                <w:sz w:val="20"/>
                <w:szCs w:val="20"/>
                <w:lang w:val="en-US" w:eastAsia="en-US" w:bidi="he-IL"/>
              </w:rPr>
              <w:t>Emigrants' Residence Norm (t)</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0.504***</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0.336***</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0.398***</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0.607***</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[0.0937]</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[0.0985]</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[0.122]</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[0.177]</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r w:rsidRPr="00E95575">
              <w:rPr>
                <w:sz w:val="20"/>
                <w:szCs w:val="20"/>
                <w:lang w:val="en-US" w:eastAsia="en-US" w:bidi="he-IL"/>
              </w:rPr>
              <w:t>Immigrants' Birthplace Norm (t)</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0.0864</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-0.0813</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0.814***</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0.258</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[0.110]</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[0.0883]</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[0.193]</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[0.194]</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r w:rsidRPr="00E95575">
              <w:rPr>
                <w:sz w:val="20"/>
                <w:szCs w:val="20"/>
                <w:lang w:val="en-US" w:eastAsia="en-US" w:bidi="he-IL"/>
              </w:rPr>
              <w:t>Emigrants' Residence Norm (t) * Share of Emigrants(t)</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-1.982***</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-1.318**</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-1.902***</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-2.786***</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[0.532]</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[0.589]</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[0.634]</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[0.791]</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r w:rsidRPr="00E95575">
              <w:rPr>
                <w:sz w:val="20"/>
                <w:szCs w:val="20"/>
                <w:lang w:val="en-US" w:eastAsia="en-US" w:bidi="he-IL"/>
              </w:rPr>
              <w:t>Immigrants' Birthplace Norm (t)* Share of Immigrants (t)</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1.413</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2.154***</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0.0960</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0.688</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[0.934]</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[0.734]</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[1.310]</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[0.710]</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r w:rsidRPr="00E95575">
              <w:rPr>
                <w:sz w:val="20"/>
                <w:szCs w:val="20"/>
                <w:lang w:val="en-US" w:eastAsia="en-US" w:bidi="he-IL"/>
              </w:rPr>
              <w:t>Share of Emigrants (t)</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-3.149***</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-1.742**</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-2.607***</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-3.583***</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[0.857]</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[0.869]</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[0.978]</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[1.168]</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r w:rsidRPr="00E95575">
              <w:rPr>
                <w:sz w:val="20"/>
                <w:szCs w:val="20"/>
                <w:lang w:val="en-US" w:eastAsia="en-US" w:bidi="he-IL"/>
              </w:rPr>
              <w:t>Share of Immigrants (t)</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3.184**</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4.055***</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1.066</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1.637*</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[1.270]</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[0.982]</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[1.883]</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[0.912]</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r w:rsidRPr="00E95575">
              <w:rPr>
                <w:sz w:val="20"/>
                <w:szCs w:val="20"/>
                <w:lang w:val="en-US" w:eastAsia="en-US" w:bidi="he-IL"/>
              </w:rPr>
              <w:t>Life Expectancy Age 15 (t)</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0.0135***</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0.0098***</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[0.0021]</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[0.0025]</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r w:rsidRPr="00E95575">
              <w:rPr>
                <w:sz w:val="20"/>
                <w:szCs w:val="20"/>
                <w:lang w:val="en-US" w:eastAsia="en-US" w:bidi="he-IL"/>
              </w:rPr>
              <w:t>Infant Mortality (t)</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1.369***</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1.180***</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[0.160]</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[0.189]</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r w:rsidRPr="00E95575">
              <w:rPr>
                <w:sz w:val="20"/>
                <w:szCs w:val="20"/>
                <w:lang w:val="en-US" w:eastAsia="en-US" w:bidi="he-IL"/>
              </w:rPr>
              <w:t>log(Urban) (t)</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0.0778</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0.345*</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[0.232]</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[0.206]</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r w:rsidRPr="00E95575">
              <w:rPr>
                <w:sz w:val="20"/>
                <w:szCs w:val="20"/>
                <w:lang w:val="en-US" w:eastAsia="en-US" w:bidi="he-IL"/>
              </w:rPr>
              <w:t>log(Industries) (t)</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-0.0092***</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-0.0048</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[0.0035]</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[0.0033]</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r w:rsidRPr="00E95575">
              <w:rPr>
                <w:sz w:val="20"/>
                <w:szCs w:val="20"/>
                <w:lang w:val="en-US" w:eastAsia="en-US" w:bidi="he-IL"/>
              </w:rPr>
              <w:t>log(Professionals) (t)</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0.0127*</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0.0078</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[0.0071]</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[0.0097]</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r w:rsidRPr="00E95575">
              <w:rPr>
                <w:sz w:val="20"/>
                <w:szCs w:val="20"/>
                <w:lang w:val="en-US" w:eastAsia="en-US" w:bidi="he-IL"/>
              </w:rPr>
              <w:t>log(Female Education (t))</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-0.0316</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-0.0126</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[0.0318]</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[0.0339]</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r w:rsidRPr="00E95575">
              <w:rPr>
                <w:sz w:val="20"/>
                <w:szCs w:val="20"/>
                <w:lang w:val="en-US" w:eastAsia="en-US" w:bidi="he-IL"/>
              </w:rPr>
              <w:t>log(Male Education (t))</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0.0240</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0.0398</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[0.0387]</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[0.0435]</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r w:rsidRPr="00E95575">
              <w:rPr>
                <w:sz w:val="20"/>
                <w:szCs w:val="20"/>
                <w:lang w:val="en-US" w:eastAsia="en-US" w:bidi="he-IL"/>
              </w:rPr>
              <w:t>log(Share of Girls in Primary Catholic Schools) (t)</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0.0021</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0.0167</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[0.0162]</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[0.0193]</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r w:rsidRPr="00E95575">
              <w:rPr>
                <w:sz w:val="20"/>
                <w:szCs w:val="20"/>
                <w:lang w:val="en-US" w:eastAsia="en-US" w:bidi="he-IL"/>
              </w:rPr>
              <w:t>log(Share of Boys in Primary Catholic Schools) (t)</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-0.0017</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0.0039</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[0.0158]</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[0.0143]</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B92A85" w:rsidP="00E95575">
            <w:pPr>
              <w:spacing w:line="240" w:lineRule="auto"/>
              <w:ind w:firstLine="0"/>
              <w:jc w:val="left"/>
              <w:rPr>
                <w:sz w:val="20"/>
                <w:szCs w:val="20"/>
                <w:lang w:val="en-US" w:eastAsia="en-US" w:bidi="he-IL"/>
              </w:rPr>
            </w:pPr>
            <w:r>
              <w:rPr>
                <w:sz w:val="20"/>
                <w:szCs w:val="20"/>
                <w:lang w:val="en-US" w:eastAsia="en-US" w:bidi="he-IL"/>
              </w:rPr>
              <w:t xml:space="preserve">Revue des Deux Mondes Outlets (t) </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0.0725**</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0.0234</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[0.0346]</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[0.0375]</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B92A85" w:rsidP="00E95575">
            <w:pPr>
              <w:spacing w:line="240" w:lineRule="auto"/>
              <w:ind w:firstLine="0"/>
              <w:jc w:val="left"/>
              <w:rPr>
                <w:sz w:val="20"/>
                <w:szCs w:val="20"/>
                <w:lang w:val="en-US" w:eastAsia="en-US" w:bidi="he-IL"/>
              </w:rPr>
            </w:pPr>
            <w:r>
              <w:rPr>
                <w:sz w:val="20"/>
                <w:szCs w:val="20"/>
                <w:lang w:val="en-US" w:eastAsia="en-US" w:bidi="he-IL"/>
              </w:rPr>
              <w:t xml:space="preserve">Revue des Deux Mondes Outlets (t) </w:t>
            </w:r>
            <w:r w:rsidR="00E95575" w:rsidRPr="00E95575">
              <w:rPr>
                <w:sz w:val="20"/>
                <w:szCs w:val="20"/>
                <w:lang w:val="en-US" w:eastAsia="en-US" w:bidi="he-IL"/>
              </w:rPr>
              <w:t xml:space="preserve">* </w:t>
            </w:r>
            <w:r>
              <w:rPr>
                <w:sz w:val="20"/>
                <w:szCs w:val="20"/>
                <w:lang w:val="en-US" w:eastAsia="en-US" w:bidi="he-IL"/>
              </w:rPr>
              <w:t>Fertility of Seine (t)</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0.0494**</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0.0192</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[0.0239]</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[0.0264]</w:t>
            </w:r>
          </w:p>
        </w:tc>
      </w:tr>
      <w:tr w:rsidR="00E95575" w:rsidRPr="00E95575" w:rsidTr="00E95575">
        <w:trPr>
          <w:trHeight w:val="255"/>
        </w:trPr>
        <w:tc>
          <w:tcPr>
            <w:tcW w:w="4962" w:type="dxa"/>
            <w:tcBorders>
              <w:top w:val="single" w:sz="4" w:space="0" w:color="auto"/>
              <w:left w:val="nil"/>
              <w:bottom w:val="nil"/>
              <w:right w:val="nil"/>
            </w:tcBorders>
            <w:shd w:val="clear" w:color="auto" w:fill="auto"/>
            <w:noWrap/>
            <w:vAlign w:val="center"/>
            <w:hideMark/>
          </w:tcPr>
          <w:p w:rsidR="00E95575" w:rsidRPr="00E95575" w:rsidRDefault="00E95575" w:rsidP="00E95575">
            <w:pPr>
              <w:spacing w:line="240" w:lineRule="auto"/>
              <w:ind w:firstLine="0"/>
              <w:rPr>
                <w:rFonts w:ascii="Symbol" w:hAnsi="Symbol"/>
                <w:sz w:val="20"/>
                <w:szCs w:val="20"/>
                <w:lang w:val="en-US" w:eastAsia="en-US" w:bidi="he-IL"/>
              </w:rPr>
            </w:pPr>
            <w:r w:rsidRPr="00E95575">
              <w:rPr>
                <w:rFonts w:ascii="Symbol" w:hAnsi="Symbol"/>
                <w:sz w:val="20"/>
                <w:szCs w:val="20"/>
                <w:lang w:val="en-US" w:eastAsia="en-US" w:bidi="he-IL"/>
              </w:rPr>
              <w:t></w:t>
            </w:r>
          </w:p>
        </w:tc>
        <w:tc>
          <w:tcPr>
            <w:tcW w:w="1160" w:type="dxa"/>
            <w:tcBorders>
              <w:top w:val="single" w:sz="4" w:space="0" w:color="auto"/>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2.722***</w:t>
            </w:r>
          </w:p>
        </w:tc>
        <w:tc>
          <w:tcPr>
            <w:tcW w:w="1160" w:type="dxa"/>
            <w:tcBorders>
              <w:top w:val="single" w:sz="4" w:space="0" w:color="auto"/>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2.608***</w:t>
            </w:r>
          </w:p>
        </w:tc>
        <w:tc>
          <w:tcPr>
            <w:tcW w:w="1160" w:type="dxa"/>
            <w:tcBorders>
              <w:top w:val="single" w:sz="4" w:space="0" w:color="auto"/>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1.142*</w:t>
            </w:r>
          </w:p>
        </w:tc>
        <w:tc>
          <w:tcPr>
            <w:tcW w:w="1160" w:type="dxa"/>
            <w:tcBorders>
              <w:top w:val="single" w:sz="4" w:space="0" w:color="auto"/>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1.794***</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[0.253]</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[0.289]</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[0.609]</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[0.528]</w:t>
            </w:r>
          </w:p>
        </w:tc>
      </w:tr>
      <w:tr w:rsidR="00E95575" w:rsidRPr="00E95575" w:rsidTr="00E95575">
        <w:trPr>
          <w:trHeight w:val="315"/>
        </w:trPr>
        <w:tc>
          <w:tcPr>
            <w:tcW w:w="4962" w:type="dxa"/>
            <w:tcBorders>
              <w:top w:val="nil"/>
              <w:left w:val="nil"/>
              <w:bottom w:val="nil"/>
              <w:right w:val="nil"/>
            </w:tcBorders>
            <w:shd w:val="clear" w:color="auto" w:fill="auto"/>
            <w:noWrap/>
            <w:vAlign w:val="center"/>
            <w:hideMark/>
          </w:tcPr>
          <w:p w:rsidR="00E95575" w:rsidRPr="00E95575" w:rsidRDefault="00E95575" w:rsidP="00E95575">
            <w:pPr>
              <w:spacing w:line="240" w:lineRule="auto"/>
              <w:ind w:firstLine="0"/>
              <w:rPr>
                <w:sz w:val="20"/>
                <w:szCs w:val="20"/>
                <w:lang w:val="en-US" w:eastAsia="en-US" w:bidi="he-IL"/>
              </w:rPr>
            </w:pPr>
            <w:r w:rsidRPr="00E95575">
              <w:rPr>
                <w:sz w:val="20"/>
                <w:szCs w:val="20"/>
                <w:lang w:val="en-US" w:eastAsia="en-US" w:bidi="he-IL"/>
              </w:rPr>
              <w:t>σ</w:t>
            </w:r>
            <w:r w:rsidRPr="00E95575">
              <w:rPr>
                <w:sz w:val="20"/>
                <w:szCs w:val="20"/>
                <w:vertAlign w:val="superscript"/>
                <w:lang w:val="en-US" w:eastAsia="en-US" w:bidi="he-IL"/>
              </w:rPr>
              <w:t>2</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0.0046***</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0.0033***</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0.0047***</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0.0032***</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[0.00053]</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[0.00034]</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[0.00052]</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[0.00033]</w:t>
            </w:r>
          </w:p>
        </w:tc>
      </w:tr>
      <w:tr w:rsidR="00E95575" w:rsidRPr="00E95575" w:rsidTr="00E95575">
        <w:trPr>
          <w:trHeight w:val="255"/>
        </w:trPr>
        <w:tc>
          <w:tcPr>
            <w:tcW w:w="4962"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p>
        </w:tc>
      </w:tr>
      <w:tr w:rsidR="00E95575" w:rsidRPr="00E95575" w:rsidTr="00E95575">
        <w:trPr>
          <w:trHeight w:val="255"/>
        </w:trPr>
        <w:tc>
          <w:tcPr>
            <w:tcW w:w="4962" w:type="dxa"/>
            <w:tcBorders>
              <w:top w:val="nil"/>
              <w:left w:val="nil"/>
              <w:bottom w:val="nil"/>
              <w:right w:val="nil"/>
            </w:tcBorders>
            <w:shd w:val="clear" w:color="auto" w:fill="auto"/>
            <w:noWrap/>
            <w:vAlign w:val="center"/>
            <w:hideMark/>
          </w:tcPr>
          <w:p w:rsidR="00E95575" w:rsidRPr="00E95575" w:rsidRDefault="00E95575" w:rsidP="00E95575">
            <w:pPr>
              <w:spacing w:line="240" w:lineRule="auto"/>
              <w:ind w:firstLine="0"/>
              <w:rPr>
                <w:color w:val="000000"/>
                <w:sz w:val="20"/>
                <w:szCs w:val="20"/>
                <w:lang w:val="en-US" w:eastAsia="en-US" w:bidi="he-IL"/>
              </w:rPr>
            </w:pPr>
            <w:r w:rsidRPr="00E95575">
              <w:rPr>
                <w:color w:val="000000"/>
                <w:sz w:val="20"/>
                <w:szCs w:val="20"/>
                <w:lang w:val="en-US" w:eastAsia="en-US" w:bidi="he-IL"/>
              </w:rPr>
              <w:t>Within R2</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0.6</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0.8</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0.6</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0.8</w:t>
            </w:r>
          </w:p>
        </w:tc>
      </w:tr>
      <w:tr w:rsidR="00E95575" w:rsidRPr="00E95575" w:rsidTr="00E95575">
        <w:trPr>
          <w:trHeight w:val="255"/>
        </w:trPr>
        <w:tc>
          <w:tcPr>
            <w:tcW w:w="4962" w:type="dxa"/>
            <w:tcBorders>
              <w:top w:val="nil"/>
              <w:left w:val="nil"/>
              <w:bottom w:val="nil"/>
              <w:right w:val="nil"/>
            </w:tcBorders>
            <w:shd w:val="clear" w:color="auto" w:fill="auto"/>
            <w:noWrap/>
            <w:vAlign w:val="center"/>
            <w:hideMark/>
          </w:tcPr>
          <w:p w:rsidR="00E95575" w:rsidRPr="00E95575" w:rsidRDefault="00E95575" w:rsidP="00E95575">
            <w:pPr>
              <w:spacing w:line="240" w:lineRule="auto"/>
              <w:ind w:firstLine="0"/>
              <w:rPr>
                <w:color w:val="000000"/>
                <w:sz w:val="20"/>
                <w:szCs w:val="20"/>
                <w:lang w:val="en-US" w:eastAsia="en-US" w:bidi="he-IL"/>
              </w:rPr>
            </w:pPr>
            <w:r w:rsidRPr="00E95575">
              <w:rPr>
                <w:color w:val="000000"/>
                <w:sz w:val="20"/>
                <w:szCs w:val="20"/>
                <w:lang w:val="en-US" w:eastAsia="en-US" w:bidi="he-IL"/>
              </w:rPr>
              <w:t>Log-pseudolikelihood</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612.6</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698.9</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613.5</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701.7</w:t>
            </w:r>
          </w:p>
        </w:tc>
      </w:tr>
      <w:tr w:rsidR="00E95575" w:rsidRPr="00E95575" w:rsidTr="00E95575">
        <w:trPr>
          <w:trHeight w:val="255"/>
        </w:trPr>
        <w:tc>
          <w:tcPr>
            <w:tcW w:w="4962" w:type="dxa"/>
            <w:tcBorders>
              <w:top w:val="nil"/>
              <w:left w:val="nil"/>
              <w:bottom w:val="nil"/>
              <w:right w:val="nil"/>
            </w:tcBorders>
            <w:shd w:val="clear" w:color="auto" w:fill="auto"/>
            <w:noWrap/>
            <w:vAlign w:val="center"/>
            <w:hideMark/>
          </w:tcPr>
          <w:p w:rsidR="00E95575" w:rsidRPr="00E95575" w:rsidRDefault="00E95575" w:rsidP="00E95575">
            <w:pPr>
              <w:spacing w:line="240" w:lineRule="auto"/>
              <w:ind w:firstLine="0"/>
              <w:rPr>
                <w:color w:val="000000"/>
                <w:sz w:val="20"/>
                <w:szCs w:val="20"/>
                <w:lang w:val="en-US" w:eastAsia="en-US" w:bidi="he-IL"/>
              </w:rPr>
            </w:pPr>
            <w:r w:rsidRPr="00E95575">
              <w:rPr>
                <w:color w:val="000000"/>
                <w:sz w:val="20"/>
                <w:szCs w:val="20"/>
                <w:lang w:val="en-US" w:eastAsia="en-US" w:bidi="he-IL"/>
              </w:rPr>
              <w:t>Year-fixed effects</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Yes</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Yes</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Yes</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Yes</w:t>
            </w:r>
          </w:p>
        </w:tc>
      </w:tr>
      <w:tr w:rsidR="00E95575" w:rsidRPr="00E95575" w:rsidTr="00E95575">
        <w:trPr>
          <w:trHeight w:val="255"/>
        </w:trPr>
        <w:tc>
          <w:tcPr>
            <w:tcW w:w="4962" w:type="dxa"/>
            <w:tcBorders>
              <w:top w:val="nil"/>
              <w:left w:val="nil"/>
              <w:bottom w:val="nil"/>
              <w:right w:val="nil"/>
            </w:tcBorders>
            <w:shd w:val="clear" w:color="auto" w:fill="auto"/>
            <w:noWrap/>
            <w:vAlign w:val="center"/>
            <w:hideMark/>
          </w:tcPr>
          <w:p w:rsidR="00E95575" w:rsidRPr="00E95575" w:rsidRDefault="00E95575" w:rsidP="00E95575">
            <w:pPr>
              <w:spacing w:line="240" w:lineRule="auto"/>
              <w:ind w:firstLine="0"/>
              <w:rPr>
                <w:i/>
                <w:iCs/>
                <w:color w:val="000000"/>
                <w:sz w:val="20"/>
                <w:szCs w:val="20"/>
                <w:lang w:val="en-US" w:eastAsia="en-US" w:bidi="he-IL"/>
              </w:rPr>
            </w:pPr>
            <w:r w:rsidRPr="00E95575">
              <w:rPr>
                <w:i/>
                <w:iCs/>
                <w:color w:val="000000"/>
                <w:sz w:val="20"/>
                <w:szCs w:val="20"/>
                <w:lang w:val="en-US" w:eastAsia="en-US" w:bidi="he-IL"/>
              </w:rPr>
              <w:t>Département</w:t>
            </w:r>
            <w:r w:rsidRPr="00E95575">
              <w:rPr>
                <w:color w:val="000000"/>
                <w:sz w:val="20"/>
                <w:szCs w:val="20"/>
                <w:lang w:val="en-US" w:eastAsia="en-US" w:bidi="he-IL"/>
              </w:rPr>
              <w:t>-fixed effects</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Yes</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Yes</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Yes</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Yes</w:t>
            </w:r>
          </w:p>
        </w:tc>
      </w:tr>
      <w:tr w:rsidR="00E95575" w:rsidRPr="00E95575" w:rsidTr="00E95575">
        <w:trPr>
          <w:trHeight w:val="255"/>
        </w:trPr>
        <w:tc>
          <w:tcPr>
            <w:tcW w:w="4962" w:type="dxa"/>
            <w:tcBorders>
              <w:top w:val="nil"/>
              <w:left w:val="nil"/>
              <w:bottom w:val="nil"/>
              <w:right w:val="nil"/>
            </w:tcBorders>
            <w:shd w:val="clear" w:color="auto" w:fill="auto"/>
            <w:noWrap/>
            <w:vAlign w:val="center"/>
            <w:hideMark/>
          </w:tcPr>
          <w:p w:rsidR="00E95575" w:rsidRPr="00E95575" w:rsidRDefault="00E95575" w:rsidP="00E95575">
            <w:pPr>
              <w:spacing w:line="240" w:lineRule="auto"/>
              <w:ind w:firstLine="0"/>
              <w:rPr>
                <w:color w:val="000000"/>
                <w:sz w:val="20"/>
                <w:szCs w:val="20"/>
                <w:lang w:val="en-US" w:eastAsia="en-US" w:bidi="he-IL"/>
              </w:rPr>
            </w:pPr>
            <w:r w:rsidRPr="00E95575">
              <w:rPr>
                <w:color w:val="000000"/>
                <w:sz w:val="20"/>
                <w:szCs w:val="20"/>
                <w:lang w:val="en-US" w:eastAsia="en-US" w:bidi="he-IL"/>
              </w:rPr>
              <w:t>Number of clusters</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81</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81</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81</w:t>
            </w:r>
          </w:p>
        </w:tc>
        <w:tc>
          <w:tcPr>
            <w:tcW w:w="1160" w:type="dxa"/>
            <w:tcBorders>
              <w:top w:val="nil"/>
              <w:left w:val="nil"/>
              <w:bottom w:val="nil"/>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81</w:t>
            </w:r>
          </w:p>
        </w:tc>
      </w:tr>
      <w:tr w:rsidR="00E95575" w:rsidRPr="00E95575" w:rsidTr="00E95575">
        <w:trPr>
          <w:trHeight w:val="270"/>
        </w:trPr>
        <w:tc>
          <w:tcPr>
            <w:tcW w:w="4962" w:type="dxa"/>
            <w:tcBorders>
              <w:top w:val="nil"/>
              <w:left w:val="nil"/>
              <w:bottom w:val="single" w:sz="8" w:space="0" w:color="auto"/>
              <w:right w:val="nil"/>
            </w:tcBorders>
            <w:shd w:val="clear" w:color="auto" w:fill="auto"/>
            <w:noWrap/>
            <w:vAlign w:val="center"/>
            <w:hideMark/>
          </w:tcPr>
          <w:p w:rsidR="00E95575" w:rsidRPr="00E95575" w:rsidRDefault="00E95575" w:rsidP="00E95575">
            <w:pPr>
              <w:spacing w:line="240" w:lineRule="auto"/>
              <w:ind w:firstLine="0"/>
              <w:rPr>
                <w:color w:val="000000"/>
                <w:sz w:val="20"/>
                <w:szCs w:val="20"/>
                <w:lang w:val="en-US" w:eastAsia="en-US" w:bidi="he-IL"/>
              </w:rPr>
            </w:pPr>
            <w:r w:rsidRPr="00E95575">
              <w:rPr>
                <w:color w:val="000000"/>
                <w:sz w:val="20"/>
                <w:szCs w:val="20"/>
                <w:lang w:val="en-US" w:eastAsia="en-US" w:bidi="he-IL"/>
              </w:rPr>
              <w:t>Observations</w:t>
            </w:r>
          </w:p>
        </w:tc>
        <w:tc>
          <w:tcPr>
            <w:tcW w:w="1160" w:type="dxa"/>
            <w:tcBorders>
              <w:top w:val="nil"/>
              <w:left w:val="nil"/>
              <w:bottom w:val="single" w:sz="8" w:space="0" w:color="auto"/>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486</w:t>
            </w:r>
          </w:p>
        </w:tc>
        <w:tc>
          <w:tcPr>
            <w:tcW w:w="1160" w:type="dxa"/>
            <w:tcBorders>
              <w:top w:val="nil"/>
              <w:left w:val="nil"/>
              <w:bottom w:val="single" w:sz="8" w:space="0" w:color="auto"/>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486</w:t>
            </w:r>
          </w:p>
        </w:tc>
        <w:tc>
          <w:tcPr>
            <w:tcW w:w="1160" w:type="dxa"/>
            <w:tcBorders>
              <w:top w:val="nil"/>
              <w:left w:val="nil"/>
              <w:bottom w:val="single" w:sz="8" w:space="0" w:color="auto"/>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486</w:t>
            </w:r>
          </w:p>
        </w:tc>
        <w:tc>
          <w:tcPr>
            <w:tcW w:w="1160" w:type="dxa"/>
            <w:tcBorders>
              <w:top w:val="nil"/>
              <w:left w:val="nil"/>
              <w:bottom w:val="single" w:sz="8" w:space="0" w:color="auto"/>
              <w:right w:val="nil"/>
            </w:tcBorders>
            <w:shd w:val="clear" w:color="auto" w:fill="auto"/>
            <w:noWrap/>
            <w:vAlign w:val="bottom"/>
            <w:hideMark/>
          </w:tcPr>
          <w:p w:rsidR="00E95575" w:rsidRPr="00E95575" w:rsidRDefault="00E95575" w:rsidP="00E95575">
            <w:pPr>
              <w:spacing w:line="240" w:lineRule="auto"/>
              <w:ind w:firstLine="0"/>
              <w:jc w:val="center"/>
              <w:rPr>
                <w:sz w:val="20"/>
                <w:szCs w:val="20"/>
                <w:lang w:val="en-US" w:eastAsia="en-US" w:bidi="he-IL"/>
              </w:rPr>
            </w:pPr>
            <w:r w:rsidRPr="00E95575">
              <w:rPr>
                <w:sz w:val="20"/>
                <w:szCs w:val="20"/>
                <w:lang w:val="en-US" w:eastAsia="en-US" w:bidi="he-IL"/>
              </w:rPr>
              <w:t>486</w:t>
            </w:r>
          </w:p>
        </w:tc>
      </w:tr>
    </w:tbl>
    <w:p w:rsidR="00054902" w:rsidRDefault="00054902">
      <w:pPr>
        <w:spacing w:after="160" w:line="259" w:lineRule="auto"/>
        <w:ind w:firstLine="0"/>
        <w:jc w:val="left"/>
        <w:rPr>
          <w:sz w:val="20"/>
          <w:szCs w:val="20"/>
        </w:rPr>
      </w:pPr>
    </w:p>
    <w:p w:rsidR="00E95575" w:rsidRDefault="00E95575">
      <w:pPr>
        <w:spacing w:after="160" w:line="259" w:lineRule="auto"/>
        <w:ind w:firstLine="0"/>
        <w:jc w:val="left"/>
        <w:rPr>
          <w:sz w:val="20"/>
          <w:szCs w:val="20"/>
        </w:rPr>
      </w:pPr>
      <w:r>
        <w:rPr>
          <w:sz w:val="20"/>
          <w:szCs w:val="20"/>
        </w:rPr>
        <w:br w:type="page"/>
      </w:r>
    </w:p>
    <w:p w:rsidR="00E95575" w:rsidRPr="0018575F" w:rsidRDefault="00E95575">
      <w:pPr>
        <w:spacing w:after="160" w:line="259" w:lineRule="auto"/>
        <w:ind w:firstLine="0"/>
        <w:jc w:val="left"/>
        <w:rPr>
          <w:sz w:val="20"/>
          <w:szCs w:val="20"/>
        </w:rPr>
      </w:pPr>
    </w:p>
    <w:p w:rsidR="00E76F62" w:rsidRPr="00E76F62" w:rsidRDefault="00E76F62" w:rsidP="00E76F62">
      <w:pPr>
        <w:pStyle w:val="1"/>
        <w:numPr>
          <w:ilvl w:val="1"/>
          <w:numId w:val="2"/>
        </w:numPr>
        <w:ind w:left="426"/>
        <w:rPr>
          <w:b w:val="0"/>
          <w:bCs/>
          <w:i/>
          <w:iCs/>
        </w:rPr>
      </w:pPr>
      <w:r w:rsidRPr="00E76F62">
        <w:rPr>
          <w:b w:val="0"/>
          <w:bCs/>
          <w:i/>
          <w:iCs/>
        </w:rPr>
        <w:t>Channels of the fertility decline: a counterfactual analysis</w:t>
      </w:r>
    </w:p>
    <w:p w:rsidR="00E76F62" w:rsidRDefault="00E76F62" w:rsidP="000D44EC">
      <w:pPr>
        <w:ind w:left="-284" w:right="-483"/>
        <w:jc w:val="center"/>
        <w:rPr>
          <w:rFonts w:asciiTheme="majorBidi" w:hAnsiTheme="majorBidi" w:cstheme="majorBidi"/>
          <w:b/>
          <w:bCs/>
          <w:sz w:val="20"/>
          <w:szCs w:val="20"/>
        </w:rPr>
      </w:pPr>
    </w:p>
    <w:p w:rsidR="000D44EC" w:rsidRDefault="000D44EC" w:rsidP="008D21E5">
      <w:pPr>
        <w:ind w:left="-284" w:right="-483"/>
        <w:jc w:val="center"/>
        <w:rPr>
          <w:rFonts w:asciiTheme="majorBidi" w:hAnsiTheme="majorBidi" w:cstheme="majorBidi"/>
          <w:sz w:val="20"/>
          <w:szCs w:val="20"/>
        </w:rPr>
      </w:pPr>
      <w:r w:rsidRPr="0018575F">
        <w:rPr>
          <w:rFonts w:asciiTheme="majorBidi" w:hAnsiTheme="majorBidi" w:cstheme="majorBidi"/>
          <w:b/>
          <w:bCs/>
          <w:sz w:val="20"/>
          <w:szCs w:val="20"/>
        </w:rPr>
        <w:t xml:space="preserve">Table </w:t>
      </w:r>
      <w:r w:rsidR="008D21E5">
        <w:rPr>
          <w:rFonts w:asciiTheme="majorBidi" w:hAnsiTheme="majorBidi" w:cstheme="majorBidi"/>
          <w:b/>
          <w:bCs/>
          <w:sz w:val="20"/>
          <w:szCs w:val="20"/>
        </w:rPr>
        <w:t>10</w:t>
      </w:r>
      <w:r w:rsidRPr="0018575F">
        <w:rPr>
          <w:rFonts w:asciiTheme="majorBidi" w:hAnsiTheme="majorBidi" w:cstheme="majorBidi"/>
          <w:b/>
          <w:bCs/>
          <w:sz w:val="20"/>
          <w:szCs w:val="20"/>
        </w:rPr>
        <w:t>: The fertility decline in France, 1861-1911: only male migration</w:t>
      </w:r>
      <w:r w:rsidR="0018575F">
        <w:rPr>
          <w:rFonts w:asciiTheme="majorBidi" w:hAnsiTheme="majorBidi" w:cstheme="majorBidi"/>
          <w:b/>
          <w:bCs/>
          <w:sz w:val="20"/>
          <w:szCs w:val="20"/>
        </w:rPr>
        <w:t xml:space="preserve"> </w:t>
      </w:r>
      <w:r w:rsidR="0018575F" w:rsidRPr="0018575F">
        <w:rPr>
          <w:rFonts w:asciiTheme="majorBidi" w:hAnsiTheme="majorBidi" w:cstheme="majorBidi"/>
          <w:b/>
          <w:bCs/>
          <w:sz w:val="20"/>
          <w:szCs w:val="20"/>
        </w:rPr>
        <w:t>(Coale Fertility Index)</w:t>
      </w:r>
    </w:p>
    <w:tbl>
      <w:tblPr>
        <w:tblW w:w="9602" w:type="dxa"/>
        <w:tblInd w:w="-284" w:type="dxa"/>
        <w:tblLook w:val="04A0" w:firstRow="1" w:lastRow="0" w:firstColumn="1" w:lastColumn="0" w:noHBand="0" w:noVBand="1"/>
      </w:tblPr>
      <w:tblGrid>
        <w:gridCol w:w="4962"/>
        <w:gridCol w:w="1160"/>
        <w:gridCol w:w="1160"/>
        <w:gridCol w:w="1160"/>
        <w:gridCol w:w="1160"/>
      </w:tblGrid>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(1)</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(2)</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(3)</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(4)</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center"/>
            <w:hideMark/>
          </w:tcPr>
          <w:p w:rsidR="00AA2C81" w:rsidRPr="00AA2C81" w:rsidRDefault="00AA2C81" w:rsidP="00AA2C81">
            <w:pPr>
              <w:spacing w:line="240" w:lineRule="auto"/>
              <w:ind w:firstLine="0"/>
              <w:jc w:val="center"/>
              <w:rPr>
                <w:color w:val="000000"/>
                <w:sz w:val="20"/>
                <w:szCs w:val="20"/>
                <w:lang w:val="en-US" w:eastAsia="en-US" w:bidi="he-IL"/>
              </w:rPr>
            </w:pPr>
            <w:r w:rsidRPr="00AA2C81">
              <w:rPr>
                <w:color w:val="000000"/>
                <w:sz w:val="20"/>
                <w:szCs w:val="20"/>
                <w:lang w:val="en-US" w:eastAsia="en-US" w:bidi="he-IL"/>
              </w:rPr>
              <w:t>OLS</w:t>
            </w:r>
          </w:p>
        </w:tc>
        <w:tc>
          <w:tcPr>
            <w:tcW w:w="1160" w:type="dxa"/>
            <w:tcBorders>
              <w:top w:val="nil"/>
              <w:left w:val="nil"/>
              <w:bottom w:val="nil"/>
              <w:right w:val="nil"/>
            </w:tcBorders>
            <w:shd w:val="clear" w:color="auto" w:fill="auto"/>
            <w:noWrap/>
            <w:vAlign w:val="center"/>
            <w:hideMark/>
          </w:tcPr>
          <w:p w:rsidR="00AA2C81" w:rsidRPr="00AA2C81" w:rsidRDefault="00AA2C81" w:rsidP="00AA2C81">
            <w:pPr>
              <w:spacing w:line="240" w:lineRule="auto"/>
              <w:ind w:firstLine="0"/>
              <w:jc w:val="center"/>
              <w:rPr>
                <w:color w:val="000000"/>
                <w:sz w:val="20"/>
                <w:szCs w:val="20"/>
                <w:lang w:val="en-US" w:eastAsia="en-US" w:bidi="he-IL"/>
              </w:rPr>
            </w:pPr>
            <w:r w:rsidRPr="00AA2C81">
              <w:rPr>
                <w:color w:val="000000"/>
                <w:sz w:val="20"/>
                <w:szCs w:val="20"/>
                <w:lang w:val="en-US" w:eastAsia="en-US" w:bidi="he-IL"/>
              </w:rPr>
              <w:t>OLS</w:t>
            </w:r>
          </w:p>
        </w:tc>
        <w:tc>
          <w:tcPr>
            <w:tcW w:w="1160" w:type="dxa"/>
            <w:tcBorders>
              <w:top w:val="nil"/>
              <w:left w:val="nil"/>
              <w:bottom w:val="nil"/>
              <w:right w:val="nil"/>
            </w:tcBorders>
            <w:shd w:val="clear" w:color="auto" w:fill="auto"/>
            <w:noWrap/>
            <w:vAlign w:val="center"/>
            <w:hideMark/>
          </w:tcPr>
          <w:p w:rsidR="00AA2C81" w:rsidRPr="00AA2C81" w:rsidRDefault="00AA2C81" w:rsidP="00AA2C81">
            <w:pPr>
              <w:spacing w:line="240" w:lineRule="auto"/>
              <w:ind w:firstLine="0"/>
              <w:jc w:val="center"/>
              <w:rPr>
                <w:color w:val="000000"/>
                <w:sz w:val="20"/>
                <w:szCs w:val="20"/>
                <w:lang w:val="en-US" w:eastAsia="en-US" w:bidi="he-IL"/>
              </w:rPr>
            </w:pPr>
            <w:r w:rsidRPr="00AA2C81">
              <w:rPr>
                <w:color w:val="000000"/>
                <w:sz w:val="20"/>
                <w:szCs w:val="20"/>
                <w:lang w:val="en-US" w:eastAsia="en-US" w:bidi="he-IL"/>
              </w:rPr>
              <w:t>IV</w:t>
            </w:r>
          </w:p>
        </w:tc>
        <w:tc>
          <w:tcPr>
            <w:tcW w:w="1160" w:type="dxa"/>
            <w:tcBorders>
              <w:top w:val="nil"/>
              <w:left w:val="nil"/>
              <w:bottom w:val="nil"/>
              <w:right w:val="nil"/>
            </w:tcBorders>
            <w:shd w:val="clear" w:color="auto" w:fill="auto"/>
            <w:noWrap/>
            <w:vAlign w:val="center"/>
            <w:hideMark/>
          </w:tcPr>
          <w:p w:rsidR="00AA2C81" w:rsidRPr="00AA2C81" w:rsidRDefault="00AA2C81" w:rsidP="00AA2C81">
            <w:pPr>
              <w:spacing w:line="240" w:lineRule="auto"/>
              <w:ind w:firstLine="0"/>
              <w:jc w:val="center"/>
              <w:rPr>
                <w:color w:val="000000"/>
                <w:sz w:val="20"/>
                <w:szCs w:val="20"/>
                <w:lang w:val="en-US" w:eastAsia="en-US" w:bidi="he-IL"/>
              </w:rPr>
            </w:pPr>
            <w:r w:rsidRPr="00AA2C81">
              <w:rPr>
                <w:color w:val="000000"/>
                <w:sz w:val="20"/>
                <w:szCs w:val="20"/>
                <w:lang w:val="en-US" w:eastAsia="en-US" w:bidi="he-IL"/>
              </w:rPr>
              <w:t>IV</w:t>
            </w:r>
          </w:p>
        </w:tc>
      </w:tr>
      <w:tr w:rsidR="00AA2C81" w:rsidRPr="00AA2C81" w:rsidTr="00C64973">
        <w:trPr>
          <w:trHeight w:val="270"/>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color w:val="000000"/>
                <w:sz w:val="20"/>
                <w:szCs w:val="20"/>
                <w:lang w:val="en-US" w:eastAsia="en-US" w:bidi="he-IL"/>
              </w:rPr>
            </w:pPr>
          </w:p>
        </w:tc>
        <w:tc>
          <w:tcPr>
            <w:tcW w:w="4640" w:type="dxa"/>
            <w:gridSpan w:val="4"/>
            <w:tcBorders>
              <w:top w:val="nil"/>
              <w:left w:val="nil"/>
              <w:bottom w:val="single" w:sz="8" w:space="0" w:color="auto"/>
              <w:right w:val="nil"/>
            </w:tcBorders>
            <w:shd w:val="clear" w:color="auto" w:fill="auto"/>
            <w:noWrap/>
            <w:vAlign w:val="center"/>
            <w:hideMark/>
          </w:tcPr>
          <w:p w:rsidR="00AA2C81" w:rsidRPr="00AA2C81" w:rsidRDefault="00AA2C81" w:rsidP="00AA2C81">
            <w:pPr>
              <w:spacing w:line="240" w:lineRule="auto"/>
              <w:ind w:firstLine="0"/>
              <w:jc w:val="center"/>
              <w:rPr>
                <w:color w:val="000000"/>
                <w:sz w:val="20"/>
                <w:szCs w:val="20"/>
                <w:lang w:val="en-US" w:eastAsia="en-US" w:bidi="he-IL"/>
              </w:rPr>
            </w:pPr>
            <w:r w:rsidRPr="00AA2C81">
              <w:rPr>
                <w:color w:val="000000"/>
                <w:sz w:val="20"/>
                <w:szCs w:val="20"/>
                <w:lang w:val="en-US" w:eastAsia="en-US" w:bidi="he-IL"/>
              </w:rPr>
              <w:t>Dependent variable is Fertility(t)</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color w:val="000000"/>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r w:rsidRPr="00AA2C81">
              <w:rPr>
                <w:sz w:val="20"/>
                <w:szCs w:val="20"/>
                <w:lang w:val="en-US" w:eastAsia="en-US" w:bidi="he-IL"/>
              </w:rPr>
              <w:t>Emigrants' Residence Norm (t)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0.450***</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0.319***</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0.396</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0.806***</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[0.111]</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[0.0932]</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[0.318]</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[0.292]</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r w:rsidRPr="00AA2C81">
              <w:rPr>
                <w:sz w:val="20"/>
                <w:szCs w:val="20"/>
                <w:lang w:val="en-US" w:eastAsia="en-US" w:bidi="he-IL"/>
              </w:rPr>
              <w:t>Immigrants' Birthplace Norm (t)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0.0574</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-0.108</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1.279***</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0.356</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[0.0945]</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[0.0712]</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[0.260]</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[0.278]</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r w:rsidRPr="00AA2C81">
              <w:rPr>
                <w:sz w:val="20"/>
                <w:szCs w:val="20"/>
                <w:lang w:val="en-US" w:eastAsia="en-US" w:bidi="he-IL"/>
              </w:rPr>
              <w:t>Emigrants' Residence Norm (t) * Share of Emigrants(t)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-1.266**</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-0.953*</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-2.905***</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-2.773***</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[0.531]</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[0.505]</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[0.791]</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[0.770]</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r w:rsidRPr="00AA2C81">
              <w:rPr>
                <w:sz w:val="20"/>
                <w:szCs w:val="20"/>
                <w:lang w:val="en-US" w:eastAsia="en-US" w:bidi="he-IL"/>
              </w:rPr>
              <w:t>Immigrants' Birthplace Norm (t)* Share of Immigrants (t)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1.020</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1.994***</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-0.308</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0.876</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[0.820]</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[0.581]</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[1.336]</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[0.843]</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r w:rsidRPr="00AA2C81">
              <w:rPr>
                <w:sz w:val="20"/>
                <w:szCs w:val="20"/>
                <w:lang w:val="en-US" w:eastAsia="en-US" w:bidi="he-IL"/>
              </w:rPr>
              <w:t>Share of Emigrants (t)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-2.132**</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-1.489**</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-3.999***</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-3.711***</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[0.820]</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[0.697]</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[1.227]</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[1.164]</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r w:rsidRPr="00AA2C81">
              <w:rPr>
                <w:sz w:val="20"/>
                <w:szCs w:val="20"/>
                <w:lang w:val="en-US" w:eastAsia="en-US" w:bidi="he-IL"/>
              </w:rPr>
              <w:t>Share of Immigrants (t)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2.405**</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3.367***</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0.693</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1.558</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[1.145]</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[0.779]</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[1.877]</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[1.087]</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r w:rsidRPr="00AA2C81">
              <w:rPr>
                <w:sz w:val="20"/>
                <w:szCs w:val="20"/>
                <w:lang w:val="en-US" w:eastAsia="en-US" w:bidi="he-IL"/>
              </w:rPr>
              <w:t>Life Expectancy Age 15 (t)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-0.0058</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-0.0098</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[0.00889]</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[0.0103]</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r w:rsidRPr="00AA2C81">
              <w:rPr>
                <w:sz w:val="20"/>
                <w:szCs w:val="20"/>
                <w:lang w:val="en-US" w:eastAsia="en-US" w:bidi="he-IL"/>
              </w:rPr>
              <w:t>Infant Mortality (t)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0.836***</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0.613*</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[0.294]</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[0.334]</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r w:rsidRPr="00AA2C81">
              <w:rPr>
                <w:sz w:val="20"/>
                <w:szCs w:val="20"/>
                <w:lang w:val="en-US" w:eastAsia="en-US" w:bidi="he-IL"/>
              </w:rPr>
              <w:t>log(Urban) (t)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-0.0526</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0.1670</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[0.298]</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[0.299]</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r w:rsidRPr="00AA2C81">
              <w:rPr>
                <w:sz w:val="20"/>
                <w:szCs w:val="20"/>
                <w:lang w:val="en-US" w:eastAsia="en-US" w:bidi="he-IL"/>
              </w:rPr>
              <w:t>log(Industries) (t)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-0.0137*</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-0.0030</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[0.00763]</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[0.00711]</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r w:rsidRPr="00AA2C81">
              <w:rPr>
                <w:sz w:val="20"/>
                <w:szCs w:val="20"/>
                <w:lang w:val="en-US" w:eastAsia="en-US" w:bidi="he-IL"/>
              </w:rPr>
              <w:t>log(Professionals) (t)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-0.0164</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-0.0052</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[0.0132]</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[0.0126]</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r w:rsidRPr="00AA2C81">
              <w:rPr>
                <w:sz w:val="20"/>
                <w:szCs w:val="20"/>
                <w:lang w:val="en-US" w:eastAsia="en-US" w:bidi="he-IL"/>
              </w:rPr>
              <w:t>log(Female Education (t))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-0.0335</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-0.0333</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[0.0396]</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[0.0389]</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r w:rsidRPr="00AA2C81">
              <w:rPr>
                <w:sz w:val="20"/>
                <w:szCs w:val="20"/>
                <w:lang w:val="en-US" w:eastAsia="en-US" w:bidi="he-IL"/>
              </w:rPr>
              <w:t>log(Male Education (t))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0.0029</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0.0115</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[0.0448]</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[0.0493]</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r w:rsidRPr="00AA2C81">
              <w:rPr>
                <w:sz w:val="20"/>
                <w:szCs w:val="20"/>
                <w:lang w:val="en-US" w:eastAsia="en-US" w:bidi="he-IL"/>
              </w:rPr>
              <w:t>log(Share of Girls in Primary Catholic Schools) (t)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0.0097</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0.0106</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[0.0176]</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[0.0202]</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r w:rsidRPr="00AA2C81">
              <w:rPr>
                <w:sz w:val="20"/>
                <w:szCs w:val="20"/>
                <w:lang w:val="en-US" w:eastAsia="en-US" w:bidi="he-IL"/>
              </w:rPr>
              <w:t>log(Share of Boys in Primary Catholic Schools) (t)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0.0003</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0.0082</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[0.0162]</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[0.0148]</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B92A85" w:rsidP="00AA2C81">
            <w:pPr>
              <w:spacing w:line="240" w:lineRule="auto"/>
              <w:ind w:firstLine="0"/>
              <w:jc w:val="left"/>
              <w:rPr>
                <w:sz w:val="20"/>
                <w:szCs w:val="20"/>
                <w:lang w:val="en-US" w:eastAsia="en-US" w:bidi="he-IL"/>
              </w:rPr>
            </w:pPr>
            <w:r>
              <w:rPr>
                <w:sz w:val="20"/>
                <w:szCs w:val="20"/>
                <w:lang w:val="en-US" w:eastAsia="en-US" w:bidi="he-IL"/>
              </w:rPr>
              <w:t xml:space="preserve">Revue des Deux Mondes Outlets (t) </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0.0535</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0.0141</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[0.0370]</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[0.0413]</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B92A85" w:rsidP="00AA2C81">
            <w:pPr>
              <w:spacing w:line="240" w:lineRule="auto"/>
              <w:ind w:firstLine="0"/>
              <w:jc w:val="left"/>
              <w:rPr>
                <w:sz w:val="20"/>
                <w:szCs w:val="20"/>
                <w:lang w:val="en-US" w:eastAsia="en-US" w:bidi="he-IL"/>
              </w:rPr>
            </w:pPr>
            <w:r>
              <w:rPr>
                <w:sz w:val="20"/>
                <w:szCs w:val="20"/>
                <w:lang w:val="en-US" w:eastAsia="en-US" w:bidi="he-IL"/>
              </w:rPr>
              <w:t xml:space="preserve">Revue des Deux Mondes Outlets (t) </w:t>
            </w:r>
            <w:r w:rsidR="00AA2C81" w:rsidRPr="00AA2C81">
              <w:rPr>
                <w:sz w:val="20"/>
                <w:szCs w:val="20"/>
                <w:lang w:val="en-US" w:eastAsia="en-US" w:bidi="he-IL"/>
              </w:rPr>
              <w:t xml:space="preserve">* </w:t>
            </w:r>
            <w:r>
              <w:rPr>
                <w:sz w:val="20"/>
                <w:szCs w:val="20"/>
                <w:lang w:val="en-US" w:eastAsia="en-US" w:bidi="he-IL"/>
              </w:rPr>
              <w:t>Fertility of Seine (t)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0.0376</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0.0167</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[0.0253]</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[0.0287]</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r w:rsidRPr="00AA2C81">
              <w:rPr>
                <w:sz w:val="20"/>
                <w:szCs w:val="20"/>
                <w:lang w:val="en-US" w:eastAsia="en-US" w:bidi="he-IL"/>
              </w:rPr>
              <w:t>Constant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-0.621***</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-1.061**</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0.747**</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0.703</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[0.191]</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[0.502]</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[0.331]</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[0.753]</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r w:rsidRPr="00AA2C81">
              <w:rPr>
                <w:sz w:val="20"/>
                <w:szCs w:val="20"/>
                <w:lang w:val="en-US" w:eastAsia="en-US" w:bidi="he-IL"/>
              </w:rPr>
              <w:t>Within R2</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0.6</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0.75</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0.70</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0.77</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r w:rsidRPr="00AA2C81">
              <w:rPr>
                <w:sz w:val="20"/>
                <w:szCs w:val="20"/>
                <w:lang w:val="en-US" w:eastAsia="en-US" w:bidi="he-IL"/>
              </w:rPr>
              <w:t>F-stat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40.8</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51.14</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38.70</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54.49</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r w:rsidRPr="00AA2C81">
              <w:rPr>
                <w:sz w:val="20"/>
                <w:szCs w:val="20"/>
                <w:lang w:val="en-US" w:eastAsia="en-US" w:bidi="he-IL"/>
              </w:rPr>
              <w:t>Prob&gt;F-stat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0.00</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0.00</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0.00</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0.00</w:t>
            </w:r>
          </w:p>
        </w:tc>
      </w:tr>
      <w:tr w:rsidR="00AA2C81" w:rsidRPr="00AA2C81" w:rsidTr="00C64973">
        <w:trPr>
          <w:trHeight w:val="255"/>
        </w:trPr>
        <w:tc>
          <w:tcPr>
            <w:tcW w:w="4962" w:type="dxa"/>
            <w:tcBorders>
              <w:top w:val="nil"/>
              <w:left w:val="nil"/>
              <w:bottom w:val="nil"/>
              <w:right w:val="nil"/>
            </w:tcBorders>
            <w:shd w:val="clear" w:color="auto" w:fill="auto"/>
            <w:noWrap/>
            <w:vAlign w:val="center"/>
            <w:hideMark/>
          </w:tcPr>
          <w:p w:rsidR="00AA2C81" w:rsidRPr="00AA2C81" w:rsidRDefault="00AA2C81" w:rsidP="00AA2C81">
            <w:pPr>
              <w:spacing w:line="240" w:lineRule="auto"/>
              <w:ind w:firstLine="0"/>
              <w:rPr>
                <w:color w:val="000000"/>
                <w:sz w:val="20"/>
                <w:szCs w:val="20"/>
                <w:lang w:val="en-US" w:eastAsia="en-US" w:bidi="he-IL"/>
              </w:rPr>
            </w:pPr>
            <w:r w:rsidRPr="00AA2C81">
              <w:rPr>
                <w:color w:val="000000"/>
                <w:sz w:val="20"/>
                <w:szCs w:val="20"/>
                <w:lang w:val="en-US" w:eastAsia="en-US" w:bidi="he-IL"/>
              </w:rPr>
              <w:t>Year-fixed effects</w:t>
            </w:r>
          </w:p>
        </w:tc>
        <w:tc>
          <w:tcPr>
            <w:tcW w:w="1160" w:type="dxa"/>
            <w:tcBorders>
              <w:top w:val="nil"/>
              <w:left w:val="nil"/>
              <w:bottom w:val="nil"/>
              <w:right w:val="nil"/>
            </w:tcBorders>
            <w:shd w:val="clear" w:color="auto" w:fill="auto"/>
            <w:noWrap/>
            <w:vAlign w:val="center"/>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Yes</w:t>
            </w:r>
          </w:p>
        </w:tc>
      </w:tr>
      <w:tr w:rsidR="00AA2C81" w:rsidRPr="00AA2C81" w:rsidTr="00C64973">
        <w:trPr>
          <w:trHeight w:val="255"/>
        </w:trPr>
        <w:tc>
          <w:tcPr>
            <w:tcW w:w="4962" w:type="dxa"/>
            <w:tcBorders>
              <w:top w:val="nil"/>
              <w:left w:val="nil"/>
              <w:bottom w:val="nil"/>
              <w:right w:val="nil"/>
            </w:tcBorders>
            <w:shd w:val="clear" w:color="auto" w:fill="auto"/>
            <w:noWrap/>
            <w:vAlign w:val="center"/>
            <w:hideMark/>
          </w:tcPr>
          <w:p w:rsidR="00AA2C81" w:rsidRPr="00AA2C81" w:rsidRDefault="00AA2C81" w:rsidP="00AA2C81">
            <w:pPr>
              <w:spacing w:line="240" w:lineRule="auto"/>
              <w:ind w:firstLine="0"/>
              <w:rPr>
                <w:i/>
                <w:iCs/>
                <w:color w:val="000000"/>
                <w:sz w:val="20"/>
                <w:szCs w:val="20"/>
                <w:lang w:val="en-US" w:eastAsia="en-US" w:bidi="he-IL"/>
              </w:rPr>
            </w:pPr>
            <w:r w:rsidRPr="00AA2C81">
              <w:rPr>
                <w:i/>
                <w:iCs/>
                <w:color w:val="000000"/>
                <w:sz w:val="20"/>
                <w:szCs w:val="20"/>
                <w:lang w:val="en-US" w:eastAsia="en-US" w:bidi="he-IL"/>
              </w:rPr>
              <w:t>Département</w:t>
            </w:r>
            <w:r w:rsidRPr="00AA2C81">
              <w:rPr>
                <w:color w:val="000000"/>
                <w:sz w:val="20"/>
                <w:szCs w:val="20"/>
                <w:lang w:val="en-US" w:eastAsia="en-US" w:bidi="he-IL"/>
              </w:rPr>
              <w:t>-fixed effects</w:t>
            </w:r>
          </w:p>
        </w:tc>
        <w:tc>
          <w:tcPr>
            <w:tcW w:w="1160" w:type="dxa"/>
            <w:tcBorders>
              <w:top w:val="nil"/>
              <w:left w:val="nil"/>
              <w:bottom w:val="nil"/>
              <w:right w:val="nil"/>
            </w:tcBorders>
            <w:shd w:val="clear" w:color="auto" w:fill="auto"/>
            <w:noWrap/>
            <w:vAlign w:val="center"/>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Yes</w:t>
            </w:r>
          </w:p>
        </w:tc>
      </w:tr>
      <w:tr w:rsidR="00AA2C81" w:rsidRPr="00AA2C81" w:rsidTr="00C64973">
        <w:trPr>
          <w:trHeight w:val="255"/>
        </w:trPr>
        <w:tc>
          <w:tcPr>
            <w:tcW w:w="4962"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r w:rsidRPr="00AA2C81">
              <w:rPr>
                <w:sz w:val="20"/>
                <w:szCs w:val="20"/>
                <w:lang w:val="en-US" w:eastAsia="en-US" w:bidi="he-IL"/>
              </w:rPr>
              <w:t>Number of clusters</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81</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81</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81</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81</w:t>
            </w:r>
          </w:p>
        </w:tc>
      </w:tr>
      <w:tr w:rsidR="00AA2C81" w:rsidRPr="00AA2C81" w:rsidTr="00C64973">
        <w:trPr>
          <w:trHeight w:val="270"/>
        </w:trPr>
        <w:tc>
          <w:tcPr>
            <w:tcW w:w="4962" w:type="dxa"/>
            <w:tcBorders>
              <w:top w:val="nil"/>
              <w:left w:val="nil"/>
              <w:bottom w:val="single" w:sz="8" w:space="0" w:color="auto"/>
              <w:right w:val="nil"/>
            </w:tcBorders>
            <w:shd w:val="clear" w:color="auto" w:fill="auto"/>
            <w:noWrap/>
            <w:vAlign w:val="bottom"/>
            <w:hideMark/>
          </w:tcPr>
          <w:p w:rsidR="00AA2C81" w:rsidRPr="00AA2C81" w:rsidRDefault="00AA2C81" w:rsidP="00AA2C81">
            <w:pPr>
              <w:spacing w:line="240" w:lineRule="auto"/>
              <w:ind w:firstLine="0"/>
              <w:jc w:val="left"/>
              <w:rPr>
                <w:sz w:val="20"/>
                <w:szCs w:val="20"/>
                <w:lang w:val="en-US" w:eastAsia="en-US" w:bidi="he-IL"/>
              </w:rPr>
            </w:pPr>
            <w:r w:rsidRPr="00AA2C81">
              <w:rPr>
                <w:sz w:val="20"/>
                <w:szCs w:val="20"/>
                <w:lang w:val="en-US" w:eastAsia="en-US" w:bidi="he-IL"/>
              </w:rPr>
              <w:t>Observations</w:t>
            </w:r>
          </w:p>
        </w:tc>
        <w:tc>
          <w:tcPr>
            <w:tcW w:w="1160" w:type="dxa"/>
            <w:tcBorders>
              <w:top w:val="nil"/>
              <w:left w:val="nil"/>
              <w:bottom w:val="single" w:sz="8" w:space="0" w:color="auto"/>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486</w:t>
            </w:r>
          </w:p>
        </w:tc>
        <w:tc>
          <w:tcPr>
            <w:tcW w:w="1160" w:type="dxa"/>
            <w:tcBorders>
              <w:top w:val="nil"/>
              <w:left w:val="nil"/>
              <w:bottom w:val="single" w:sz="8" w:space="0" w:color="auto"/>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486</w:t>
            </w:r>
          </w:p>
        </w:tc>
        <w:tc>
          <w:tcPr>
            <w:tcW w:w="1160" w:type="dxa"/>
            <w:tcBorders>
              <w:top w:val="nil"/>
              <w:left w:val="nil"/>
              <w:bottom w:val="single" w:sz="8" w:space="0" w:color="auto"/>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486</w:t>
            </w:r>
          </w:p>
        </w:tc>
        <w:tc>
          <w:tcPr>
            <w:tcW w:w="1160" w:type="dxa"/>
            <w:tcBorders>
              <w:top w:val="nil"/>
              <w:left w:val="nil"/>
              <w:bottom w:val="single" w:sz="8" w:space="0" w:color="auto"/>
              <w:right w:val="nil"/>
            </w:tcBorders>
            <w:shd w:val="clear" w:color="auto" w:fill="auto"/>
            <w:noWrap/>
            <w:vAlign w:val="bottom"/>
            <w:hideMark/>
          </w:tcPr>
          <w:p w:rsidR="00AA2C81" w:rsidRPr="00AA2C81" w:rsidRDefault="00AA2C81" w:rsidP="00AA2C81">
            <w:pPr>
              <w:spacing w:line="240" w:lineRule="auto"/>
              <w:ind w:firstLine="0"/>
              <w:jc w:val="center"/>
              <w:rPr>
                <w:sz w:val="20"/>
                <w:szCs w:val="20"/>
                <w:lang w:val="en-US" w:eastAsia="en-US" w:bidi="he-IL"/>
              </w:rPr>
            </w:pPr>
            <w:r w:rsidRPr="00AA2C81">
              <w:rPr>
                <w:sz w:val="20"/>
                <w:szCs w:val="20"/>
                <w:lang w:val="en-US" w:eastAsia="en-US" w:bidi="he-IL"/>
              </w:rPr>
              <w:t>486</w:t>
            </w:r>
          </w:p>
        </w:tc>
      </w:tr>
    </w:tbl>
    <w:p w:rsidR="00D1256A" w:rsidRDefault="00D1256A" w:rsidP="00D1256A">
      <w:pPr>
        <w:ind w:left="-284" w:right="-483"/>
        <w:jc w:val="center"/>
        <w:rPr>
          <w:rFonts w:asciiTheme="majorBidi" w:hAnsiTheme="majorBidi" w:cstheme="majorBidi"/>
          <w:sz w:val="20"/>
          <w:szCs w:val="20"/>
        </w:rPr>
      </w:pPr>
    </w:p>
    <w:p w:rsidR="00AA2C81" w:rsidRDefault="00AA2C81" w:rsidP="00D1256A">
      <w:pPr>
        <w:ind w:left="-284" w:right="-483"/>
        <w:jc w:val="center"/>
        <w:rPr>
          <w:rFonts w:asciiTheme="majorBidi" w:hAnsiTheme="majorBidi" w:cstheme="majorBidi"/>
          <w:sz w:val="20"/>
          <w:szCs w:val="20"/>
        </w:rPr>
      </w:pPr>
    </w:p>
    <w:p w:rsidR="00AA2C81" w:rsidRPr="0018575F" w:rsidRDefault="00AA2C81" w:rsidP="00D1256A">
      <w:pPr>
        <w:ind w:left="-284" w:right="-483"/>
        <w:jc w:val="center"/>
        <w:rPr>
          <w:rFonts w:asciiTheme="majorBidi" w:hAnsiTheme="majorBidi" w:cstheme="majorBidi"/>
          <w:sz w:val="20"/>
          <w:szCs w:val="20"/>
        </w:rPr>
      </w:pPr>
    </w:p>
    <w:p w:rsidR="000D44EC" w:rsidRDefault="000D44EC" w:rsidP="008D21E5">
      <w:pPr>
        <w:pStyle w:val="a3"/>
        <w:spacing w:line="240" w:lineRule="auto"/>
        <w:ind w:left="-567" w:right="-766"/>
        <w:rPr>
          <w:rFonts w:asciiTheme="majorBidi" w:hAnsiTheme="majorBidi" w:cstheme="majorBidi"/>
          <w:sz w:val="20"/>
          <w:szCs w:val="20"/>
        </w:rPr>
      </w:pPr>
      <w:r w:rsidRPr="0018575F">
        <w:rPr>
          <w:rFonts w:asciiTheme="majorBidi" w:hAnsiTheme="majorBidi" w:cstheme="majorBidi"/>
          <w:sz w:val="20"/>
          <w:szCs w:val="20"/>
        </w:rPr>
        <w:t xml:space="preserve">Table </w:t>
      </w:r>
      <w:r w:rsidR="005A4965">
        <w:rPr>
          <w:rFonts w:asciiTheme="majorBidi" w:hAnsiTheme="majorBidi" w:cstheme="majorBidi"/>
          <w:sz w:val="20"/>
          <w:szCs w:val="20"/>
        </w:rPr>
        <w:t>1</w:t>
      </w:r>
      <w:r w:rsidR="008D21E5">
        <w:rPr>
          <w:rFonts w:asciiTheme="majorBidi" w:hAnsiTheme="majorBidi" w:cstheme="majorBidi"/>
          <w:sz w:val="20"/>
          <w:szCs w:val="20"/>
        </w:rPr>
        <w:t>1</w:t>
      </w:r>
      <w:r w:rsidRPr="0018575F">
        <w:rPr>
          <w:rFonts w:asciiTheme="majorBidi" w:hAnsiTheme="majorBidi" w:cstheme="majorBidi"/>
          <w:sz w:val="20"/>
          <w:szCs w:val="20"/>
        </w:rPr>
        <w:t>: The fertility decline in France, 1861-1911: only female migration</w:t>
      </w:r>
      <w:r w:rsidR="0018575F">
        <w:rPr>
          <w:rFonts w:asciiTheme="majorBidi" w:hAnsiTheme="majorBidi" w:cstheme="majorBidi"/>
          <w:b w:val="0"/>
          <w:bCs/>
          <w:sz w:val="20"/>
          <w:szCs w:val="20"/>
        </w:rPr>
        <w:t xml:space="preserve"> </w:t>
      </w:r>
      <w:r w:rsidR="0018575F" w:rsidRPr="0018575F">
        <w:rPr>
          <w:rFonts w:asciiTheme="majorBidi" w:hAnsiTheme="majorBidi" w:cstheme="majorBidi"/>
          <w:sz w:val="20"/>
          <w:szCs w:val="20"/>
        </w:rPr>
        <w:t>(Coale Fertility Index)</w:t>
      </w:r>
    </w:p>
    <w:p w:rsidR="00D1256A" w:rsidRDefault="00D1256A" w:rsidP="00D1256A"/>
    <w:tbl>
      <w:tblPr>
        <w:tblW w:w="9520" w:type="dxa"/>
        <w:tblLook w:val="04A0" w:firstRow="1" w:lastRow="0" w:firstColumn="1" w:lastColumn="0" w:noHBand="0" w:noVBand="1"/>
      </w:tblPr>
      <w:tblGrid>
        <w:gridCol w:w="4880"/>
        <w:gridCol w:w="1160"/>
        <w:gridCol w:w="1160"/>
        <w:gridCol w:w="1160"/>
        <w:gridCol w:w="1160"/>
      </w:tblGrid>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(1)</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(2)</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(3)</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(4)</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center"/>
            <w:hideMark/>
          </w:tcPr>
          <w:p w:rsidR="00AA2C81" w:rsidRPr="00AA2C81" w:rsidRDefault="00AA2C81" w:rsidP="00AA2C81">
            <w:pPr>
              <w:spacing w:line="240" w:lineRule="auto"/>
              <w:ind w:firstLine="0"/>
              <w:jc w:val="center"/>
              <w:rPr>
                <w:rFonts w:asciiTheme="majorBidi" w:hAnsiTheme="majorBidi" w:cstheme="majorBidi"/>
                <w:color w:val="000000"/>
                <w:sz w:val="20"/>
                <w:szCs w:val="20"/>
                <w:lang w:val="en-US" w:eastAsia="en-US" w:bidi="he-IL"/>
              </w:rPr>
            </w:pPr>
            <w:r w:rsidRPr="00AA2C81">
              <w:rPr>
                <w:rFonts w:asciiTheme="majorBidi" w:hAnsiTheme="majorBidi" w:cstheme="majorBidi"/>
                <w:color w:val="000000"/>
                <w:sz w:val="20"/>
                <w:szCs w:val="20"/>
                <w:lang w:val="en-US" w:eastAsia="en-US" w:bidi="he-IL"/>
              </w:rPr>
              <w:t>OLS</w:t>
            </w:r>
          </w:p>
        </w:tc>
        <w:tc>
          <w:tcPr>
            <w:tcW w:w="1160" w:type="dxa"/>
            <w:tcBorders>
              <w:top w:val="nil"/>
              <w:left w:val="nil"/>
              <w:bottom w:val="nil"/>
              <w:right w:val="nil"/>
            </w:tcBorders>
            <w:shd w:val="clear" w:color="auto" w:fill="auto"/>
            <w:noWrap/>
            <w:vAlign w:val="center"/>
            <w:hideMark/>
          </w:tcPr>
          <w:p w:rsidR="00AA2C81" w:rsidRPr="00AA2C81" w:rsidRDefault="00AA2C81" w:rsidP="00AA2C81">
            <w:pPr>
              <w:spacing w:line="240" w:lineRule="auto"/>
              <w:ind w:firstLine="0"/>
              <w:jc w:val="center"/>
              <w:rPr>
                <w:rFonts w:asciiTheme="majorBidi" w:hAnsiTheme="majorBidi" w:cstheme="majorBidi"/>
                <w:color w:val="000000"/>
                <w:sz w:val="20"/>
                <w:szCs w:val="20"/>
                <w:lang w:val="en-US" w:eastAsia="en-US" w:bidi="he-IL"/>
              </w:rPr>
            </w:pPr>
            <w:r w:rsidRPr="00AA2C81">
              <w:rPr>
                <w:rFonts w:asciiTheme="majorBidi" w:hAnsiTheme="majorBidi" w:cstheme="majorBidi"/>
                <w:color w:val="000000"/>
                <w:sz w:val="20"/>
                <w:szCs w:val="20"/>
                <w:lang w:val="en-US" w:eastAsia="en-US" w:bidi="he-IL"/>
              </w:rPr>
              <w:t>OLS</w:t>
            </w:r>
          </w:p>
        </w:tc>
        <w:tc>
          <w:tcPr>
            <w:tcW w:w="1160" w:type="dxa"/>
            <w:tcBorders>
              <w:top w:val="nil"/>
              <w:left w:val="nil"/>
              <w:bottom w:val="nil"/>
              <w:right w:val="nil"/>
            </w:tcBorders>
            <w:shd w:val="clear" w:color="auto" w:fill="auto"/>
            <w:noWrap/>
            <w:vAlign w:val="center"/>
            <w:hideMark/>
          </w:tcPr>
          <w:p w:rsidR="00AA2C81" w:rsidRPr="00AA2C81" w:rsidRDefault="00AA2C81" w:rsidP="00AA2C81">
            <w:pPr>
              <w:spacing w:line="240" w:lineRule="auto"/>
              <w:ind w:firstLine="0"/>
              <w:jc w:val="center"/>
              <w:rPr>
                <w:rFonts w:asciiTheme="majorBidi" w:hAnsiTheme="majorBidi" w:cstheme="majorBidi"/>
                <w:color w:val="000000"/>
                <w:sz w:val="20"/>
                <w:szCs w:val="20"/>
                <w:lang w:val="en-US" w:eastAsia="en-US" w:bidi="he-IL"/>
              </w:rPr>
            </w:pPr>
            <w:r w:rsidRPr="00AA2C81">
              <w:rPr>
                <w:rFonts w:asciiTheme="majorBidi" w:hAnsiTheme="majorBidi" w:cstheme="majorBidi"/>
                <w:color w:val="000000"/>
                <w:sz w:val="20"/>
                <w:szCs w:val="20"/>
                <w:lang w:val="en-US" w:eastAsia="en-US" w:bidi="he-IL"/>
              </w:rPr>
              <w:t>IV</w:t>
            </w:r>
          </w:p>
        </w:tc>
        <w:tc>
          <w:tcPr>
            <w:tcW w:w="1160" w:type="dxa"/>
            <w:tcBorders>
              <w:top w:val="nil"/>
              <w:left w:val="nil"/>
              <w:bottom w:val="nil"/>
              <w:right w:val="nil"/>
            </w:tcBorders>
            <w:shd w:val="clear" w:color="auto" w:fill="auto"/>
            <w:noWrap/>
            <w:vAlign w:val="center"/>
            <w:hideMark/>
          </w:tcPr>
          <w:p w:rsidR="00AA2C81" w:rsidRPr="00AA2C81" w:rsidRDefault="00AA2C81" w:rsidP="00AA2C81">
            <w:pPr>
              <w:spacing w:line="240" w:lineRule="auto"/>
              <w:ind w:firstLine="0"/>
              <w:jc w:val="center"/>
              <w:rPr>
                <w:rFonts w:asciiTheme="majorBidi" w:hAnsiTheme="majorBidi" w:cstheme="majorBidi"/>
                <w:color w:val="000000"/>
                <w:sz w:val="20"/>
                <w:szCs w:val="20"/>
                <w:lang w:val="en-US" w:eastAsia="en-US" w:bidi="he-IL"/>
              </w:rPr>
            </w:pPr>
            <w:r w:rsidRPr="00AA2C81">
              <w:rPr>
                <w:rFonts w:asciiTheme="majorBidi" w:hAnsiTheme="majorBidi" w:cstheme="majorBidi"/>
                <w:color w:val="000000"/>
                <w:sz w:val="20"/>
                <w:szCs w:val="20"/>
                <w:lang w:val="en-US" w:eastAsia="en-US" w:bidi="he-IL"/>
              </w:rPr>
              <w:t>IV</w:t>
            </w:r>
          </w:p>
        </w:tc>
      </w:tr>
      <w:tr w:rsidR="00AA2C81" w:rsidRPr="00AA2C81" w:rsidTr="00AA2C81">
        <w:trPr>
          <w:trHeight w:val="270"/>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color w:val="000000"/>
                <w:sz w:val="20"/>
                <w:szCs w:val="20"/>
                <w:lang w:val="en-US" w:eastAsia="en-US" w:bidi="he-IL"/>
              </w:rPr>
            </w:pPr>
          </w:p>
        </w:tc>
        <w:tc>
          <w:tcPr>
            <w:tcW w:w="4640" w:type="dxa"/>
            <w:gridSpan w:val="4"/>
            <w:tcBorders>
              <w:top w:val="nil"/>
              <w:left w:val="nil"/>
              <w:bottom w:val="single" w:sz="8" w:space="0" w:color="auto"/>
              <w:right w:val="nil"/>
            </w:tcBorders>
            <w:shd w:val="clear" w:color="auto" w:fill="auto"/>
            <w:noWrap/>
            <w:vAlign w:val="center"/>
            <w:hideMark/>
          </w:tcPr>
          <w:p w:rsidR="00AA2C81" w:rsidRPr="00AA2C81" w:rsidRDefault="00AA2C81" w:rsidP="00AA2C81">
            <w:pPr>
              <w:spacing w:line="240" w:lineRule="auto"/>
              <w:ind w:firstLine="0"/>
              <w:jc w:val="center"/>
              <w:rPr>
                <w:rFonts w:asciiTheme="majorBidi" w:hAnsiTheme="majorBidi" w:cstheme="majorBidi"/>
                <w:color w:val="000000"/>
                <w:sz w:val="20"/>
                <w:szCs w:val="20"/>
                <w:lang w:val="en-US" w:eastAsia="en-US" w:bidi="he-IL"/>
              </w:rPr>
            </w:pPr>
            <w:r w:rsidRPr="00AA2C81">
              <w:rPr>
                <w:rFonts w:asciiTheme="majorBidi" w:hAnsiTheme="majorBidi" w:cstheme="majorBidi"/>
                <w:color w:val="000000"/>
                <w:sz w:val="20"/>
                <w:szCs w:val="20"/>
                <w:lang w:val="en-US" w:eastAsia="en-US" w:bidi="he-IL"/>
              </w:rPr>
              <w:t>Dependent variable is Fertility(t)</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color w:val="000000"/>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Emigrants' Residence Norm (t)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0.502***</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0.250***</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0.237</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0.663**</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[0.100]</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[0.0898]</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[0.321]</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[0.302]</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Immigrants' Birthplace Norm (t)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0.0352</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-0.127</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1.377***</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0.516*</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[0.101]</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[0.0775]</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[0.278]</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[0.299]</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Emigrants' Residence Norm (t) * Share of Emigrants(t)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-2.163***</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-1.057*</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-2.917***</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-2.817***</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[0.645]</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[0.608]</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[0.912]</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[0.830]</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Immigrants' Birthplace Norm (t)* Share of Immigrants (t)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1.914*</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2.719***</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0.426</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1.376*</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[0.993]</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[0.685]</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[1.321]</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[0.770]</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Share of Emigrants (t)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-3.470***</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-1.611</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-4.033***</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-3.708***</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[1.117]</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[0.981]</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[1.411]</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[1.251]</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Share of Immigrants (t)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3.676***</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4.232***</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1.724</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2.093**</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[1.321]</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[0.929]</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[1.780]</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[0.950]</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Life Expectancy Age 15 (t)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-0.0056</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-0.0064</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[0.0106]</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[0.0104]</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Infant Mortality (t)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0.847**</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0.758**</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[0.335]</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[0.333]</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log(Urban) (t)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-0.0681</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0.2030</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[0.325]</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[0.288]</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log(Industries) (t)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-0.0131</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-0.0049</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[0.0080]</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[0.0071]</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log(Professionals) (t)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-0.0081</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-0.0046</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[0.0148]</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[0.0123]</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log(Female Education (t))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-0.0666</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-0.0155</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[0.0424]</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[0.0403]</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log(Male Education (t))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0.0201</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0.0089</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[0.0534]</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[0.0499]</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log(Share of Girls in Primary Catholic Schools) (t)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-0.0042</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0.0184</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[0.0188]</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[0.0217]</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log(Share of Boys in Primary Catholic Schools) (t)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0.0132</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0.0024</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[0.0164]</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[0.0154]</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B92A85" w:rsidP="00AA2C81">
            <w:pPr>
              <w:spacing w:line="240" w:lineRule="auto"/>
              <w:ind w:firstLine="0"/>
              <w:jc w:val="left"/>
              <w:rPr>
                <w:rFonts w:asciiTheme="majorBidi" w:hAnsiTheme="majorBidi" w:cstheme="majorBidi"/>
                <w:sz w:val="20"/>
                <w:szCs w:val="20"/>
                <w:lang w:val="en-US" w:eastAsia="en-US" w:bidi="he-IL"/>
              </w:rPr>
            </w:pPr>
            <w:r>
              <w:rPr>
                <w:rFonts w:asciiTheme="majorBidi" w:hAnsiTheme="majorBidi" w:cstheme="majorBidi"/>
                <w:sz w:val="20"/>
                <w:szCs w:val="20"/>
                <w:lang w:val="en-US" w:eastAsia="en-US" w:bidi="he-IL"/>
              </w:rPr>
              <w:t xml:space="preserve">Revue des Deux Mondes Outlets (t) </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0.0719*</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0.0113</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[0.0389]</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[0.0404]</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B92A85" w:rsidP="00AA2C81">
            <w:pPr>
              <w:spacing w:line="240" w:lineRule="auto"/>
              <w:ind w:firstLine="0"/>
              <w:jc w:val="left"/>
              <w:rPr>
                <w:rFonts w:asciiTheme="majorBidi" w:hAnsiTheme="majorBidi" w:cstheme="majorBidi"/>
                <w:sz w:val="20"/>
                <w:szCs w:val="20"/>
                <w:lang w:val="en-US" w:eastAsia="en-US" w:bidi="he-IL"/>
              </w:rPr>
            </w:pPr>
            <w:r>
              <w:rPr>
                <w:rFonts w:asciiTheme="majorBidi" w:hAnsiTheme="majorBidi" w:cstheme="majorBidi"/>
                <w:sz w:val="20"/>
                <w:szCs w:val="20"/>
                <w:lang w:val="en-US" w:eastAsia="en-US" w:bidi="he-IL"/>
              </w:rPr>
              <w:t xml:space="preserve">Revue des Deux Mondes Outlets (t) </w:t>
            </w:r>
            <w:r w:rsidR="00AA2C81" w:rsidRPr="00AA2C81">
              <w:rPr>
                <w:rFonts w:asciiTheme="majorBidi" w:hAnsiTheme="majorBidi" w:cstheme="majorBidi"/>
                <w:sz w:val="20"/>
                <w:szCs w:val="20"/>
                <w:lang w:val="en-US" w:eastAsia="en-US" w:bidi="he-IL"/>
              </w:rPr>
              <w:t xml:space="preserve">* </w:t>
            </w:r>
            <w:r>
              <w:rPr>
                <w:rFonts w:asciiTheme="majorBidi" w:hAnsiTheme="majorBidi" w:cstheme="majorBidi"/>
                <w:sz w:val="20"/>
                <w:szCs w:val="20"/>
                <w:lang w:val="en-US" w:eastAsia="en-US" w:bidi="he-IL"/>
              </w:rPr>
              <w:t>Fertility of Seine (t)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0.0488*</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0.0156</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[0.0261]</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[0.0279]</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Constant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-0.563***</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-1.143*</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0.668**</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0.500</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[0.168]</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[0.591]</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[0.313]</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[0.757]</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Within R2</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0.6</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0.74</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0.7</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0.77</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F-stat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41.3</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52.20</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41.5</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66.91</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Prob&gt;F-stat</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0.00</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0.00</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0.00</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0.00</w:t>
            </w:r>
          </w:p>
        </w:tc>
      </w:tr>
      <w:tr w:rsidR="00AA2C81" w:rsidRPr="00AA2C81" w:rsidTr="00AA2C81">
        <w:trPr>
          <w:trHeight w:val="255"/>
        </w:trPr>
        <w:tc>
          <w:tcPr>
            <w:tcW w:w="4880" w:type="dxa"/>
            <w:tcBorders>
              <w:top w:val="nil"/>
              <w:left w:val="nil"/>
              <w:bottom w:val="nil"/>
              <w:right w:val="nil"/>
            </w:tcBorders>
            <w:shd w:val="clear" w:color="auto" w:fill="auto"/>
            <w:noWrap/>
            <w:vAlign w:val="center"/>
            <w:hideMark/>
          </w:tcPr>
          <w:p w:rsidR="00AA2C81" w:rsidRPr="00AA2C81" w:rsidRDefault="00AA2C81" w:rsidP="00AA2C81">
            <w:pPr>
              <w:spacing w:line="240" w:lineRule="auto"/>
              <w:ind w:firstLine="0"/>
              <w:rPr>
                <w:rFonts w:asciiTheme="majorBidi" w:hAnsiTheme="majorBidi" w:cstheme="majorBidi"/>
                <w:color w:val="000000"/>
                <w:sz w:val="20"/>
                <w:szCs w:val="20"/>
                <w:lang w:val="en-US" w:eastAsia="en-US" w:bidi="he-IL"/>
              </w:rPr>
            </w:pPr>
            <w:r w:rsidRPr="00AA2C81">
              <w:rPr>
                <w:rFonts w:asciiTheme="majorBidi" w:hAnsiTheme="majorBidi" w:cstheme="majorBidi"/>
                <w:color w:val="000000"/>
                <w:sz w:val="20"/>
                <w:szCs w:val="20"/>
                <w:lang w:val="en-US" w:eastAsia="en-US" w:bidi="he-IL"/>
              </w:rPr>
              <w:t>Year-fixed effects</w:t>
            </w:r>
          </w:p>
        </w:tc>
        <w:tc>
          <w:tcPr>
            <w:tcW w:w="1160" w:type="dxa"/>
            <w:tcBorders>
              <w:top w:val="nil"/>
              <w:left w:val="nil"/>
              <w:bottom w:val="nil"/>
              <w:right w:val="nil"/>
            </w:tcBorders>
            <w:shd w:val="clear" w:color="auto" w:fill="auto"/>
            <w:noWrap/>
            <w:vAlign w:val="center"/>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Yes</w:t>
            </w:r>
          </w:p>
        </w:tc>
      </w:tr>
      <w:tr w:rsidR="00AA2C81" w:rsidRPr="00AA2C81" w:rsidTr="00AA2C81">
        <w:trPr>
          <w:trHeight w:val="255"/>
        </w:trPr>
        <w:tc>
          <w:tcPr>
            <w:tcW w:w="4880" w:type="dxa"/>
            <w:tcBorders>
              <w:top w:val="nil"/>
              <w:left w:val="nil"/>
              <w:bottom w:val="nil"/>
              <w:right w:val="nil"/>
            </w:tcBorders>
            <w:shd w:val="clear" w:color="auto" w:fill="auto"/>
            <w:noWrap/>
            <w:vAlign w:val="center"/>
            <w:hideMark/>
          </w:tcPr>
          <w:p w:rsidR="00AA2C81" w:rsidRPr="00AA2C81" w:rsidRDefault="00AA2C81" w:rsidP="00AA2C81">
            <w:pPr>
              <w:spacing w:line="240" w:lineRule="auto"/>
              <w:ind w:firstLine="0"/>
              <w:rPr>
                <w:rFonts w:asciiTheme="majorBidi" w:hAnsiTheme="majorBidi" w:cstheme="majorBidi"/>
                <w:i/>
                <w:iCs/>
                <w:color w:val="000000"/>
                <w:sz w:val="20"/>
                <w:szCs w:val="20"/>
                <w:lang w:val="en-US" w:eastAsia="en-US" w:bidi="he-IL"/>
              </w:rPr>
            </w:pPr>
            <w:r w:rsidRPr="00AA2C81">
              <w:rPr>
                <w:rFonts w:asciiTheme="majorBidi" w:hAnsiTheme="majorBidi" w:cstheme="majorBidi"/>
                <w:i/>
                <w:iCs/>
                <w:color w:val="000000"/>
                <w:sz w:val="20"/>
                <w:szCs w:val="20"/>
                <w:lang w:val="en-US" w:eastAsia="en-US" w:bidi="he-IL"/>
              </w:rPr>
              <w:t>Département</w:t>
            </w:r>
            <w:r w:rsidRPr="00AA2C81">
              <w:rPr>
                <w:rFonts w:asciiTheme="majorBidi" w:hAnsiTheme="majorBidi" w:cstheme="majorBidi"/>
                <w:color w:val="000000"/>
                <w:sz w:val="20"/>
                <w:szCs w:val="20"/>
                <w:lang w:val="en-US" w:eastAsia="en-US" w:bidi="he-IL"/>
              </w:rPr>
              <w:t>-fixed effects</w:t>
            </w:r>
          </w:p>
        </w:tc>
        <w:tc>
          <w:tcPr>
            <w:tcW w:w="1160" w:type="dxa"/>
            <w:tcBorders>
              <w:top w:val="nil"/>
              <w:left w:val="nil"/>
              <w:bottom w:val="nil"/>
              <w:right w:val="nil"/>
            </w:tcBorders>
            <w:shd w:val="clear" w:color="auto" w:fill="auto"/>
            <w:noWrap/>
            <w:vAlign w:val="center"/>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Yes</w:t>
            </w:r>
          </w:p>
        </w:tc>
      </w:tr>
      <w:tr w:rsidR="00AA2C81" w:rsidRPr="00AA2C81" w:rsidTr="00AA2C81">
        <w:trPr>
          <w:trHeight w:val="255"/>
        </w:trPr>
        <w:tc>
          <w:tcPr>
            <w:tcW w:w="488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Number of clusters</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81</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81</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81</w:t>
            </w:r>
          </w:p>
        </w:tc>
        <w:tc>
          <w:tcPr>
            <w:tcW w:w="1160" w:type="dxa"/>
            <w:tcBorders>
              <w:top w:val="nil"/>
              <w:left w:val="nil"/>
              <w:bottom w:val="nil"/>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81</w:t>
            </w:r>
          </w:p>
        </w:tc>
      </w:tr>
      <w:tr w:rsidR="00AA2C81" w:rsidRPr="00AA2C81" w:rsidTr="00AA2C81">
        <w:trPr>
          <w:trHeight w:val="270"/>
        </w:trPr>
        <w:tc>
          <w:tcPr>
            <w:tcW w:w="4880" w:type="dxa"/>
            <w:tcBorders>
              <w:top w:val="nil"/>
              <w:left w:val="nil"/>
              <w:bottom w:val="single" w:sz="8" w:space="0" w:color="auto"/>
              <w:right w:val="nil"/>
            </w:tcBorders>
            <w:shd w:val="clear" w:color="auto" w:fill="auto"/>
            <w:noWrap/>
            <w:vAlign w:val="bottom"/>
            <w:hideMark/>
          </w:tcPr>
          <w:p w:rsidR="00AA2C81" w:rsidRPr="00AA2C81" w:rsidRDefault="00AA2C81" w:rsidP="00AA2C81">
            <w:pPr>
              <w:spacing w:line="240" w:lineRule="auto"/>
              <w:ind w:firstLine="0"/>
              <w:jc w:val="left"/>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Observations</w:t>
            </w:r>
          </w:p>
        </w:tc>
        <w:tc>
          <w:tcPr>
            <w:tcW w:w="1160" w:type="dxa"/>
            <w:tcBorders>
              <w:top w:val="nil"/>
              <w:left w:val="nil"/>
              <w:bottom w:val="single" w:sz="8" w:space="0" w:color="auto"/>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486</w:t>
            </w:r>
          </w:p>
        </w:tc>
        <w:tc>
          <w:tcPr>
            <w:tcW w:w="1160" w:type="dxa"/>
            <w:tcBorders>
              <w:top w:val="nil"/>
              <w:left w:val="nil"/>
              <w:bottom w:val="single" w:sz="8" w:space="0" w:color="auto"/>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486</w:t>
            </w:r>
          </w:p>
        </w:tc>
        <w:tc>
          <w:tcPr>
            <w:tcW w:w="1160" w:type="dxa"/>
            <w:tcBorders>
              <w:top w:val="nil"/>
              <w:left w:val="nil"/>
              <w:bottom w:val="single" w:sz="8" w:space="0" w:color="auto"/>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486</w:t>
            </w:r>
          </w:p>
        </w:tc>
        <w:tc>
          <w:tcPr>
            <w:tcW w:w="1160" w:type="dxa"/>
            <w:tcBorders>
              <w:top w:val="nil"/>
              <w:left w:val="nil"/>
              <w:bottom w:val="single" w:sz="8" w:space="0" w:color="auto"/>
              <w:right w:val="nil"/>
            </w:tcBorders>
            <w:shd w:val="clear" w:color="auto" w:fill="auto"/>
            <w:noWrap/>
            <w:vAlign w:val="bottom"/>
            <w:hideMark/>
          </w:tcPr>
          <w:p w:rsidR="00AA2C81" w:rsidRPr="00AA2C81" w:rsidRDefault="00AA2C81" w:rsidP="00AA2C81">
            <w:pPr>
              <w:spacing w:line="240" w:lineRule="auto"/>
              <w:ind w:firstLine="0"/>
              <w:jc w:val="center"/>
              <w:rPr>
                <w:rFonts w:asciiTheme="majorBidi" w:hAnsiTheme="majorBidi" w:cstheme="majorBidi"/>
                <w:sz w:val="20"/>
                <w:szCs w:val="20"/>
                <w:lang w:val="en-US" w:eastAsia="en-US" w:bidi="he-IL"/>
              </w:rPr>
            </w:pPr>
            <w:r w:rsidRPr="00AA2C81">
              <w:rPr>
                <w:rFonts w:asciiTheme="majorBidi" w:hAnsiTheme="majorBidi" w:cstheme="majorBidi"/>
                <w:sz w:val="20"/>
                <w:szCs w:val="20"/>
                <w:lang w:val="en-US" w:eastAsia="en-US" w:bidi="he-IL"/>
              </w:rPr>
              <w:t>486</w:t>
            </w:r>
          </w:p>
        </w:tc>
      </w:tr>
    </w:tbl>
    <w:p w:rsidR="00AA2C81" w:rsidRDefault="00AA2C81" w:rsidP="00D1256A"/>
    <w:p w:rsidR="00AA2C81" w:rsidRPr="00D1256A" w:rsidRDefault="00AA2C81" w:rsidP="00D1256A"/>
    <w:p w:rsidR="000D44EC" w:rsidRPr="0018575F" w:rsidRDefault="000D44EC" w:rsidP="008D21E5">
      <w:pPr>
        <w:pStyle w:val="a3"/>
        <w:spacing w:line="240" w:lineRule="auto"/>
        <w:ind w:left="-993" w:right="-1050"/>
        <w:rPr>
          <w:rFonts w:asciiTheme="majorBidi" w:hAnsiTheme="majorBidi" w:cstheme="majorBidi"/>
          <w:sz w:val="20"/>
          <w:szCs w:val="20"/>
        </w:rPr>
      </w:pPr>
      <w:r w:rsidRPr="0018575F">
        <w:rPr>
          <w:rFonts w:asciiTheme="majorBidi" w:hAnsiTheme="majorBidi" w:cstheme="majorBidi"/>
          <w:sz w:val="20"/>
          <w:szCs w:val="20"/>
        </w:rPr>
        <w:lastRenderedPageBreak/>
        <w:t xml:space="preserve">Table </w:t>
      </w:r>
      <w:r w:rsidR="005A4965">
        <w:rPr>
          <w:rFonts w:asciiTheme="majorBidi" w:hAnsiTheme="majorBidi" w:cstheme="majorBidi"/>
          <w:sz w:val="20"/>
          <w:szCs w:val="20"/>
        </w:rPr>
        <w:t>1</w:t>
      </w:r>
      <w:r w:rsidR="008D21E5">
        <w:rPr>
          <w:rFonts w:asciiTheme="majorBidi" w:hAnsiTheme="majorBidi" w:cstheme="majorBidi"/>
          <w:sz w:val="20"/>
          <w:szCs w:val="20"/>
        </w:rPr>
        <w:t>2</w:t>
      </w:r>
      <w:r w:rsidRPr="0018575F">
        <w:rPr>
          <w:rFonts w:asciiTheme="majorBidi" w:hAnsiTheme="majorBidi" w:cstheme="majorBidi"/>
          <w:sz w:val="20"/>
          <w:szCs w:val="20"/>
        </w:rPr>
        <w:t>: The fertility decline in France, 1861-1911, excluding migration to and from Seine (Paris and suburbs)</w:t>
      </w:r>
      <w:r w:rsidR="0018575F" w:rsidRPr="0018575F">
        <w:rPr>
          <w:rFonts w:asciiTheme="majorBidi" w:hAnsiTheme="majorBidi" w:cstheme="majorBidi"/>
          <w:sz w:val="20"/>
          <w:szCs w:val="20"/>
        </w:rPr>
        <w:t xml:space="preserve"> (Coale Fertility Index)</w:t>
      </w:r>
    </w:p>
    <w:tbl>
      <w:tblPr>
        <w:tblW w:w="9602" w:type="dxa"/>
        <w:tblInd w:w="-426" w:type="dxa"/>
        <w:tblLook w:val="04A0" w:firstRow="1" w:lastRow="0" w:firstColumn="1" w:lastColumn="0" w:noHBand="0" w:noVBand="1"/>
      </w:tblPr>
      <w:tblGrid>
        <w:gridCol w:w="4962"/>
        <w:gridCol w:w="1160"/>
        <w:gridCol w:w="1160"/>
        <w:gridCol w:w="1160"/>
        <w:gridCol w:w="1160"/>
      </w:tblGrid>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(1)</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(2)</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(3)</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(4)</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center"/>
            <w:hideMark/>
          </w:tcPr>
          <w:p w:rsidR="00AA1A0A" w:rsidRPr="00AA1A0A" w:rsidRDefault="00AA1A0A" w:rsidP="00AA1A0A">
            <w:pPr>
              <w:spacing w:line="240" w:lineRule="auto"/>
              <w:ind w:firstLine="0"/>
              <w:jc w:val="center"/>
              <w:rPr>
                <w:color w:val="000000"/>
                <w:sz w:val="20"/>
                <w:szCs w:val="20"/>
                <w:lang w:val="en-US" w:eastAsia="en-US" w:bidi="he-IL"/>
              </w:rPr>
            </w:pPr>
            <w:r w:rsidRPr="00AA1A0A">
              <w:rPr>
                <w:color w:val="000000"/>
                <w:sz w:val="20"/>
                <w:szCs w:val="20"/>
                <w:lang w:val="en-US" w:eastAsia="en-US" w:bidi="he-IL"/>
              </w:rPr>
              <w:t>OLS</w:t>
            </w:r>
          </w:p>
        </w:tc>
        <w:tc>
          <w:tcPr>
            <w:tcW w:w="1160" w:type="dxa"/>
            <w:tcBorders>
              <w:top w:val="nil"/>
              <w:left w:val="nil"/>
              <w:bottom w:val="nil"/>
              <w:right w:val="nil"/>
            </w:tcBorders>
            <w:shd w:val="clear" w:color="auto" w:fill="auto"/>
            <w:noWrap/>
            <w:vAlign w:val="center"/>
            <w:hideMark/>
          </w:tcPr>
          <w:p w:rsidR="00AA1A0A" w:rsidRPr="00AA1A0A" w:rsidRDefault="00AA1A0A" w:rsidP="00AA1A0A">
            <w:pPr>
              <w:spacing w:line="240" w:lineRule="auto"/>
              <w:ind w:firstLine="0"/>
              <w:jc w:val="center"/>
              <w:rPr>
                <w:color w:val="000000"/>
                <w:sz w:val="20"/>
                <w:szCs w:val="20"/>
                <w:lang w:val="en-US" w:eastAsia="en-US" w:bidi="he-IL"/>
              </w:rPr>
            </w:pPr>
            <w:r w:rsidRPr="00AA1A0A">
              <w:rPr>
                <w:color w:val="000000"/>
                <w:sz w:val="20"/>
                <w:szCs w:val="20"/>
                <w:lang w:val="en-US" w:eastAsia="en-US" w:bidi="he-IL"/>
              </w:rPr>
              <w:t>OLS</w:t>
            </w:r>
          </w:p>
        </w:tc>
        <w:tc>
          <w:tcPr>
            <w:tcW w:w="1160" w:type="dxa"/>
            <w:tcBorders>
              <w:top w:val="nil"/>
              <w:left w:val="nil"/>
              <w:bottom w:val="nil"/>
              <w:right w:val="nil"/>
            </w:tcBorders>
            <w:shd w:val="clear" w:color="auto" w:fill="auto"/>
            <w:noWrap/>
            <w:vAlign w:val="center"/>
            <w:hideMark/>
          </w:tcPr>
          <w:p w:rsidR="00AA1A0A" w:rsidRPr="00AA1A0A" w:rsidRDefault="00AA1A0A" w:rsidP="00AA1A0A">
            <w:pPr>
              <w:spacing w:line="240" w:lineRule="auto"/>
              <w:ind w:firstLine="0"/>
              <w:jc w:val="center"/>
              <w:rPr>
                <w:color w:val="000000"/>
                <w:sz w:val="20"/>
                <w:szCs w:val="20"/>
                <w:lang w:val="en-US" w:eastAsia="en-US" w:bidi="he-IL"/>
              </w:rPr>
            </w:pPr>
            <w:r w:rsidRPr="00AA1A0A">
              <w:rPr>
                <w:color w:val="000000"/>
                <w:sz w:val="20"/>
                <w:szCs w:val="20"/>
                <w:lang w:val="en-US" w:eastAsia="en-US" w:bidi="he-IL"/>
              </w:rPr>
              <w:t>IV</w:t>
            </w:r>
          </w:p>
        </w:tc>
        <w:tc>
          <w:tcPr>
            <w:tcW w:w="1160" w:type="dxa"/>
            <w:tcBorders>
              <w:top w:val="nil"/>
              <w:left w:val="nil"/>
              <w:bottom w:val="nil"/>
              <w:right w:val="nil"/>
            </w:tcBorders>
            <w:shd w:val="clear" w:color="auto" w:fill="auto"/>
            <w:noWrap/>
            <w:vAlign w:val="center"/>
            <w:hideMark/>
          </w:tcPr>
          <w:p w:rsidR="00AA1A0A" w:rsidRPr="00AA1A0A" w:rsidRDefault="00AA1A0A" w:rsidP="00AA1A0A">
            <w:pPr>
              <w:spacing w:line="240" w:lineRule="auto"/>
              <w:ind w:firstLine="0"/>
              <w:jc w:val="center"/>
              <w:rPr>
                <w:color w:val="000000"/>
                <w:sz w:val="20"/>
                <w:szCs w:val="20"/>
                <w:lang w:val="en-US" w:eastAsia="en-US" w:bidi="he-IL"/>
              </w:rPr>
            </w:pPr>
            <w:r w:rsidRPr="00AA1A0A">
              <w:rPr>
                <w:color w:val="000000"/>
                <w:sz w:val="20"/>
                <w:szCs w:val="20"/>
                <w:lang w:val="en-US" w:eastAsia="en-US" w:bidi="he-IL"/>
              </w:rPr>
              <w:t>IV</w:t>
            </w:r>
          </w:p>
        </w:tc>
      </w:tr>
      <w:tr w:rsidR="00AA1A0A" w:rsidRPr="00AA1A0A" w:rsidTr="00D102E4">
        <w:trPr>
          <w:trHeight w:val="270"/>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color w:val="000000"/>
                <w:sz w:val="20"/>
                <w:szCs w:val="20"/>
                <w:lang w:val="en-US" w:eastAsia="en-US" w:bidi="he-IL"/>
              </w:rPr>
            </w:pPr>
          </w:p>
        </w:tc>
        <w:tc>
          <w:tcPr>
            <w:tcW w:w="4640" w:type="dxa"/>
            <w:gridSpan w:val="4"/>
            <w:tcBorders>
              <w:top w:val="nil"/>
              <w:left w:val="nil"/>
              <w:bottom w:val="single" w:sz="8" w:space="0" w:color="auto"/>
              <w:right w:val="nil"/>
            </w:tcBorders>
            <w:shd w:val="clear" w:color="auto" w:fill="auto"/>
            <w:noWrap/>
            <w:vAlign w:val="center"/>
            <w:hideMark/>
          </w:tcPr>
          <w:p w:rsidR="00AA1A0A" w:rsidRPr="00AA1A0A" w:rsidRDefault="00AA1A0A" w:rsidP="00AA1A0A">
            <w:pPr>
              <w:spacing w:line="240" w:lineRule="auto"/>
              <w:ind w:firstLine="0"/>
              <w:jc w:val="center"/>
              <w:rPr>
                <w:color w:val="000000"/>
                <w:sz w:val="20"/>
                <w:szCs w:val="20"/>
                <w:lang w:val="en-US" w:eastAsia="en-US" w:bidi="he-IL"/>
              </w:rPr>
            </w:pPr>
            <w:r w:rsidRPr="00AA1A0A">
              <w:rPr>
                <w:color w:val="000000"/>
                <w:sz w:val="20"/>
                <w:szCs w:val="20"/>
                <w:lang w:val="en-US" w:eastAsia="en-US" w:bidi="he-IL"/>
              </w:rPr>
              <w:t>Dependent variable is Fertility(t)</w:t>
            </w:r>
          </w:p>
        </w:tc>
      </w:tr>
      <w:tr w:rsidR="00AA1A0A" w:rsidRPr="00AA1A0A" w:rsidTr="00D102E4">
        <w:trPr>
          <w:trHeight w:val="255"/>
        </w:trPr>
        <w:tc>
          <w:tcPr>
            <w:tcW w:w="4962" w:type="dxa"/>
            <w:tcBorders>
              <w:top w:val="single" w:sz="4" w:space="0" w:color="000000"/>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r w:rsidRPr="00AA1A0A">
              <w:rPr>
                <w:sz w:val="20"/>
                <w:szCs w:val="20"/>
                <w:lang w:val="en-US" w:eastAsia="en-US" w:bidi="he-IL"/>
              </w:rPr>
              <w:t> </w:t>
            </w:r>
          </w:p>
        </w:tc>
        <w:tc>
          <w:tcPr>
            <w:tcW w:w="1160" w:type="dxa"/>
            <w:tcBorders>
              <w:top w:val="single" w:sz="4" w:space="0" w:color="000000"/>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 </w:t>
            </w:r>
          </w:p>
        </w:tc>
        <w:tc>
          <w:tcPr>
            <w:tcW w:w="1160" w:type="dxa"/>
            <w:tcBorders>
              <w:top w:val="single" w:sz="4" w:space="0" w:color="000000"/>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 </w:t>
            </w:r>
          </w:p>
        </w:tc>
        <w:tc>
          <w:tcPr>
            <w:tcW w:w="1160" w:type="dxa"/>
            <w:tcBorders>
              <w:top w:val="single" w:sz="4" w:space="0" w:color="000000"/>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 </w:t>
            </w:r>
          </w:p>
        </w:tc>
        <w:tc>
          <w:tcPr>
            <w:tcW w:w="1160" w:type="dxa"/>
            <w:tcBorders>
              <w:top w:val="single" w:sz="4" w:space="0" w:color="000000"/>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 </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r w:rsidRPr="00AA1A0A">
              <w:rPr>
                <w:sz w:val="20"/>
                <w:szCs w:val="20"/>
                <w:lang w:val="en-US" w:eastAsia="en-US" w:bidi="he-IL"/>
              </w:rPr>
              <w:t>Emigrants' Residence Norm (t)</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0.335***</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0.229***</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0.844*</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0.469</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[0.0963]</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[0.0856]</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[0.439]</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[0.401]</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r w:rsidRPr="00AA1A0A">
              <w:rPr>
                <w:sz w:val="20"/>
                <w:szCs w:val="20"/>
                <w:lang w:val="en-US" w:eastAsia="en-US" w:bidi="he-IL"/>
              </w:rPr>
              <w:t>Immigrants' Birthplace Norm (t)</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0.172</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-0.109</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0.625</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0.503</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[0.132]</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[0.0982]</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[0.413]</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[0.394]</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r w:rsidRPr="00AA1A0A">
              <w:rPr>
                <w:sz w:val="20"/>
                <w:szCs w:val="20"/>
                <w:lang w:val="en-US" w:eastAsia="en-US" w:bidi="he-IL"/>
              </w:rPr>
              <w:t>Emigrants' Residence Norm (t) * Share of Emigrants(t)</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0.0258</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-0.191</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-2.594</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-2.629*</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[0.759]</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[0.658]</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[1.711]</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[1.545]</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r w:rsidRPr="00AA1A0A">
              <w:rPr>
                <w:sz w:val="20"/>
                <w:szCs w:val="20"/>
                <w:lang w:val="en-US" w:eastAsia="en-US" w:bidi="he-IL"/>
              </w:rPr>
              <w:t>Immigrants' Birthplace Norm (t)* Share of Immigrants (t)</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1.450</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2.859***</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1.554</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2.073*</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[1.264]</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[0.863]</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[1.565]</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[1.152]</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r w:rsidRPr="00AA1A0A">
              <w:rPr>
                <w:sz w:val="20"/>
                <w:szCs w:val="20"/>
                <w:lang w:val="en-US" w:eastAsia="en-US" w:bidi="he-IL"/>
              </w:rPr>
              <w:t>Share of Emigrants (t)</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-0.103</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-0.270</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-3.716</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-3.606</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[1.137]</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[0.912]</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[2.681]</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[2.380]</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r w:rsidRPr="00AA1A0A">
              <w:rPr>
                <w:sz w:val="20"/>
                <w:szCs w:val="20"/>
                <w:lang w:val="en-US" w:eastAsia="en-US" w:bidi="he-IL"/>
              </w:rPr>
              <w:t>Share of Immigrants (t)</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3.037*</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4.585***</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3.892</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3.687**</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[1.744]</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[1.231]</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[2.340]</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[1.795]</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r w:rsidRPr="00AA1A0A">
              <w:rPr>
                <w:sz w:val="20"/>
                <w:szCs w:val="20"/>
                <w:lang w:val="en-US" w:eastAsia="en-US" w:bidi="he-IL"/>
              </w:rPr>
              <w:t>Life Expectancy Age 15 (t)</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-0.0020</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-0.0030</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[0.0100]</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[0.0100]</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r w:rsidRPr="00AA1A0A">
              <w:rPr>
                <w:sz w:val="20"/>
                <w:szCs w:val="20"/>
                <w:lang w:val="en-US" w:eastAsia="en-US" w:bidi="he-IL"/>
              </w:rPr>
              <w:t>Infant Mortality (t)</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0.923***</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0.787**</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[0.313]</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[0.332]</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r w:rsidRPr="00AA1A0A">
              <w:rPr>
                <w:sz w:val="20"/>
                <w:szCs w:val="20"/>
                <w:lang w:val="en-US" w:eastAsia="en-US" w:bidi="he-IL"/>
              </w:rPr>
              <w:t>log(Urban) (t)</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-0.0490</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0.0596</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[0.312]</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[0.329]</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r w:rsidRPr="00AA1A0A">
              <w:rPr>
                <w:sz w:val="20"/>
                <w:szCs w:val="20"/>
                <w:lang w:val="en-US" w:eastAsia="en-US" w:bidi="he-IL"/>
              </w:rPr>
              <w:t>log(Industries) (t)</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-0.0124</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-0.0054</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[0.0084]</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[0.0080]</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r w:rsidRPr="00AA1A0A">
              <w:rPr>
                <w:sz w:val="20"/>
                <w:szCs w:val="20"/>
                <w:lang w:val="en-US" w:eastAsia="en-US" w:bidi="he-IL"/>
              </w:rPr>
              <w:t>log(Professionals) (t)</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-0.0177</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-0.0114</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[0.0128]</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[0.0126]</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r w:rsidRPr="00AA1A0A">
              <w:rPr>
                <w:sz w:val="20"/>
                <w:szCs w:val="20"/>
                <w:lang w:val="en-US" w:eastAsia="en-US" w:bidi="he-IL"/>
              </w:rPr>
              <w:t>log(Female Education (t))</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-0.0428</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-0.0177</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[0.0406]</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[0.0408]</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r w:rsidRPr="00AA1A0A">
              <w:rPr>
                <w:sz w:val="20"/>
                <w:szCs w:val="20"/>
                <w:lang w:val="en-US" w:eastAsia="en-US" w:bidi="he-IL"/>
              </w:rPr>
              <w:t>log(Male Education (t))</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0.0020</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-0.0011</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[0.0490]</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[0.0515]</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r w:rsidRPr="00AA1A0A">
              <w:rPr>
                <w:sz w:val="20"/>
                <w:szCs w:val="20"/>
                <w:lang w:val="en-US" w:eastAsia="en-US" w:bidi="he-IL"/>
              </w:rPr>
              <w:t>log(Share of Girls in Primary Catholic Schools) (t)</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0.0017</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0.0014</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[0.0184]</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[0.0194]</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r w:rsidRPr="00AA1A0A">
              <w:rPr>
                <w:sz w:val="20"/>
                <w:szCs w:val="20"/>
                <w:lang w:val="en-US" w:eastAsia="en-US" w:bidi="he-IL"/>
              </w:rPr>
              <w:t>log(Share of Boys in Primary Catholic Schools) (t)</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0.0035</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0.0097</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[0.0165]</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[0.0151]</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B92A85" w:rsidP="00AA1A0A">
            <w:pPr>
              <w:spacing w:line="240" w:lineRule="auto"/>
              <w:ind w:firstLine="0"/>
              <w:jc w:val="left"/>
              <w:rPr>
                <w:sz w:val="20"/>
                <w:szCs w:val="20"/>
                <w:lang w:val="en-US" w:eastAsia="en-US" w:bidi="he-IL"/>
              </w:rPr>
            </w:pPr>
            <w:r>
              <w:rPr>
                <w:sz w:val="20"/>
                <w:szCs w:val="20"/>
                <w:lang w:val="en-US" w:eastAsia="en-US" w:bidi="he-IL"/>
              </w:rPr>
              <w:t xml:space="preserve">Revue des Deux Mondes Outlets (t) </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0.0868**</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0.0538</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[0.0363]</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[0.0373]</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B92A85" w:rsidP="00AA1A0A">
            <w:pPr>
              <w:spacing w:line="240" w:lineRule="auto"/>
              <w:ind w:firstLine="0"/>
              <w:jc w:val="left"/>
              <w:rPr>
                <w:sz w:val="20"/>
                <w:szCs w:val="20"/>
                <w:lang w:val="en-US" w:eastAsia="en-US" w:bidi="he-IL"/>
              </w:rPr>
            </w:pPr>
            <w:r>
              <w:rPr>
                <w:sz w:val="20"/>
                <w:szCs w:val="20"/>
                <w:lang w:val="en-US" w:eastAsia="en-US" w:bidi="he-IL"/>
              </w:rPr>
              <w:t xml:space="preserve">Revue des Deux Mondes Outlets (t) </w:t>
            </w:r>
            <w:r w:rsidR="00AA1A0A" w:rsidRPr="00AA1A0A">
              <w:rPr>
                <w:sz w:val="20"/>
                <w:szCs w:val="20"/>
                <w:lang w:val="en-US" w:eastAsia="en-US" w:bidi="he-IL"/>
              </w:rPr>
              <w:t xml:space="preserve">* </w:t>
            </w:r>
            <w:r>
              <w:rPr>
                <w:sz w:val="20"/>
                <w:szCs w:val="20"/>
                <w:lang w:val="en-US" w:eastAsia="en-US" w:bidi="he-IL"/>
              </w:rPr>
              <w:t>Fertility of Seine (t)</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0.0570**</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0.0390</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[0.0246]</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[0.0255]</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r w:rsidRPr="00AA1A0A">
              <w:rPr>
                <w:sz w:val="20"/>
                <w:szCs w:val="20"/>
                <w:lang w:val="en-US" w:eastAsia="en-US" w:bidi="he-IL"/>
              </w:rPr>
              <w:t>Constant</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-0.671***</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-1.417**</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0.460</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-0.0767</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[0.210]</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[0.592]</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[0.425]</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[0.833]</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r w:rsidRPr="00AA1A0A">
              <w:rPr>
                <w:sz w:val="20"/>
                <w:szCs w:val="20"/>
                <w:lang w:val="en-US" w:eastAsia="en-US" w:bidi="he-IL"/>
              </w:rPr>
              <w:t>Within R2</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0.6</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0.746</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0.7</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0.752</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r w:rsidRPr="00AA1A0A">
              <w:rPr>
                <w:sz w:val="20"/>
                <w:szCs w:val="20"/>
                <w:lang w:val="en-US" w:eastAsia="en-US" w:bidi="he-IL"/>
              </w:rPr>
              <w:t>F-stat</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39.5</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44.60</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47.80</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48.12</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r w:rsidRPr="00AA1A0A">
              <w:rPr>
                <w:sz w:val="20"/>
                <w:szCs w:val="20"/>
                <w:lang w:val="en-US" w:eastAsia="en-US" w:bidi="he-IL"/>
              </w:rPr>
              <w:t>Prob&gt;F-stat</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0.00</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0.00</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0.00</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0.00</w:t>
            </w:r>
          </w:p>
        </w:tc>
      </w:tr>
      <w:tr w:rsidR="00AA1A0A" w:rsidRPr="00AA1A0A" w:rsidTr="00D102E4">
        <w:trPr>
          <w:trHeight w:val="255"/>
        </w:trPr>
        <w:tc>
          <w:tcPr>
            <w:tcW w:w="4962" w:type="dxa"/>
            <w:tcBorders>
              <w:top w:val="nil"/>
              <w:left w:val="nil"/>
              <w:bottom w:val="nil"/>
              <w:right w:val="nil"/>
            </w:tcBorders>
            <w:shd w:val="clear" w:color="auto" w:fill="auto"/>
            <w:noWrap/>
            <w:vAlign w:val="center"/>
            <w:hideMark/>
          </w:tcPr>
          <w:p w:rsidR="00AA1A0A" w:rsidRPr="00AA1A0A" w:rsidRDefault="00AA1A0A" w:rsidP="00AA1A0A">
            <w:pPr>
              <w:spacing w:line="240" w:lineRule="auto"/>
              <w:ind w:firstLine="0"/>
              <w:rPr>
                <w:color w:val="000000"/>
                <w:sz w:val="20"/>
                <w:szCs w:val="20"/>
                <w:lang w:val="en-US" w:eastAsia="en-US" w:bidi="he-IL"/>
              </w:rPr>
            </w:pPr>
            <w:r w:rsidRPr="00AA1A0A">
              <w:rPr>
                <w:color w:val="000000"/>
                <w:sz w:val="20"/>
                <w:szCs w:val="20"/>
                <w:lang w:val="en-US" w:eastAsia="en-US" w:bidi="he-IL"/>
              </w:rPr>
              <w:t>Year-fixed effects</w:t>
            </w:r>
          </w:p>
        </w:tc>
        <w:tc>
          <w:tcPr>
            <w:tcW w:w="1160" w:type="dxa"/>
            <w:tcBorders>
              <w:top w:val="nil"/>
              <w:left w:val="nil"/>
              <w:bottom w:val="nil"/>
              <w:right w:val="nil"/>
            </w:tcBorders>
            <w:shd w:val="clear" w:color="auto" w:fill="auto"/>
            <w:noWrap/>
            <w:vAlign w:val="center"/>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Yes</w:t>
            </w:r>
          </w:p>
        </w:tc>
      </w:tr>
      <w:tr w:rsidR="00AA1A0A" w:rsidRPr="00AA1A0A" w:rsidTr="00D102E4">
        <w:trPr>
          <w:trHeight w:val="255"/>
        </w:trPr>
        <w:tc>
          <w:tcPr>
            <w:tcW w:w="4962" w:type="dxa"/>
            <w:tcBorders>
              <w:top w:val="nil"/>
              <w:left w:val="nil"/>
              <w:bottom w:val="nil"/>
              <w:right w:val="nil"/>
            </w:tcBorders>
            <w:shd w:val="clear" w:color="auto" w:fill="auto"/>
            <w:noWrap/>
            <w:vAlign w:val="center"/>
            <w:hideMark/>
          </w:tcPr>
          <w:p w:rsidR="00AA1A0A" w:rsidRPr="00AA1A0A" w:rsidRDefault="00AA1A0A" w:rsidP="00AA1A0A">
            <w:pPr>
              <w:spacing w:line="240" w:lineRule="auto"/>
              <w:ind w:firstLine="0"/>
              <w:rPr>
                <w:i/>
                <w:iCs/>
                <w:color w:val="000000"/>
                <w:sz w:val="20"/>
                <w:szCs w:val="20"/>
                <w:lang w:val="en-US" w:eastAsia="en-US" w:bidi="he-IL"/>
              </w:rPr>
            </w:pPr>
            <w:r w:rsidRPr="00AA1A0A">
              <w:rPr>
                <w:i/>
                <w:iCs/>
                <w:color w:val="000000"/>
                <w:sz w:val="20"/>
                <w:szCs w:val="20"/>
                <w:lang w:val="en-US" w:eastAsia="en-US" w:bidi="he-IL"/>
              </w:rPr>
              <w:t>Département</w:t>
            </w:r>
            <w:r w:rsidRPr="00AA1A0A">
              <w:rPr>
                <w:color w:val="000000"/>
                <w:sz w:val="20"/>
                <w:szCs w:val="20"/>
                <w:lang w:val="en-US" w:eastAsia="en-US" w:bidi="he-IL"/>
              </w:rPr>
              <w:t>-fixed effects</w:t>
            </w:r>
          </w:p>
        </w:tc>
        <w:tc>
          <w:tcPr>
            <w:tcW w:w="1160" w:type="dxa"/>
            <w:tcBorders>
              <w:top w:val="nil"/>
              <w:left w:val="nil"/>
              <w:bottom w:val="nil"/>
              <w:right w:val="nil"/>
            </w:tcBorders>
            <w:shd w:val="clear" w:color="auto" w:fill="auto"/>
            <w:noWrap/>
            <w:vAlign w:val="center"/>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Yes</w:t>
            </w:r>
          </w:p>
        </w:tc>
      </w:tr>
      <w:tr w:rsidR="00AA1A0A" w:rsidRPr="00AA1A0A" w:rsidTr="00D102E4">
        <w:trPr>
          <w:trHeight w:val="255"/>
        </w:trPr>
        <w:tc>
          <w:tcPr>
            <w:tcW w:w="4962"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r w:rsidRPr="00AA1A0A">
              <w:rPr>
                <w:sz w:val="20"/>
                <w:szCs w:val="20"/>
                <w:lang w:val="en-US" w:eastAsia="en-US" w:bidi="he-IL"/>
              </w:rPr>
              <w:t>Number of clusters</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80</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80</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80</w:t>
            </w:r>
          </w:p>
        </w:tc>
        <w:tc>
          <w:tcPr>
            <w:tcW w:w="1160" w:type="dxa"/>
            <w:tcBorders>
              <w:top w:val="nil"/>
              <w:left w:val="nil"/>
              <w:bottom w:val="nil"/>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80</w:t>
            </w:r>
          </w:p>
        </w:tc>
      </w:tr>
      <w:tr w:rsidR="00AA1A0A" w:rsidRPr="00AA1A0A" w:rsidTr="00D102E4">
        <w:trPr>
          <w:trHeight w:val="270"/>
        </w:trPr>
        <w:tc>
          <w:tcPr>
            <w:tcW w:w="4962" w:type="dxa"/>
            <w:tcBorders>
              <w:top w:val="nil"/>
              <w:left w:val="nil"/>
              <w:bottom w:val="single" w:sz="8" w:space="0" w:color="auto"/>
              <w:right w:val="nil"/>
            </w:tcBorders>
            <w:shd w:val="clear" w:color="auto" w:fill="auto"/>
            <w:noWrap/>
            <w:vAlign w:val="bottom"/>
            <w:hideMark/>
          </w:tcPr>
          <w:p w:rsidR="00AA1A0A" w:rsidRPr="00AA1A0A" w:rsidRDefault="00AA1A0A" w:rsidP="00AA1A0A">
            <w:pPr>
              <w:spacing w:line="240" w:lineRule="auto"/>
              <w:ind w:firstLine="0"/>
              <w:jc w:val="left"/>
              <w:rPr>
                <w:sz w:val="20"/>
                <w:szCs w:val="20"/>
                <w:lang w:val="en-US" w:eastAsia="en-US" w:bidi="he-IL"/>
              </w:rPr>
            </w:pPr>
            <w:r w:rsidRPr="00AA1A0A">
              <w:rPr>
                <w:sz w:val="20"/>
                <w:szCs w:val="20"/>
                <w:lang w:val="en-US" w:eastAsia="en-US" w:bidi="he-IL"/>
              </w:rPr>
              <w:t>Observations</w:t>
            </w:r>
          </w:p>
        </w:tc>
        <w:tc>
          <w:tcPr>
            <w:tcW w:w="1160" w:type="dxa"/>
            <w:tcBorders>
              <w:top w:val="nil"/>
              <w:left w:val="nil"/>
              <w:bottom w:val="single" w:sz="8" w:space="0" w:color="auto"/>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480</w:t>
            </w:r>
          </w:p>
        </w:tc>
        <w:tc>
          <w:tcPr>
            <w:tcW w:w="1160" w:type="dxa"/>
            <w:tcBorders>
              <w:top w:val="nil"/>
              <w:left w:val="nil"/>
              <w:bottom w:val="single" w:sz="8" w:space="0" w:color="auto"/>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480</w:t>
            </w:r>
          </w:p>
        </w:tc>
        <w:tc>
          <w:tcPr>
            <w:tcW w:w="1160" w:type="dxa"/>
            <w:tcBorders>
              <w:top w:val="nil"/>
              <w:left w:val="nil"/>
              <w:bottom w:val="single" w:sz="8" w:space="0" w:color="auto"/>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480</w:t>
            </w:r>
          </w:p>
        </w:tc>
        <w:tc>
          <w:tcPr>
            <w:tcW w:w="1160" w:type="dxa"/>
            <w:tcBorders>
              <w:top w:val="nil"/>
              <w:left w:val="nil"/>
              <w:bottom w:val="single" w:sz="8" w:space="0" w:color="auto"/>
              <w:right w:val="nil"/>
            </w:tcBorders>
            <w:shd w:val="clear" w:color="auto" w:fill="auto"/>
            <w:noWrap/>
            <w:vAlign w:val="bottom"/>
            <w:hideMark/>
          </w:tcPr>
          <w:p w:rsidR="00AA1A0A" w:rsidRPr="00AA1A0A" w:rsidRDefault="00AA1A0A" w:rsidP="00AA1A0A">
            <w:pPr>
              <w:spacing w:line="240" w:lineRule="auto"/>
              <w:ind w:firstLine="0"/>
              <w:jc w:val="center"/>
              <w:rPr>
                <w:sz w:val="20"/>
                <w:szCs w:val="20"/>
                <w:lang w:val="en-US" w:eastAsia="en-US" w:bidi="he-IL"/>
              </w:rPr>
            </w:pPr>
            <w:r w:rsidRPr="00AA1A0A">
              <w:rPr>
                <w:sz w:val="20"/>
                <w:szCs w:val="20"/>
                <w:lang w:val="en-US" w:eastAsia="en-US" w:bidi="he-IL"/>
              </w:rPr>
              <w:t>480</w:t>
            </w:r>
          </w:p>
        </w:tc>
      </w:tr>
    </w:tbl>
    <w:p w:rsidR="000D44EC" w:rsidRDefault="000D44EC" w:rsidP="000D44EC">
      <w:pPr>
        <w:spacing w:after="200" w:line="276" w:lineRule="auto"/>
        <w:ind w:firstLine="0"/>
        <w:jc w:val="center"/>
        <w:rPr>
          <w:b/>
          <w:bCs/>
          <w:sz w:val="20"/>
          <w:szCs w:val="20"/>
        </w:rPr>
      </w:pPr>
    </w:p>
    <w:p w:rsidR="00AA1A0A" w:rsidRDefault="00AA1A0A" w:rsidP="000D44EC">
      <w:pPr>
        <w:spacing w:after="200" w:line="276" w:lineRule="auto"/>
        <w:ind w:firstLine="0"/>
        <w:jc w:val="center"/>
        <w:rPr>
          <w:b/>
          <w:bCs/>
          <w:sz w:val="20"/>
          <w:szCs w:val="20"/>
        </w:rPr>
      </w:pPr>
    </w:p>
    <w:p w:rsidR="00AA1A0A" w:rsidRDefault="00AA1A0A" w:rsidP="000D44EC">
      <w:pPr>
        <w:spacing w:after="200" w:line="276" w:lineRule="auto"/>
        <w:ind w:firstLine="0"/>
        <w:jc w:val="center"/>
        <w:rPr>
          <w:b/>
          <w:bCs/>
          <w:sz w:val="20"/>
          <w:szCs w:val="20"/>
        </w:rPr>
      </w:pPr>
    </w:p>
    <w:p w:rsidR="00AA1A0A" w:rsidRDefault="00AA1A0A" w:rsidP="000D44EC">
      <w:pPr>
        <w:spacing w:after="200" w:line="276" w:lineRule="auto"/>
        <w:ind w:firstLine="0"/>
        <w:jc w:val="center"/>
        <w:rPr>
          <w:b/>
          <w:bCs/>
          <w:sz w:val="20"/>
          <w:szCs w:val="20"/>
        </w:rPr>
      </w:pPr>
    </w:p>
    <w:p w:rsidR="00027D0F" w:rsidRDefault="00027D0F" w:rsidP="000D44EC">
      <w:pPr>
        <w:spacing w:after="200" w:line="276" w:lineRule="auto"/>
        <w:ind w:firstLine="0"/>
        <w:jc w:val="center"/>
        <w:rPr>
          <w:b/>
          <w:bCs/>
          <w:sz w:val="20"/>
          <w:szCs w:val="20"/>
        </w:rPr>
        <w:sectPr w:rsidR="00027D0F" w:rsidSect="004E02D8">
          <w:pgSz w:w="11906" w:h="16838"/>
          <w:pgMar w:top="851" w:right="1800" w:bottom="993" w:left="1800" w:header="708" w:footer="708" w:gutter="0"/>
          <w:cols w:space="708"/>
          <w:bidi/>
          <w:rtlGutter/>
          <w:docGrid w:linePitch="360"/>
        </w:sectPr>
      </w:pPr>
    </w:p>
    <w:p w:rsidR="0018575F" w:rsidRDefault="0018575F" w:rsidP="008D21E5">
      <w:pPr>
        <w:ind w:firstLine="0"/>
        <w:rPr>
          <w:sz w:val="20"/>
          <w:szCs w:val="20"/>
        </w:rPr>
      </w:pPr>
      <w:r w:rsidRPr="0018575F">
        <w:rPr>
          <w:b/>
          <w:bCs/>
          <w:sz w:val="20"/>
          <w:szCs w:val="20"/>
        </w:rPr>
        <w:lastRenderedPageBreak/>
        <w:t>Table 1</w:t>
      </w:r>
      <w:r w:rsidR="008D21E5">
        <w:rPr>
          <w:b/>
          <w:bCs/>
          <w:sz w:val="20"/>
          <w:szCs w:val="20"/>
        </w:rPr>
        <w:t>3</w:t>
      </w:r>
      <w:r w:rsidRPr="0018575F">
        <w:rPr>
          <w:b/>
          <w:bCs/>
          <w:sz w:val="20"/>
          <w:szCs w:val="20"/>
        </w:rPr>
        <w:t>. Actual, predicted and counterfactual fertility rates in France, 1861-1911</w:t>
      </w:r>
      <w:r>
        <w:rPr>
          <w:b/>
          <w:bCs/>
          <w:sz w:val="20"/>
          <w:szCs w:val="20"/>
        </w:rPr>
        <w:t xml:space="preserve"> </w:t>
      </w:r>
      <w:r w:rsidRPr="0018575F">
        <w:rPr>
          <w:rFonts w:asciiTheme="majorBidi" w:hAnsiTheme="majorBidi" w:cstheme="majorBidi"/>
          <w:b/>
          <w:bCs/>
          <w:sz w:val="20"/>
          <w:szCs w:val="20"/>
        </w:rPr>
        <w:t>(Coale Fertility Index)</w:t>
      </w:r>
    </w:p>
    <w:tbl>
      <w:tblPr>
        <w:tblW w:w="13321" w:type="dxa"/>
        <w:jc w:val="center"/>
        <w:tblLook w:val="04A0" w:firstRow="1" w:lastRow="0" w:firstColumn="1" w:lastColumn="0" w:noHBand="0" w:noVBand="1"/>
      </w:tblPr>
      <w:tblGrid>
        <w:gridCol w:w="3969"/>
        <w:gridCol w:w="741"/>
        <w:gridCol w:w="741"/>
        <w:gridCol w:w="741"/>
        <w:gridCol w:w="741"/>
        <w:gridCol w:w="741"/>
        <w:gridCol w:w="741"/>
        <w:gridCol w:w="460"/>
        <w:gridCol w:w="741"/>
        <w:gridCol w:w="741"/>
        <w:gridCol w:w="741"/>
        <w:gridCol w:w="741"/>
        <w:gridCol w:w="741"/>
        <w:gridCol w:w="741"/>
      </w:tblGrid>
      <w:tr w:rsidR="00395787" w:rsidRPr="00395787" w:rsidTr="00395787">
        <w:trPr>
          <w:trHeight w:val="285"/>
          <w:jc w:val="center"/>
        </w:trPr>
        <w:tc>
          <w:tcPr>
            <w:tcW w:w="3969" w:type="dxa"/>
            <w:tcBorders>
              <w:top w:val="nil"/>
              <w:left w:val="nil"/>
              <w:bottom w:val="nil"/>
              <w:right w:val="nil"/>
            </w:tcBorders>
            <w:shd w:val="clear" w:color="auto" w:fill="auto"/>
            <w:vAlign w:val="bottom"/>
            <w:hideMark/>
          </w:tcPr>
          <w:p w:rsidR="00395787" w:rsidRPr="00395787" w:rsidRDefault="00395787" w:rsidP="00395787">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395787" w:rsidRPr="00395787" w:rsidRDefault="00395787" w:rsidP="00395787">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395787" w:rsidRPr="00395787" w:rsidRDefault="00395787" w:rsidP="00395787">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OLS</w:t>
            </w:r>
          </w:p>
        </w:tc>
        <w:tc>
          <w:tcPr>
            <w:tcW w:w="741" w:type="dxa"/>
            <w:tcBorders>
              <w:top w:val="nil"/>
              <w:left w:val="nil"/>
              <w:bottom w:val="nil"/>
              <w:right w:val="nil"/>
            </w:tcBorders>
            <w:shd w:val="clear" w:color="auto" w:fill="auto"/>
            <w:noWrap/>
            <w:vAlign w:val="bottom"/>
            <w:hideMark/>
          </w:tcPr>
          <w:p w:rsidR="00395787" w:rsidRPr="00395787" w:rsidRDefault="00395787" w:rsidP="00395787">
            <w:pPr>
              <w:spacing w:line="240" w:lineRule="auto"/>
              <w:ind w:firstLine="0"/>
              <w:jc w:val="center"/>
              <w:rPr>
                <w:color w:val="000000"/>
                <w:sz w:val="18"/>
                <w:szCs w:val="18"/>
                <w:lang w:val="en-US" w:eastAsia="en-US" w:bidi="he-IL"/>
              </w:rPr>
            </w:pPr>
          </w:p>
        </w:tc>
        <w:tc>
          <w:tcPr>
            <w:tcW w:w="741" w:type="dxa"/>
            <w:tcBorders>
              <w:top w:val="nil"/>
              <w:left w:val="nil"/>
              <w:bottom w:val="nil"/>
              <w:right w:val="nil"/>
            </w:tcBorders>
            <w:shd w:val="clear" w:color="auto" w:fill="auto"/>
            <w:noWrap/>
            <w:vAlign w:val="bottom"/>
            <w:hideMark/>
          </w:tcPr>
          <w:p w:rsidR="00395787" w:rsidRPr="00395787" w:rsidRDefault="00395787" w:rsidP="00395787">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395787" w:rsidRPr="00395787" w:rsidRDefault="00395787" w:rsidP="00395787">
            <w:pPr>
              <w:spacing w:line="240" w:lineRule="auto"/>
              <w:ind w:firstLine="0"/>
              <w:jc w:val="left"/>
              <w:rPr>
                <w:sz w:val="20"/>
                <w:szCs w:val="20"/>
                <w:lang w:val="en-US" w:eastAsia="en-US" w:bidi="he-IL"/>
              </w:rPr>
            </w:pPr>
          </w:p>
        </w:tc>
        <w:tc>
          <w:tcPr>
            <w:tcW w:w="460" w:type="dxa"/>
            <w:tcBorders>
              <w:top w:val="nil"/>
              <w:left w:val="single" w:sz="4" w:space="0" w:color="auto"/>
              <w:bottom w:val="nil"/>
              <w:right w:val="single" w:sz="4" w:space="0" w:color="auto"/>
            </w:tcBorders>
            <w:shd w:val="clear" w:color="auto" w:fill="auto"/>
            <w:noWrap/>
            <w:vAlign w:val="bottom"/>
            <w:hideMark/>
          </w:tcPr>
          <w:p w:rsidR="00395787" w:rsidRPr="00395787" w:rsidRDefault="00395787" w:rsidP="00395787">
            <w:pPr>
              <w:spacing w:line="240" w:lineRule="auto"/>
              <w:ind w:firstLine="0"/>
              <w:jc w:val="left"/>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bottom"/>
            <w:hideMark/>
          </w:tcPr>
          <w:p w:rsidR="00395787" w:rsidRPr="00395787" w:rsidRDefault="00395787" w:rsidP="00395787">
            <w:pPr>
              <w:spacing w:line="240" w:lineRule="auto"/>
              <w:ind w:firstLine="0"/>
              <w:jc w:val="left"/>
              <w:rPr>
                <w:color w:val="000000"/>
                <w:sz w:val="18"/>
                <w:szCs w:val="18"/>
                <w:lang w:val="en-US" w:eastAsia="en-US" w:bidi="he-IL"/>
              </w:rPr>
            </w:pPr>
          </w:p>
        </w:tc>
        <w:tc>
          <w:tcPr>
            <w:tcW w:w="741" w:type="dxa"/>
            <w:tcBorders>
              <w:top w:val="nil"/>
              <w:left w:val="nil"/>
              <w:bottom w:val="nil"/>
              <w:right w:val="nil"/>
            </w:tcBorders>
            <w:shd w:val="clear" w:color="auto" w:fill="auto"/>
            <w:noWrap/>
            <w:vAlign w:val="bottom"/>
            <w:hideMark/>
          </w:tcPr>
          <w:p w:rsidR="00395787" w:rsidRPr="00395787" w:rsidRDefault="00395787" w:rsidP="00395787">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IV</w:t>
            </w:r>
          </w:p>
        </w:tc>
        <w:tc>
          <w:tcPr>
            <w:tcW w:w="741" w:type="dxa"/>
            <w:tcBorders>
              <w:top w:val="nil"/>
              <w:left w:val="nil"/>
              <w:bottom w:val="nil"/>
              <w:right w:val="nil"/>
            </w:tcBorders>
            <w:shd w:val="clear" w:color="auto" w:fill="auto"/>
            <w:noWrap/>
            <w:vAlign w:val="bottom"/>
            <w:hideMark/>
          </w:tcPr>
          <w:p w:rsidR="00395787" w:rsidRPr="00395787" w:rsidRDefault="00395787" w:rsidP="00395787">
            <w:pPr>
              <w:spacing w:line="240" w:lineRule="auto"/>
              <w:ind w:firstLine="0"/>
              <w:jc w:val="center"/>
              <w:rPr>
                <w:color w:val="000000"/>
                <w:sz w:val="18"/>
                <w:szCs w:val="18"/>
                <w:lang w:val="en-US" w:eastAsia="en-US" w:bidi="he-IL"/>
              </w:rPr>
            </w:pPr>
          </w:p>
        </w:tc>
        <w:tc>
          <w:tcPr>
            <w:tcW w:w="741" w:type="dxa"/>
            <w:tcBorders>
              <w:top w:val="nil"/>
              <w:left w:val="nil"/>
              <w:bottom w:val="nil"/>
              <w:right w:val="nil"/>
            </w:tcBorders>
            <w:shd w:val="clear" w:color="auto" w:fill="auto"/>
            <w:noWrap/>
            <w:vAlign w:val="bottom"/>
            <w:hideMark/>
          </w:tcPr>
          <w:p w:rsidR="00395787" w:rsidRPr="00395787" w:rsidRDefault="00395787" w:rsidP="00395787">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395787" w:rsidRPr="00395787" w:rsidRDefault="00395787" w:rsidP="00395787">
            <w:pPr>
              <w:spacing w:line="240" w:lineRule="auto"/>
              <w:ind w:firstLine="0"/>
              <w:jc w:val="left"/>
              <w:rPr>
                <w:sz w:val="20"/>
                <w:szCs w:val="20"/>
                <w:lang w:val="en-US" w:eastAsia="en-US" w:bidi="he-IL"/>
              </w:rPr>
            </w:pPr>
          </w:p>
        </w:tc>
      </w:tr>
      <w:tr w:rsidR="00395787" w:rsidRPr="00395787" w:rsidTr="00395787">
        <w:trPr>
          <w:trHeight w:val="285"/>
          <w:jc w:val="center"/>
        </w:trPr>
        <w:tc>
          <w:tcPr>
            <w:tcW w:w="3969" w:type="dxa"/>
            <w:tcBorders>
              <w:top w:val="nil"/>
              <w:left w:val="nil"/>
              <w:bottom w:val="nil"/>
              <w:right w:val="nil"/>
            </w:tcBorders>
            <w:shd w:val="clear" w:color="auto" w:fill="auto"/>
            <w:vAlign w:val="bottom"/>
            <w:hideMark/>
          </w:tcPr>
          <w:p w:rsidR="00395787" w:rsidRPr="00395787" w:rsidRDefault="00395787" w:rsidP="00395787">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1861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1871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1881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1891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1901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1911</w:t>
            </w:r>
          </w:p>
        </w:tc>
        <w:tc>
          <w:tcPr>
            <w:tcW w:w="460" w:type="dxa"/>
            <w:tcBorders>
              <w:top w:val="nil"/>
              <w:left w:val="single" w:sz="4" w:space="0" w:color="auto"/>
              <w:bottom w:val="nil"/>
              <w:right w:val="single" w:sz="4" w:space="0" w:color="auto"/>
            </w:tcBorders>
            <w:shd w:val="clear" w:color="auto" w:fill="auto"/>
            <w:noWrap/>
            <w:vAlign w:val="bottom"/>
            <w:hideMark/>
          </w:tcPr>
          <w:p w:rsidR="00395787" w:rsidRPr="00395787" w:rsidRDefault="00395787" w:rsidP="00395787">
            <w:pPr>
              <w:spacing w:line="240" w:lineRule="auto"/>
              <w:ind w:firstLine="0"/>
              <w:jc w:val="left"/>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1861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1871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1881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1891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1901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1911</w:t>
            </w:r>
          </w:p>
        </w:tc>
      </w:tr>
      <w:tr w:rsidR="00395787" w:rsidRPr="00395787" w:rsidTr="00395787">
        <w:trPr>
          <w:trHeight w:val="285"/>
          <w:jc w:val="center"/>
        </w:trPr>
        <w:tc>
          <w:tcPr>
            <w:tcW w:w="3969" w:type="dxa"/>
            <w:tcBorders>
              <w:top w:val="nil"/>
              <w:left w:val="nil"/>
              <w:bottom w:val="nil"/>
              <w:right w:val="nil"/>
            </w:tcBorders>
            <w:shd w:val="clear" w:color="auto" w:fill="auto"/>
            <w:vAlign w:val="bottom"/>
            <w:hideMark/>
          </w:tcPr>
          <w:p w:rsidR="00395787" w:rsidRPr="00395787" w:rsidRDefault="00395787" w:rsidP="00395787">
            <w:pPr>
              <w:spacing w:line="240" w:lineRule="auto"/>
              <w:ind w:firstLine="0"/>
              <w:jc w:val="center"/>
              <w:rPr>
                <w:color w:val="000000"/>
                <w:sz w:val="18"/>
                <w:szCs w:val="18"/>
                <w:lang w:val="en-US" w:eastAsia="en-US" w:bidi="he-IL"/>
              </w:rPr>
            </w:pPr>
          </w:p>
        </w:tc>
        <w:tc>
          <w:tcPr>
            <w:tcW w:w="4446" w:type="dxa"/>
            <w:gridSpan w:val="6"/>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No Changes in Migration after 1861</w:t>
            </w:r>
          </w:p>
        </w:tc>
        <w:tc>
          <w:tcPr>
            <w:tcW w:w="460" w:type="dxa"/>
            <w:tcBorders>
              <w:top w:val="nil"/>
              <w:left w:val="single" w:sz="4" w:space="0" w:color="auto"/>
              <w:bottom w:val="nil"/>
              <w:right w:val="single" w:sz="4" w:space="0" w:color="auto"/>
            </w:tcBorders>
            <w:shd w:val="clear" w:color="auto" w:fill="auto"/>
            <w:noWrap/>
            <w:vAlign w:val="bottom"/>
            <w:hideMark/>
          </w:tcPr>
          <w:p w:rsidR="00395787" w:rsidRPr="00395787" w:rsidRDefault="00395787" w:rsidP="00395787">
            <w:pPr>
              <w:spacing w:line="240" w:lineRule="auto"/>
              <w:ind w:firstLine="0"/>
              <w:jc w:val="left"/>
              <w:rPr>
                <w:color w:val="000000"/>
                <w:sz w:val="18"/>
                <w:szCs w:val="18"/>
                <w:lang w:val="en-US" w:eastAsia="en-US" w:bidi="he-IL"/>
              </w:rPr>
            </w:pPr>
            <w:r w:rsidRPr="00395787">
              <w:rPr>
                <w:color w:val="000000"/>
                <w:sz w:val="18"/>
                <w:szCs w:val="18"/>
                <w:lang w:val="en-US" w:eastAsia="en-US" w:bidi="he-IL"/>
              </w:rPr>
              <w:t> </w:t>
            </w:r>
          </w:p>
        </w:tc>
        <w:tc>
          <w:tcPr>
            <w:tcW w:w="4446" w:type="dxa"/>
            <w:gridSpan w:val="6"/>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No Change in Migration after 1861</w:t>
            </w:r>
          </w:p>
        </w:tc>
      </w:tr>
      <w:tr w:rsidR="00395787" w:rsidRPr="00395787" w:rsidTr="00395787">
        <w:trPr>
          <w:trHeight w:val="285"/>
          <w:jc w:val="center"/>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rPr>
                <w:color w:val="000000"/>
                <w:sz w:val="18"/>
                <w:szCs w:val="18"/>
                <w:lang w:val="en-US" w:eastAsia="en-US" w:bidi="he-IL"/>
              </w:rPr>
            </w:pPr>
            <w:r w:rsidRPr="00395787">
              <w:rPr>
                <w:color w:val="000000"/>
                <w:sz w:val="18"/>
                <w:szCs w:val="18"/>
                <w:lang w:val="en-US" w:eastAsia="en-US" w:bidi="he-IL"/>
              </w:rPr>
              <w:t>Actual Data</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0.310</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0.287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0.293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0.254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0.254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0.244</w:t>
            </w:r>
          </w:p>
        </w:tc>
        <w:tc>
          <w:tcPr>
            <w:tcW w:w="460" w:type="dxa"/>
            <w:tcBorders>
              <w:top w:val="nil"/>
              <w:left w:val="single" w:sz="4" w:space="0" w:color="auto"/>
              <w:bottom w:val="nil"/>
              <w:right w:val="single" w:sz="4" w:space="0" w:color="auto"/>
            </w:tcBorders>
            <w:shd w:val="clear" w:color="auto" w:fill="auto"/>
            <w:noWrap/>
            <w:vAlign w:val="bottom"/>
            <w:hideMark/>
          </w:tcPr>
          <w:p w:rsidR="00395787" w:rsidRPr="00395787" w:rsidRDefault="00395787" w:rsidP="00395787">
            <w:pPr>
              <w:spacing w:line="240" w:lineRule="auto"/>
              <w:ind w:firstLine="0"/>
              <w:jc w:val="left"/>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0.310</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0.287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0.293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0.254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0.254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0.244</w:t>
            </w:r>
          </w:p>
        </w:tc>
      </w:tr>
      <w:tr w:rsidR="00395787" w:rsidRPr="00395787" w:rsidTr="00395787">
        <w:trPr>
          <w:trHeight w:val="285"/>
          <w:jc w:val="center"/>
        </w:trPr>
        <w:tc>
          <w:tcPr>
            <w:tcW w:w="3969" w:type="dxa"/>
            <w:tcBorders>
              <w:top w:val="nil"/>
              <w:left w:val="nil"/>
              <w:bottom w:val="nil"/>
              <w:right w:val="nil"/>
            </w:tcBorders>
            <w:shd w:val="clear" w:color="auto" w:fill="auto"/>
            <w:vAlign w:val="bottom"/>
            <w:hideMark/>
          </w:tcPr>
          <w:p w:rsidR="00395787" w:rsidRPr="00395787" w:rsidRDefault="00395787" w:rsidP="00395787">
            <w:pPr>
              <w:spacing w:line="240" w:lineRule="auto"/>
              <w:ind w:firstLine="0"/>
              <w:jc w:val="center"/>
              <w:rPr>
                <w:color w:val="000000"/>
                <w:sz w:val="18"/>
                <w:szCs w:val="18"/>
                <w:lang w:val="en-US" w:eastAsia="en-US" w:bidi="he-IL"/>
              </w:rPr>
            </w:pP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[0.061]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[0.063]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[0.065]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[0.049]</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[0.037]</w:t>
            </w:r>
          </w:p>
        </w:tc>
        <w:tc>
          <w:tcPr>
            <w:tcW w:w="460" w:type="dxa"/>
            <w:tcBorders>
              <w:top w:val="nil"/>
              <w:left w:val="single" w:sz="4" w:space="0" w:color="auto"/>
              <w:bottom w:val="nil"/>
              <w:right w:val="single" w:sz="4" w:space="0" w:color="auto"/>
            </w:tcBorders>
            <w:shd w:val="clear" w:color="auto" w:fill="auto"/>
            <w:noWrap/>
            <w:vAlign w:val="bottom"/>
            <w:hideMark/>
          </w:tcPr>
          <w:p w:rsidR="00395787" w:rsidRPr="00395787" w:rsidRDefault="00395787" w:rsidP="00395787">
            <w:pPr>
              <w:spacing w:line="240" w:lineRule="auto"/>
              <w:ind w:firstLine="0"/>
              <w:jc w:val="left"/>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[0.061]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[0.063]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[0.065]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[0.049]</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[0.037]</w:t>
            </w:r>
          </w:p>
        </w:tc>
      </w:tr>
      <w:tr w:rsidR="00395787" w:rsidRPr="00395787" w:rsidTr="00395787">
        <w:trPr>
          <w:trHeight w:val="285"/>
          <w:jc w:val="center"/>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rPr>
                <w:color w:val="000000"/>
                <w:sz w:val="18"/>
                <w:szCs w:val="18"/>
                <w:lang w:val="en-US" w:eastAsia="en-US" w:bidi="he-IL"/>
              </w:rPr>
            </w:pPr>
            <w:r w:rsidRPr="00395787">
              <w:rPr>
                <w:color w:val="000000"/>
                <w:sz w:val="18"/>
                <w:szCs w:val="18"/>
                <w:lang w:val="en-US" w:eastAsia="en-US" w:bidi="he-IL"/>
              </w:rPr>
              <w:t>Basic Model (Predicted Values)</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0.308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0.283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0.289</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0.250</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0.251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0.241</w:t>
            </w:r>
          </w:p>
        </w:tc>
        <w:tc>
          <w:tcPr>
            <w:tcW w:w="460" w:type="dxa"/>
            <w:tcBorders>
              <w:top w:val="nil"/>
              <w:left w:val="single" w:sz="4" w:space="0" w:color="auto"/>
              <w:bottom w:val="nil"/>
              <w:right w:val="single" w:sz="4" w:space="0" w:color="auto"/>
            </w:tcBorders>
            <w:shd w:val="clear" w:color="auto" w:fill="auto"/>
            <w:noWrap/>
            <w:vAlign w:val="bottom"/>
            <w:hideMark/>
          </w:tcPr>
          <w:p w:rsidR="00395787" w:rsidRPr="00395787" w:rsidRDefault="00395787" w:rsidP="00395787">
            <w:pPr>
              <w:spacing w:line="240" w:lineRule="auto"/>
              <w:ind w:firstLine="0"/>
              <w:jc w:val="left"/>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0.308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0.283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0.289</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0.251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0.251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0.241</w:t>
            </w:r>
          </w:p>
        </w:tc>
      </w:tr>
      <w:tr w:rsidR="00395787" w:rsidRPr="00395787" w:rsidTr="00395787">
        <w:trPr>
          <w:trHeight w:val="285"/>
          <w:jc w:val="center"/>
        </w:trPr>
        <w:tc>
          <w:tcPr>
            <w:tcW w:w="3969" w:type="dxa"/>
            <w:tcBorders>
              <w:top w:val="nil"/>
              <w:left w:val="nil"/>
              <w:bottom w:val="nil"/>
              <w:right w:val="nil"/>
            </w:tcBorders>
            <w:shd w:val="clear" w:color="auto" w:fill="auto"/>
            <w:vAlign w:val="bottom"/>
            <w:hideMark/>
          </w:tcPr>
          <w:p w:rsidR="00395787" w:rsidRPr="00395787" w:rsidRDefault="00395787" w:rsidP="00395787">
            <w:pPr>
              <w:spacing w:line="240" w:lineRule="auto"/>
              <w:ind w:firstLine="0"/>
              <w:jc w:val="center"/>
              <w:rPr>
                <w:color w:val="000000"/>
                <w:sz w:val="18"/>
                <w:szCs w:val="18"/>
                <w:lang w:val="en-US" w:eastAsia="en-US" w:bidi="he-IL"/>
              </w:rPr>
            </w:pP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[0.049]</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[0.020]</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[0.011]</w:t>
            </w:r>
          </w:p>
        </w:tc>
        <w:tc>
          <w:tcPr>
            <w:tcW w:w="460" w:type="dxa"/>
            <w:tcBorders>
              <w:top w:val="nil"/>
              <w:left w:val="single" w:sz="4" w:space="0" w:color="auto"/>
              <w:bottom w:val="nil"/>
              <w:right w:val="single" w:sz="4" w:space="0" w:color="auto"/>
            </w:tcBorders>
            <w:shd w:val="clear" w:color="auto" w:fill="auto"/>
            <w:noWrap/>
            <w:vAlign w:val="bottom"/>
            <w:hideMark/>
          </w:tcPr>
          <w:p w:rsidR="00395787" w:rsidRPr="00395787" w:rsidRDefault="00395787" w:rsidP="00395787">
            <w:pPr>
              <w:spacing w:line="240" w:lineRule="auto"/>
              <w:ind w:firstLine="0"/>
              <w:jc w:val="left"/>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[0.014]</w:t>
            </w:r>
          </w:p>
        </w:tc>
      </w:tr>
      <w:tr w:rsidR="00443D24" w:rsidRPr="00395787" w:rsidTr="00443D24">
        <w:trPr>
          <w:trHeight w:val="285"/>
          <w:jc w:val="center"/>
        </w:trPr>
        <w:tc>
          <w:tcPr>
            <w:tcW w:w="3969" w:type="dxa"/>
            <w:tcBorders>
              <w:top w:val="nil"/>
              <w:left w:val="nil"/>
              <w:bottom w:val="nil"/>
              <w:right w:val="nil"/>
            </w:tcBorders>
            <w:shd w:val="clear" w:color="auto" w:fill="auto"/>
            <w:vAlign w:val="center"/>
            <w:hideMark/>
          </w:tcPr>
          <w:p w:rsidR="00443D24" w:rsidRPr="00395787" w:rsidRDefault="00443D24" w:rsidP="00443D24">
            <w:pPr>
              <w:spacing w:line="240" w:lineRule="auto"/>
              <w:ind w:firstLine="0"/>
              <w:rPr>
                <w:color w:val="000000"/>
                <w:sz w:val="18"/>
                <w:szCs w:val="18"/>
                <w:lang w:val="en-US" w:eastAsia="en-US" w:bidi="he-IL"/>
              </w:rPr>
            </w:pPr>
            <w:r w:rsidRPr="00395787">
              <w:rPr>
                <w:color w:val="000000"/>
                <w:sz w:val="18"/>
                <w:szCs w:val="18"/>
                <w:lang w:eastAsia="en-US" w:bidi="he-IL"/>
              </w:rPr>
              <w:t xml:space="preserve">Counterfactual fertility in France </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0.308</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0.295</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0.294</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0.269</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0.270</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0.268</w:t>
            </w:r>
          </w:p>
        </w:tc>
        <w:tc>
          <w:tcPr>
            <w:tcW w:w="460" w:type="dxa"/>
            <w:tcBorders>
              <w:top w:val="nil"/>
              <w:left w:val="single" w:sz="4" w:space="0" w:color="auto"/>
              <w:bottom w:val="nil"/>
              <w:right w:val="single" w:sz="4" w:space="0" w:color="auto"/>
            </w:tcBorders>
            <w:shd w:val="clear" w:color="auto" w:fill="auto"/>
            <w:noWrap/>
            <w:vAlign w:val="bottom"/>
            <w:hideMark/>
          </w:tcPr>
          <w:p w:rsidR="00443D24" w:rsidRPr="00395787" w:rsidRDefault="00443D24" w:rsidP="00443D24">
            <w:pPr>
              <w:spacing w:line="240" w:lineRule="auto"/>
              <w:ind w:firstLine="0"/>
              <w:jc w:val="left"/>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0.308</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0.317</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0.314</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0.303</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0.303</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0.297</w:t>
            </w:r>
          </w:p>
        </w:tc>
      </w:tr>
      <w:tr w:rsidR="00443D24" w:rsidRPr="00395787" w:rsidTr="00443D24">
        <w:trPr>
          <w:trHeight w:val="285"/>
          <w:jc w:val="center"/>
        </w:trPr>
        <w:tc>
          <w:tcPr>
            <w:tcW w:w="3969" w:type="dxa"/>
            <w:tcBorders>
              <w:top w:val="nil"/>
              <w:left w:val="nil"/>
              <w:bottom w:val="nil"/>
              <w:right w:val="nil"/>
            </w:tcBorders>
            <w:shd w:val="clear" w:color="auto" w:fill="auto"/>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eastAsia="en-US" w:bidi="he-IL"/>
              </w:rPr>
              <w:t>under no changes in migration after 1861</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[0.049]</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[0.040]</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[0.042]</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[0.035]</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[0.034]</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[0.028]</w:t>
            </w:r>
          </w:p>
        </w:tc>
        <w:tc>
          <w:tcPr>
            <w:tcW w:w="460" w:type="dxa"/>
            <w:tcBorders>
              <w:top w:val="nil"/>
              <w:left w:val="single" w:sz="4" w:space="0" w:color="auto"/>
              <w:bottom w:val="nil"/>
              <w:right w:val="single" w:sz="4" w:space="0" w:color="auto"/>
            </w:tcBorders>
            <w:shd w:val="clear" w:color="auto" w:fill="auto"/>
            <w:noWrap/>
            <w:vAlign w:val="bottom"/>
            <w:hideMark/>
          </w:tcPr>
          <w:p w:rsidR="00443D24" w:rsidRPr="00395787" w:rsidRDefault="00443D24" w:rsidP="00443D24">
            <w:pPr>
              <w:spacing w:line="240" w:lineRule="auto"/>
              <w:ind w:firstLine="0"/>
              <w:jc w:val="left"/>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[0.045]</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[0.038]</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[0.041]</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[0.036]</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[0.033]</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[0.027]</w:t>
            </w:r>
          </w:p>
        </w:tc>
      </w:tr>
      <w:tr w:rsidR="00395787" w:rsidRPr="00395787" w:rsidTr="00395787">
        <w:trPr>
          <w:trHeight w:val="285"/>
          <w:jc w:val="center"/>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rPr>
                <w:color w:val="000000"/>
                <w:sz w:val="18"/>
                <w:szCs w:val="18"/>
                <w:lang w:val="en-US" w:eastAsia="en-US" w:bidi="he-IL"/>
              </w:rPr>
            </w:pPr>
            <w:r w:rsidRPr="00395787">
              <w:rPr>
                <w:color w:val="000000"/>
                <w:sz w:val="18"/>
                <w:szCs w:val="18"/>
                <w:lang w:eastAsia="en-US" w:bidi="he-IL"/>
              </w:rPr>
              <w:t xml:space="preserve">Counterfactual fertility in France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0.308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0.283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0.283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0.252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0.250</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0.244</w:t>
            </w:r>
          </w:p>
        </w:tc>
        <w:tc>
          <w:tcPr>
            <w:tcW w:w="460" w:type="dxa"/>
            <w:tcBorders>
              <w:top w:val="nil"/>
              <w:left w:val="single" w:sz="4" w:space="0" w:color="auto"/>
              <w:bottom w:val="nil"/>
              <w:right w:val="single" w:sz="4" w:space="0" w:color="auto"/>
            </w:tcBorders>
            <w:shd w:val="clear" w:color="auto" w:fill="auto"/>
            <w:noWrap/>
            <w:vAlign w:val="bottom"/>
            <w:hideMark/>
          </w:tcPr>
          <w:p w:rsidR="00395787" w:rsidRPr="00395787" w:rsidRDefault="00395787" w:rsidP="00395787">
            <w:pPr>
              <w:spacing w:line="240" w:lineRule="auto"/>
              <w:ind w:firstLine="0"/>
              <w:jc w:val="left"/>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0.308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0.294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0.297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0.277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0.276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0.270</w:t>
            </w:r>
          </w:p>
        </w:tc>
      </w:tr>
      <w:tr w:rsidR="00395787" w:rsidRPr="00395787" w:rsidTr="00395787">
        <w:trPr>
          <w:trHeight w:val="285"/>
          <w:jc w:val="center"/>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eastAsia="en-US" w:bidi="he-IL"/>
              </w:rPr>
              <w:t xml:space="preserve">under no changes in </w:t>
            </w:r>
            <w:r w:rsidR="00443D24">
              <w:rPr>
                <w:color w:val="000000"/>
                <w:sz w:val="18"/>
                <w:szCs w:val="18"/>
                <w:lang w:eastAsia="en-US" w:bidi="he-IL"/>
              </w:rPr>
              <w:t>im</w:t>
            </w:r>
            <w:r w:rsidRPr="00395787">
              <w:rPr>
                <w:color w:val="000000"/>
                <w:sz w:val="18"/>
                <w:szCs w:val="18"/>
                <w:lang w:eastAsia="en-US" w:bidi="he-IL"/>
              </w:rPr>
              <w:t>migration after 1861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[0.049]</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[0.039]</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[0.039]</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[0.030]</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[0.023]</w:t>
            </w:r>
          </w:p>
        </w:tc>
        <w:tc>
          <w:tcPr>
            <w:tcW w:w="460" w:type="dxa"/>
            <w:tcBorders>
              <w:top w:val="nil"/>
              <w:left w:val="single" w:sz="4" w:space="0" w:color="auto"/>
              <w:bottom w:val="nil"/>
              <w:right w:val="single" w:sz="4" w:space="0" w:color="auto"/>
            </w:tcBorders>
            <w:shd w:val="clear" w:color="auto" w:fill="auto"/>
            <w:noWrap/>
            <w:vAlign w:val="bottom"/>
            <w:hideMark/>
          </w:tcPr>
          <w:p w:rsidR="00395787" w:rsidRPr="00395787" w:rsidRDefault="00395787" w:rsidP="00395787">
            <w:pPr>
              <w:spacing w:line="240" w:lineRule="auto"/>
              <w:ind w:firstLine="0"/>
              <w:jc w:val="left"/>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[0.030]</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[0.018]</w:t>
            </w:r>
          </w:p>
        </w:tc>
      </w:tr>
      <w:tr w:rsidR="00395787" w:rsidRPr="00395787" w:rsidTr="00395787">
        <w:trPr>
          <w:trHeight w:val="285"/>
          <w:jc w:val="center"/>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rPr>
                <w:color w:val="000000"/>
                <w:sz w:val="18"/>
                <w:szCs w:val="18"/>
                <w:lang w:val="en-US" w:eastAsia="en-US" w:bidi="he-IL"/>
              </w:rPr>
            </w:pPr>
            <w:r w:rsidRPr="00395787">
              <w:rPr>
                <w:color w:val="000000"/>
                <w:sz w:val="18"/>
                <w:szCs w:val="18"/>
                <w:lang w:eastAsia="en-US" w:bidi="he-IL"/>
              </w:rPr>
              <w:t xml:space="preserve">Counterfactual fertility in France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0.308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0.298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0.272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0.277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0.272</w:t>
            </w:r>
          </w:p>
        </w:tc>
        <w:tc>
          <w:tcPr>
            <w:tcW w:w="460" w:type="dxa"/>
            <w:tcBorders>
              <w:top w:val="nil"/>
              <w:left w:val="single" w:sz="4" w:space="0" w:color="auto"/>
              <w:bottom w:val="nil"/>
              <w:right w:val="single" w:sz="4" w:space="0" w:color="auto"/>
            </w:tcBorders>
            <w:shd w:val="clear" w:color="auto" w:fill="auto"/>
            <w:noWrap/>
            <w:vAlign w:val="bottom"/>
            <w:hideMark/>
          </w:tcPr>
          <w:p w:rsidR="00395787" w:rsidRPr="00395787" w:rsidRDefault="00395787" w:rsidP="00395787">
            <w:pPr>
              <w:spacing w:line="240" w:lineRule="auto"/>
              <w:ind w:firstLine="0"/>
              <w:jc w:val="left"/>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0.308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0.306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0.305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0.276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0.277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0.268</w:t>
            </w:r>
          </w:p>
        </w:tc>
      </w:tr>
      <w:tr w:rsidR="00395787" w:rsidRPr="00395787" w:rsidTr="00395787">
        <w:trPr>
          <w:trHeight w:val="285"/>
          <w:jc w:val="center"/>
        </w:trPr>
        <w:tc>
          <w:tcPr>
            <w:tcW w:w="3969" w:type="dxa"/>
            <w:tcBorders>
              <w:top w:val="nil"/>
              <w:left w:val="nil"/>
              <w:bottom w:val="nil"/>
              <w:right w:val="nil"/>
            </w:tcBorders>
            <w:shd w:val="clear" w:color="auto" w:fill="auto"/>
            <w:vAlign w:val="center"/>
            <w:hideMark/>
          </w:tcPr>
          <w:p w:rsidR="00395787" w:rsidRPr="00395787" w:rsidRDefault="00395787" w:rsidP="00443D24">
            <w:pPr>
              <w:spacing w:line="240" w:lineRule="auto"/>
              <w:ind w:firstLine="0"/>
              <w:jc w:val="center"/>
              <w:rPr>
                <w:color w:val="000000"/>
                <w:sz w:val="18"/>
                <w:szCs w:val="18"/>
                <w:lang w:val="en-US" w:eastAsia="en-US" w:bidi="he-IL"/>
              </w:rPr>
            </w:pPr>
            <w:r w:rsidRPr="00395787">
              <w:rPr>
                <w:color w:val="000000"/>
                <w:sz w:val="18"/>
                <w:szCs w:val="18"/>
                <w:lang w:eastAsia="en-US" w:bidi="he-IL"/>
              </w:rPr>
              <w:t xml:space="preserve">under no changes in </w:t>
            </w:r>
            <w:r w:rsidR="00443D24">
              <w:rPr>
                <w:color w:val="000000"/>
                <w:sz w:val="18"/>
                <w:szCs w:val="18"/>
                <w:lang w:eastAsia="en-US" w:bidi="he-IL"/>
              </w:rPr>
              <w:t>e</w:t>
            </w:r>
            <w:r w:rsidRPr="00395787">
              <w:rPr>
                <w:color w:val="000000"/>
                <w:sz w:val="18"/>
                <w:szCs w:val="18"/>
                <w:lang w:eastAsia="en-US" w:bidi="he-IL"/>
              </w:rPr>
              <w:t>migration after 1861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[0.049]</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[0.018]</w:t>
            </w:r>
          </w:p>
        </w:tc>
        <w:tc>
          <w:tcPr>
            <w:tcW w:w="460" w:type="dxa"/>
            <w:tcBorders>
              <w:top w:val="nil"/>
              <w:left w:val="single" w:sz="4" w:space="0" w:color="auto"/>
              <w:bottom w:val="nil"/>
              <w:right w:val="single" w:sz="4" w:space="0" w:color="auto"/>
            </w:tcBorders>
            <w:shd w:val="clear" w:color="auto" w:fill="auto"/>
            <w:noWrap/>
            <w:vAlign w:val="bottom"/>
            <w:hideMark/>
          </w:tcPr>
          <w:p w:rsidR="00395787" w:rsidRPr="00395787" w:rsidRDefault="00395787" w:rsidP="00395787">
            <w:pPr>
              <w:spacing w:line="240" w:lineRule="auto"/>
              <w:ind w:firstLine="0"/>
              <w:jc w:val="left"/>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[0.030]</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[0.019]</w:t>
            </w:r>
          </w:p>
        </w:tc>
      </w:tr>
      <w:tr w:rsidR="00395787" w:rsidRPr="00395787" w:rsidTr="00395787">
        <w:trPr>
          <w:trHeight w:val="285"/>
          <w:jc w:val="center"/>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rPr>
                <w:color w:val="000000"/>
                <w:sz w:val="18"/>
                <w:szCs w:val="18"/>
                <w:lang w:val="en-US" w:eastAsia="en-US" w:bidi="he-IL"/>
              </w:rPr>
            </w:pPr>
            <w:r w:rsidRPr="00395787">
              <w:rPr>
                <w:color w:val="000000"/>
                <w:sz w:val="18"/>
                <w:szCs w:val="18"/>
                <w:lang w:val="en-US" w:eastAsia="en-US" w:bidi="he-IL"/>
              </w:rPr>
              <w:t>Pearson Χ</w:t>
            </w:r>
            <w:r w:rsidRPr="00395787">
              <w:rPr>
                <w:color w:val="000000"/>
                <w:sz w:val="18"/>
                <w:szCs w:val="18"/>
                <w:vertAlign w:val="superscript"/>
                <w:lang w:val="en-US" w:eastAsia="en-US" w:bidi="he-IL"/>
              </w:rPr>
              <w:t>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0.593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0.887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0.942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0.633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0.644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0.558</w:t>
            </w:r>
          </w:p>
        </w:tc>
        <w:tc>
          <w:tcPr>
            <w:tcW w:w="460" w:type="dxa"/>
            <w:tcBorders>
              <w:top w:val="nil"/>
              <w:left w:val="single" w:sz="4" w:space="0" w:color="auto"/>
              <w:bottom w:val="nil"/>
              <w:right w:val="single" w:sz="4" w:space="0" w:color="auto"/>
            </w:tcBorders>
            <w:shd w:val="clear" w:color="auto" w:fill="auto"/>
            <w:noWrap/>
            <w:vAlign w:val="bottom"/>
            <w:hideMark/>
          </w:tcPr>
          <w:p w:rsidR="00395787" w:rsidRPr="00395787" w:rsidRDefault="00395787" w:rsidP="00395787">
            <w:pPr>
              <w:spacing w:line="240" w:lineRule="auto"/>
              <w:ind w:firstLine="0"/>
              <w:jc w:val="left"/>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0.503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0.764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0.849</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0.589</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0.565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0.456</w:t>
            </w:r>
          </w:p>
        </w:tc>
      </w:tr>
      <w:tr w:rsidR="00395787" w:rsidRPr="00395787" w:rsidTr="00395787">
        <w:trPr>
          <w:trHeight w:val="285"/>
          <w:jc w:val="center"/>
        </w:trPr>
        <w:tc>
          <w:tcPr>
            <w:tcW w:w="3969" w:type="dxa"/>
            <w:tcBorders>
              <w:top w:val="nil"/>
              <w:left w:val="nil"/>
              <w:bottom w:val="nil"/>
              <w:right w:val="nil"/>
            </w:tcBorders>
            <w:shd w:val="clear" w:color="auto" w:fill="auto"/>
            <w:vAlign w:val="bottom"/>
            <w:hideMark/>
          </w:tcPr>
          <w:p w:rsidR="00395787" w:rsidRPr="00395787" w:rsidRDefault="00395787" w:rsidP="00395787">
            <w:pPr>
              <w:spacing w:line="240" w:lineRule="auto"/>
              <w:ind w:firstLine="0"/>
              <w:jc w:val="center"/>
              <w:rPr>
                <w:color w:val="000000"/>
                <w:sz w:val="18"/>
                <w:szCs w:val="18"/>
                <w:lang w:val="en-US" w:eastAsia="en-US" w:bidi="he-IL"/>
              </w:rPr>
            </w:pPr>
          </w:p>
        </w:tc>
        <w:tc>
          <w:tcPr>
            <w:tcW w:w="4446" w:type="dxa"/>
            <w:gridSpan w:val="6"/>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No Changes in Female Migration after 1861</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left"/>
              <w:rPr>
                <w:color w:val="000000"/>
                <w:sz w:val="18"/>
                <w:szCs w:val="18"/>
                <w:lang w:val="en-US" w:eastAsia="en-US" w:bidi="he-IL"/>
              </w:rPr>
            </w:pPr>
            <w:r w:rsidRPr="00395787">
              <w:rPr>
                <w:color w:val="000000"/>
                <w:sz w:val="18"/>
                <w:szCs w:val="18"/>
                <w:lang w:val="en-US" w:eastAsia="en-US" w:bidi="he-IL"/>
              </w:rPr>
              <w:t> </w:t>
            </w:r>
          </w:p>
        </w:tc>
        <w:tc>
          <w:tcPr>
            <w:tcW w:w="4446" w:type="dxa"/>
            <w:gridSpan w:val="6"/>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No Changes in Female Migration after 1861</w:t>
            </w:r>
          </w:p>
        </w:tc>
      </w:tr>
      <w:tr w:rsidR="00395787" w:rsidRPr="00395787" w:rsidTr="00395787">
        <w:trPr>
          <w:trHeight w:val="285"/>
          <w:jc w:val="center"/>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rPr>
                <w:color w:val="000000"/>
                <w:sz w:val="18"/>
                <w:szCs w:val="18"/>
                <w:lang w:val="en-US" w:eastAsia="en-US" w:bidi="he-IL"/>
              </w:rPr>
            </w:pPr>
            <w:r w:rsidRPr="00395787">
              <w:rPr>
                <w:color w:val="000000"/>
                <w:sz w:val="18"/>
                <w:szCs w:val="18"/>
                <w:lang w:val="en-US" w:eastAsia="en-US" w:bidi="he-IL"/>
              </w:rPr>
              <w:t>Basic Model (Predicted Values)</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0.308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0.282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0.288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0.250</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0.251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0.241</w:t>
            </w:r>
          </w:p>
        </w:tc>
        <w:tc>
          <w:tcPr>
            <w:tcW w:w="460" w:type="dxa"/>
            <w:tcBorders>
              <w:top w:val="nil"/>
              <w:left w:val="single" w:sz="4" w:space="0" w:color="auto"/>
              <w:bottom w:val="nil"/>
              <w:right w:val="single" w:sz="4" w:space="0" w:color="auto"/>
            </w:tcBorders>
            <w:shd w:val="clear" w:color="auto" w:fill="auto"/>
            <w:noWrap/>
            <w:vAlign w:val="bottom"/>
            <w:hideMark/>
          </w:tcPr>
          <w:p w:rsidR="00395787" w:rsidRPr="00395787" w:rsidRDefault="00395787" w:rsidP="00395787">
            <w:pPr>
              <w:spacing w:line="240" w:lineRule="auto"/>
              <w:ind w:firstLine="0"/>
              <w:jc w:val="left"/>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0.308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0.283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0.289</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0.250</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0.251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0.241</w:t>
            </w:r>
          </w:p>
        </w:tc>
      </w:tr>
      <w:tr w:rsidR="00395787" w:rsidRPr="00395787" w:rsidTr="00395787">
        <w:trPr>
          <w:trHeight w:val="285"/>
          <w:jc w:val="center"/>
        </w:trPr>
        <w:tc>
          <w:tcPr>
            <w:tcW w:w="3969" w:type="dxa"/>
            <w:tcBorders>
              <w:top w:val="nil"/>
              <w:left w:val="nil"/>
              <w:bottom w:val="nil"/>
              <w:right w:val="nil"/>
            </w:tcBorders>
            <w:shd w:val="clear" w:color="auto" w:fill="auto"/>
            <w:vAlign w:val="bottom"/>
            <w:hideMark/>
          </w:tcPr>
          <w:p w:rsidR="00395787" w:rsidRPr="00395787" w:rsidRDefault="00395787" w:rsidP="00395787">
            <w:pPr>
              <w:spacing w:line="240" w:lineRule="auto"/>
              <w:ind w:firstLine="0"/>
              <w:jc w:val="center"/>
              <w:rPr>
                <w:color w:val="000000"/>
                <w:sz w:val="18"/>
                <w:szCs w:val="18"/>
                <w:lang w:val="en-US" w:eastAsia="en-US" w:bidi="he-IL"/>
              </w:rPr>
            </w:pP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[0.029]</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[0.030]</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[0.019]</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[0.016]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[0.009]</w:t>
            </w:r>
          </w:p>
        </w:tc>
        <w:tc>
          <w:tcPr>
            <w:tcW w:w="460" w:type="dxa"/>
            <w:tcBorders>
              <w:top w:val="nil"/>
              <w:left w:val="single" w:sz="4" w:space="0" w:color="auto"/>
              <w:bottom w:val="nil"/>
              <w:right w:val="single" w:sz="4" w:space="0" w:color="auto"/>
            </w:tcBorders>
            <w:shd w:val="clear" w:color="auto" w:fill="auto"/>
            <w:noWrap/>
            <w:vAlign w:val="bottom"/>
            <w:hideMark/>
          </w:tcPr>
          <w:p w:rsidR="00395787" w:rsidRPr="00395787" w:rsidRDefault="00395787" w:rsidP="00395787">
            <w:pPr>
              <w:spacing w:line="240" w:lineRule="auto"/>
              <w:ind w:firstLine="0"/>
              <w:jc w:val="left"/>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[0.014]</w:t>
            </w:r>
          </w:p>
        </w:tc>
      </w:tr>
      <w:tr w:rsidR="00395787" w:rsidRPr="00395787" w:rsidTr="00395787">
        <w:trPr>
          <w:trHeight w:val="285"/>
          <w:jc w:val="center"/>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rPr>
                <w:color w:val="000000"/>
                <w:sz w:val="18"/>
                <w:szCs w:val="18"/>
                <w:lang w:val="en-US" w:eastAsia="en-US" w:bidi="he-IL"/>
              </w:rPr>
            </w:pPr>
            <w:r w:rsidRPr="00395787">
              <w:rPr>
                <w:color w:val="000000"/>
                <w:sz w:val="18"/>
                <w:szCs w:val="18"/>
                <w:lang w:eastAsia="en-US" w:bidi="he-IL"/>
              </w:rPr>
              <w:t xml:space="preserve">Counterfactual fertility in France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0.308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0.291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0.292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0.263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0.265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0.261</w:t>
            </w:r>
          </w:p>
        </w:tc>
        <w:tc>
          <w:tcPr>
            <w:tcW w:w="460" w:type="dxa"/>
            <w:tcBorders>
              <w:top w:val="nil"/>
              <w:left w:val="single" w:sz="4" w:space="0" w:color="auto"/>
              <w:bottom w:val="nil"/>
              <w:right w:val="single" w:sz="4" w:space="0" w:color="auto"/>
            </w:tcBorders>
            <w:shd w:val="clear" w:color="auto" w:fill="auto"/>
            <w:noWrap/>
            <w:vAlign w:val="bottom"/>
            <w:hideMark/>
          </w:tcPr>
          <w:p w:rsidR="00395787" w:rsidRPr="00395787" w:rsidRDefault="00395787" w:rsidP="00395787">
            <w:pPr>
              <w:spacing w:line="240" w:lineRule="auto"/>
              <w:ind w:firstLine="0"/>
              <w:jc w:val="left"/>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0.308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0.318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0.315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0.307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0.306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0.301</w:t>
            </w:r>
          </w:p>
        </w:tc>
      </w:tr>
      <w:tr w:rsidR="00395787" w:rsidRPr="00395787" w:rsidTr="00395787">
        <w:trPr>
          <w:trHeight w:val="285"/>
          <w:jc w:val="center"/>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rPr>
                <w:color w:val="000000"/>
                <w:sz w:val="18"/>
                <w:szCs w:val="18"/>
                <w:lang w:val="en-US" w:eastAsia="en-US" w:bidi="he-IL"/>
              </w:rPr>
            </w:pPr>
            <w:r w:rsidRPr="00395787">
              <w:rPr>
                <w:color w:val="000000"/>
                <w:sz w:val="18"/>
                <w:szCs w:val="18"/>
                <w:lang w:eastAsia="en-US" w:bidi="he-IL"/>
              </w:rPr>
              <w:t>under no changes in female migration after 1861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[0.021]</w:t>
            </w:r>
          </w:p>
        </w:tc>
        <w:tc>
          <w:tcPr>
            <w:tcW w:w="460" w:type="dxa"/>
            <w:tcBorders>
              <w:top w:val="nil"/>
              <w:left w:val="single" w:sz="4" w:space="0" w:color="auto"/>
              <w:bottom w:val="nil"/>
              <w:right w:val="single" w:sz="4" w:space="0" w:color="auto"/>
            </w:tcBorders>
            <w:shd w:val="clear" w:color="auto" w:fill="auto"/>
            <w:noWrap/>
            <w:vAlign w:val="bottom"/>
            <w:hideMark/>
          </w:tcPr>
          <w:p w:rsidR="00395787" w:rsidRPr="00395787" w:rsidRDefault="00395787" w:rsidP="00395787">
            <w:pPr>
              <w:spacing w:line="240" w:lineRule="auto"/>
              <w:ind w:firstLine="0"/>
              <w:jc w:val="left"/>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[0.040]</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r>
      <w:tr w:rsidR="00395787" w:rsidRPr="00395787" w:rsidTr="00395787">
        <w:trPr>
          <w:trHeight w:val="285"/>
          <w:jc w:val="center"/>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rPr>
                <w:color w:val="000000"/>
                <w:sz w:val="18"/>
                <w:szCs w:val="18"/>
                <w:lang w:val="en-US" w:eastAsia="en-US" w:bidi="he-IL"/>
              </w:rPr>
            </w:pPr>
            <w:r w:rsidRPr="00395787">
              <w:rPr>
                <w:color w:val="000000"/>
                <w:sz w:val="18"/>
                <w:szCs w:val="18"/>
                <w:lang w:val="en-US" w:eastAsia="en-US" w:bidi="he-IL"/>
              </w:rPr>
              <w:t>Pearson Χ</w:t>
            </w:r>
            <w:r w:rsidRPr="00395787">
              <w:rPr>
                <w:color w:val="000000"/>
                <w:sz w:val="18"/>
                <w:szCs w:val="18"/>
                <w:vertAlign w:val="superscript"/>
                <w:lang w:val="en-US" w:eastAsia="en-US" w:bidi="he-IL"/>
              </w:rPr>
              <w:t>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0.512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0.747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0.794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0.555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0.553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0.467</w:t>
            </w:r>
          </w:p>
        </w:tc>
        <w:tc>
          <w:tcPr>
            <w:tcW w:w="460" w:type="dxa"/>
            <w:tcBorders>
              <w:top w:val="nil"/>
              <w:left w:val="single" w:sz="4" w:space="0" w:color="auto"/>
              <w:bottom w:val="nil"/>
              <w:right w:val="single" w:sz="4" w:space="0" w:color="auto"/>
            </w:tcBorders>
            <w:shd w:val="clear" w:color="auto" w:fill="auto"/>
            <w:noWrap/>
            <w:vAlign w:val="bottom"/>
            <w:hideMark/>
          </w:tcPr>
          <w:p w:rsidR="00395787" w:rsidRPr="00395787" w:rsidRDefault="00395787" w:rsidP="00395787">
            <w:pPr>
              <w:spacing w:line="240" w:lineRule="auto"/>
              <w:ind w:firstLine="0"/>
              <w:jc w:val="left"/>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0.477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0.723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0.800</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0.550</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0.526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0.417</w:t>
            </w:r>
          </w:p>
        </w:tc>
      </w:tr>
      <w:tr w:rsidR="00395787" w:rsidRPr="00395787" w:rsidTr="00395787">
        <w:trPr>
          <w:trHeight w:val="285"/>
          <w:jc w:val="center"/>
        </w:trPr>
        <w:tc>
          <w:tcPr>
            <w:tcW w:w="3969" w:type="dxa"/>
            <w:tcBorders>
              <w:top w:val="nil"/>
              <w:left w:val="nil"/>
              <w:bottom w:val="nil"/>
              <w:right w:val="nil"/>
            </w:tcBorders>
            <w:shd w:val="clear" w:color="auto" w:fill="auto"/>
            <w:vAlign w:val="bottom"/>
            <w:hideMark/>
          </w:tcPr>
          <w:p w:rsidR="00395787" w:rsidRPr="00395787" w:rsidRDefault="00395787" w:rsidP="00395787">
            <w:pPr>
              <w:spacing w:line="240" w:lineRule="auto"/>
              <w:ind w:firstLine="0"/>
              <w:jc w:val="center"/>
              <w:rPr>
                <w:color w:val="000000"/>
                <w:sz w:val="18"/>
                <w:szCs w:val="18"/>
                <w:lang w:val="en-US" w:eastAsia="en-US" w:bidi="he-IL"/>
              </w:rPr>
            </w:pPr>
          </w:p>
        </w:tc>
        <w:tc>
          <w:tcPr>
            <w:tcW w:w="4446" w:type="dxa"/>
            <w:gridSpan w:val="6"/>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No Changes in Male Migration after 1861</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4446" w:type="dxa"/>
            <w:gridSpan w:val="6"/>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No Changes in Male Migration after 1861</w:t>
            </w:r>
          </w:p>
        </w:tc>
      </w:tr>
      <w:tr w:rsidR="00395787" w:rsidRPr="00395787" w:rsidTr="00395787">
        <w:trPr>
          <w:trHeight w:val="285"/>
          <w:jc w:val="center"/>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rPr>
                <w:color w:val="000000"/>
                <w:sz w:val="18"/>
                <w:szCs w:val="18"/>
                <w:lang w:val="en-US" w:eastAsia="en-US" w:bidi="he-IL"/>
              </w:rPr>
            </w:pPr>
            <w:r w:rsidRPr="00395787">
              <w:rPr>
                <w:color w:val="000000"/>
                <w:sz w:val="18"/>
                <w:szCs w:val="18"/>
                <w:lang w:val="en-US" w:eastAsia="en-US" w:bidi="he-IL"/>
              </w:rPr>
              <w:t>Basic Model (Predicted Values)</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0.308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0.282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0.288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0.250</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0.251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0.241</w:t>
            </w:r>
          </w:p>
        </w:tc>
        <w:tc>
          <w:tcPr>
            <w:tcW w:w="460" w:type="dxa"/>
            <w:tcBorders>
              <w:top w:val="nil"/>
              <w:left w:val="single" w:sz="4" w:space="0" w:color="auto"/>
              <w:bottom w:val="nil"/>
              <w:right w:val="single" w:sz="4" w:space="0" w:color="auto"/>
            </w:tcBorders>
            <w:shd w:val="clear" w:color="auto" w:fill="auto"/>
            <w:noWrap/>
            <w:vAlign w:val="bottom"/>
            <w:hideMark/>
          </w:tcPr>
          <w:p w:rsidR="00395787" w:rsidRPr="00395787" w:rsidRDefault="00395787" w:rsidP="00395787">
            <w:pPr>
              <w:spacing w:line="240" w:lineRule="auto"/>
              <w:ind w:firstLine="0"/>
              <w:jc w:val="left"/>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0.308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0.283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0.289</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0.251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0.251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0.241</w:t>
            </w:r>
          </w:p>
        </w:tc>
      </w:tr>
      <w:tr w:rsidR="00395787" w:rsidRPr="00395787" w:rsidTr="00395787">
        <w:trPr>
          <w:trHeight w:val="285"/>
          <w:jc w:val="center"/>
        </w:trPr>
        <w:tc>
          <w:tcPr>
            <w:tcW w:w="3969" w:type="dxa"/>
            <w:tcBorders>
              <w:top w:val="nil"/>
              <w:left w:val="nil"/>
              <w:bottom w:val="nil"/>
              <w:right w:val="nil"/>
            </w:tcBorders>
            <w:shd w:val="clear" w:color="auto" w:fill="auto"/>
            <w:vAlign w:val="bottom"/>
            <w:hideMark/>
          </w:tcPr>
          <w:p w:rsidR="00395787" w:rsidRPr="00395787" w:rsidRDefault="00395787" w:rsidP="00395787">
            <w:pPr>
              <w:spacing w:line="240" w:lineRule="auto"/>
              <w:ind w:firstLine="0"/>
              <w:jc w:val="center"/>
              <w:rPr>
                <w:color w:val="000000"/>
                <w:sz w:val="18"/>
                <w:szCs w:val="18"/>
                <w:lang w:val="en-US" w:eastAsia="en-US" w:bidi="he-IL"/>
              </w:rPr>
            </w:pP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[0.020]</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[0.018]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[0.010]</w:t>
            </w:r>
          </w:p>
        </w:tc>
        <w:tc>
          <w:tcPr>
            <w:tcW w:w="460" w:type="dxa"/>
            <w:tcBorders>
              <w:top w:val="nil"/>
              <w:left w:val="single" w:sz="4" w:space="0" w:color="auto"/>
              <w:bottom w:val="nil"/>
              <w:right w:val="single" w:sz="4" w:space="0" w:color="auto"/>
            </w:tcBorders>
            <w:shd w:val="clear" w:color="auto" w:fill="auto"/>
            <w:noWrap/>
            <w:vAlign w:val="bottom"/>
            <w:hideMark/>
          </w:tcPr>
          <w:p w:rsidR="00395787" w:rsidRPr="00395787" w:rsidRDefault="00395787" w:rsidP="00395787">
            <w:pPr>
              <w:spacing w:line="240" w:lineRule="auto"/>
              <w:ind w:firstLine="0"/>
              <w:jc w:val="left"/>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[0.013]</w:t>
            </w:r>
          </w:p>
        </w:tc>
      </w:tr>
      <w:tr w:rsidR="00395787" w:rsidRPr="00395787" w:rsidTr="00395787">
        <w:trPr>
          <w:trHeight w:val="285"/>
          <w:jc w:val="center"/>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rPr>
                <w:color w:val="000000"/>
                <w:sz w:val="18"/>
                <w:szCs w:val="18"/>
                <w:lang w:val="en-US" w:eastAsia="en-US" w:bidi="he-IL"/>
              </w:rPr>
            </w:pPr>
            <w:r w:rsidRPr="00395787">
              <w:rPr>
                <w:color w:val="000000"/>
                <w:sz w:val="18"/>
                <w:szCs w:val="18"/>
                <w:lang w:eastAsia="en-US" w:bidi="he-IL"/>
              </w:rPr>
              <w:t xml:space="preserve">Counterfactual fertility in France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0.308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0.293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0.294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0.265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0.266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0.263</w:t>
            </w:r>
          </w:p>
        </w:tc>
        <w:tc>
          <w:tcPr>
            <w:tcW w:w="460" w:type="dxa"/>
            <w:tcBorders>
              <w:top w:val="nil"/>
              <w:left w:val="single" w:sz="4" w:space="0" w:color="auto"/>
              <w:bottom w:val="nil"/>
              <w:right w:val="single" w:sz="4" w:space="0" w:color="auto"/>
            </w:tcBorders>
            <w:shd w:val="clear" w:color="auto" w:fill="auto"/>
            <w:noWrap/>
            <w:vAlign w:val="bottom"/>
            <w:hideMark/>
          </w:tcPr>
          <w:p w:rsidR="00395787" w:rsidRPr="00395787" w:rsidRDefault="00395787" w:rsidP="00395787">
            <w:pPr>
              <w:spacing w:line="240" w:lineRule="auto"/>
              <w:ind w:firstLine="0"/>
              <w:jc w:val="left"/>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0.308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0.317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0.314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0.297</w:t>
            </w:r>
          </w:p>
        </w:tc>
      </w:tr>
      <w:tr w:rsidR="00395787" w:rsidRPr="00395787" w:rsidTr="00395787">
        <w:trPr>
          <w:trHeight w:val="285"/>
          <w:jc w:val="center"/>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eastAsia="en-US" w:bidi="he-IL"/>
              </w:rPr>
              <w:t>under no changes in male migration after 1861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[0.030]</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[0.022]</w:t>
            </w:r>
          </w:p>
        </w:tc>
        <w:tc>
          <w:tcPr>
            <w:tcW w:w="460" w:type="dxa"/>
            <w:tcBorders>
              <w:top w:val="nil"/>
              <w:left w:val="single" w:sz="4" w:space="0" w:color="auto"/>
              <w:bottom w:val="nil"/>
              <w:right w:val="single" w:sz="4" w:space="0" w:color="auto"/>
            </w:tcBorders>
            <w:shd w:val="clear" w:color="auto" w:fill="auto"/>
            <w:noWrap/>
            <w:vAlign w:val="bottom"/>
            <w:hideMark/>
          </w:tcPr>
          <w:p w:rsidR="00395787" w:rsidRPr="00395787" w:rsidRDefault="00395787" w:rsidP="00395787">
            <w:pPr>
              <w:spacing w:line="240" w:lineRule="auto"/>
              <w:ind w:firstLine="0"/>
              <w:jc w:val="left"/>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[0.040]</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[0.027]</w:t>
            </w:r>
          </w:p>
        </w:tc>
      </w:tr>
      <w:tr w:rsidR="00395787" w:rsidRPr="00395787" w:rsidTr="00395787">
        <w:trPr>
          <w:trHeight w:val="285"/>
          <w:jc w:val="center"/>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rPr>
                <w:color w:val="000000"/>
                <w:sz w:val="18"/>
                <w:szCs w:val="18"/>
                <w:lang w:val="en-US" w:eastAsia="en-US" w:bidi="he-IL"/>
              </w:rPr>
            </w:pPr>
            <w:r w:rsidRPr="00395787">
              <w:rPr>
                <w:color w:val="000000"/>
                <w:sz w:val="18"/>
                <w:szCs w:val="18"/>
                <w:lang w:val="en-US" w:eastAsia="en-US" w:bidi="he-IL"/>
              </w:rPr>
              <w:t>Pearson Χ</w:t>
            </w:r>
            <w:r w:rsidRPr="00395787">
              <w:rPr>
                <w:color w:val="000000"/>
                <w:sz w:val="18"/>
                <w:szCs w:val="18"/>
                <w:vertAlign w:val="superscript"/>
                <w:lang w:val="en-US" w:eastAsia="en-US" w:bidi="he-IL"/>
              </w:rPr>
              <w:t>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0.519</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0.817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0.842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0.592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0.594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0.527</w:t>
            </w:r>
          </w:p>
        </w:tc>
        <w:tc>
          <w:tcPr>
            <w:tcW w:w="460" w:type="dxa"/>
            <w:tcBorders>
              <w:top w:val="nil"/>
              <w:left w:val="single" w:sz="4" w:space="0" w:color="auto"/>
              <w:bottom w:val="nil"/>
              <w:right w:val="single" w:sz="4" w:space="0" w:color="auto"/>
            </w:tcBorders>
            <w:shd w:val="clear" w:color="auto" w:fill="auto"/>
            <w:noWrap/>
            <w:vAlign w:val="bottom"/>
            <w:hideMark/>
          </w:tcPr>
          <w:p w:rsidR="00395787" w:rsidRPr="00395787" w:rsidRDefault="00395787" w:rsidP="00395787">
            <w:pPr>
              <w:spacing w:line="240" w:lineRule="auto"/>
              <w:ind w:firstLine="0"/>
              <w:jc w:val="left"/>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0.490</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0.734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0.819</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0.568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0.546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0.444</w:t>
            </w:r>
          </w:p>
        </w:tc>
      </w:tr>
      <w:tr w:rsidR="00395787" w:rsidRPr="00395787" w:rsidTr="00395787">
        <w:trPr>
          <w:trHeight w:val="285"/>
          <w:jc w:val="center"/>
        </w:trPr>
        <w:tc>
          <w:tcPr>
            <w:tcW w:w="3969" w:type="dxa"/>
            <w:tcBorders>
              <w:top w:val="nil"/>
              <w:left w:val="nil"/>
              <w:bottom w:val="nil"/>
              <w:right w:val="nil"/>
            </w:tcBorders>
            <w:shd w:val="clear" w:color="auto" w:fill="auto"/>
            <w:vAlign w:val="bottom"/>
            <w:hideMark/>
          </w:tcPr>
          <w:p w:rsidR="00395787" w:rsidRPr="00395787" w:rsidRDefault="00395787" w:rsidP="00395787">
            <w:pPr>
              <w:spacing w:line="240" w:lineRule="auto"/>
              <w:ind w:firstLine="0"/>
              <w:jc w:val="center"/>
              <w:rPr>
                <w:color w:val="000000"/>
                <w:sz w:val="18"/>
                <w:szCs w:val="18"/>
                <w:lang w:val="en-US" w:eastAsia="en-US" w:bidi="he-IL"/>
              </w:rPr>
            </w:pPr>
          </w:p>
        </w:tc>
        <w:tc>
          <w:tcPr>
            <w:tcW w:w="4446" w:type="dxa"/>
            <w:gridSpan w:val="6"/>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eastAsia="en-US" w:bidi="he-IL"/>
              </w:rPr>
              <w:t>No changes in migration from and to Paris after 1861</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left"/>
              <w:rPr>
                <w:color w:val="000000"/>
                <w:sz w:val="18"/>
                <w:szCs w:val="18"/>
                <w:lang w:val="en-US" w:eastAsia="en-US" w:bidi="he-IL"/>
              </w:rPr>
            </w:pPr>
            <w:r w:rsidRPr="00395787">
              <w:rPr>
                <w:color w:val="000000"/>
                <w:sz w:val="18"/>
                <w:szCs w:val="18"/>
                <w:lang w:val="en-US" w:eastAsia="en-US" w:bidi="he-IL"/>
              </w:rPr>
              <w:t> </w:t>
            </w:r>
          </w:p>
        </w:tc>
        <w:tc>
          <w:tcPr>
            <w:tcW w:w="4446" w:type="dxa"/>
            <w:gridSpan w:val="6"/>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eastAsia="en-US" w:bidi="he-IL"/>
              </w:rPr>
              <w:t>No changes in migration from and to Paris after 1861</w:t>
            </w:r>
          </w:p>
        </w:tc>
      </w:tr>
      <w:tr w:rsidR="00395787" w:rsidRPr="00395787" w:rsidTr="00395787">
        <w:trPr>
          <w:trHeight w:val="285"/>
          <w:jc w:val="center"/>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rPr>
                <w:color w:val="000000"/>
                <w:sz w:val="18"/>
                <w:szCs w:val="18"/>
                <w:lang w:val="en-US" w:eastAsia="en-US" w:bidi="he-IL"/>
              </w:rPr>
            </w:pPr>
            <w:r w:rsidRPr="00395787">
              <w:rPr>
                <w:color w:val="000000"/>
                <w:sz w:val="18"/>
                <w:szCs w:val="18"/>
                <w:lang w:val="en-US" w:eastAsia="en-US" w:bidi="he-IL"/>
              </w:rPr>
              <w:t>Basic Model (Predicted Values)</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0.307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0.283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0.288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0.250</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0.251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0.242</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0.307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0.283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0.289</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0.250</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0.252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0.243</w:t>
            </w:r>
          </w:p>
        </w:tc>
      </w:tr>
      <w:tr w:rsidR="00395787" w:rsidRPr="00395787" w:rsidTr="00395787">
        <w:trPr>
          <w:trHeight w:val="285"/>
          <w:jc w:val="center"/>
        </w:trPr>
        <w:tc>
          <w:tcPr>
            <w:tcW w:w="3969" w:type="dxa"/>
            <w:tcBorders>
              <w:top w:val="nil"/>
              <w:left w:val="nil"/>
              <w:bottom w:val="nil"/>
              <w:right w:val="nil"/>
            </w:tcBorders>
            <w:shd w:val="clear" w:color="auto" w:fill="auto"/>
            <w:vAlign w:val="bottom"/>
            <w:hideMark/>
          </w:tcPr>
          <w:p w:rsidR="00395787" w:rsidRPr="00395787" w:rsidRDefault="00395787" w:rsidP="00395787">
            <w:pPr>
              <w:spacing w:line="240" w:lineRule="auto"/>
              <w:ind w:firstLine="0"/>
              <w:jc w:val="center"/>
              <w:rPr>
                <w:color w:val="000000"/>
                <w:sz w:val="18"/>
                <w:szCs w:val="18"/>
                <w:lang w:val="en-US" w:eastAsia="en-US" w:bidi="he-IL"/>
              </w:rPr>
            </w:pP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[0.029]</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[0.018]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[0.015]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[0.009]</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[0.030]</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[0.030]</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[0.020]</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[0.012]</w:t>
            </w:r>
          </w:p>
        </w:tc>
      </w:tr>
      <w:tr w:rsidR="00395787" w:rsidRPr="00395787" w:rsidTr="00395787">
        <w:trPr>
          <w:trHeight w:val="285"/>
          <w:jc w:val="center"/>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rPr>
                <w:color w:val="000000"/>
                <w:sz w:val="18"/>
                <w:szCs w:val="18"/>
                <w:lang w:val="en-US" w:eastAsia="en-US" w:bidi="he-IL"/>
              </w:rPr>
            </w:pPr>
            <w:r w:rsidRPr="00395787">
              <w:rPr>
                <w:color w:val="000000"/>
                <w:sz w:val="18"/>
                <w:szCs w:val="18"/>
                <w:lang w:eastAsia="en-US" w:bidi="he-IL"/>
              </w:rPr>
              <w:t>Counterfactual fertility in France under no changes</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0.307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0.290</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0.290</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0.266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0.266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0.264</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0.307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0.303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0.304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0.297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0.292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0.286</w:t>
            </w:r>
          </w:p>
        </w:tc>
      </w:tr>
      <w:tr w:rsidR="00395787" w:rsidRPr="00395787" w:rsidTr="00395787">
        <w:trPr>
          <w:trHeight w:val="285"/>
          <w:jc w:val="center"/>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eastAsia="en-US" w:bidi="he-IL"/>
              </w:rPr>
              <w:t>in migration from and to Paris after 1861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[0.029]</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[0.023]</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r>
      <w:tr w:rsidR="00395787" w:rsidRPr="00395787" w:rsidTr="00395787">
        <w:trPr>
          <w:trHeight w:val="300"/>
          <w:jc w:val="center"/>
        </w:trPr>
        <w:tc>
          <w:tcPr>
            <w:tcW w:w="3969" w:type="dxa"/>
            <w:tcBorders>
              <w:top w:val="nil"/>
              <w:left w:val="nil"/>
              <w:bottom w:val="single" w:sz="8" w:space="0" w:color="auto"/>
              <w:right w:val="nil"/>
            </w:tcBorders>
            <w:shd w:val="clear" w:color="auto" w:fill="auto"/>
            <w:vAlign w:val="center"/>
            <w:hideMark/>
          </w:tcPr>
          <w:p w:rsidR="00395787" w:rsidRPr="00395787" w:rsidRDefault="00395787" w:rsidP="00395787">
            <w:pPr>
              <w:spacing w:line="240" w:lineRule="auto"/>
              <w:ind w:firstLine="0"/>
              <w:jc w:val="left"/>
              <w:rPr>
                <w:color w:val="000000"/>
                <w:sz w:val="18"/>
                <w:szCs w:val="18"/>
                <w:lang w:val="en-US" w:eastAsia="en-US" w:bidi="he-IL"/>
              </w:rPr>
            </w:pPr>
            <w:r w:rsidRPr="00395787">
              <w:rPr>
                <w:color w:val="000000"/>
                <w:sz w:val="18"/>
                <w:szCs w:val="18"/>
                <w:lang w:val="en-US" w:eastAsia="en-US" w:bidi="he-IL"/>
              </w:rPr>
              <w:t>Pearson Χ</w:t>
            </w:r>
            <w:r w:rsidRPr="00395787">
              <w:rPr>
                <w:color w:val="000000"/>
                <w:sz w:val="18"/>
                <w:szCs w:val="18"/>
                <w:vertAlign w:val="superscript"/>
                <w:lang w:val="en-US" w:eastAsia="en-US" w:bidi="he-IL"/>
              </w:rPr>
              <w:t>2</w:t>
            </w:r>
          </w:p>
        </w:tc>
        <w:tc>
          <w:tcPr>
            <w:tcW w:w="741" w:type="dxa"/>
            <w:tcBorders>
              <w:top w:val="nil"/>
              <w:left w:val="nil"/>
              <w:bottom w:val="single" w:sz="8" w:space="0" w:color="auto"/>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0.486</w:t>
            </w:r>
          </w:p>
        </w:tc>
        <w:tc>
          <w:tcPr>
            <w:tcW w:w="741" w:type="dxa"/>
            <w:tcBorders>
              <w:top w:val="nil"/>
              <w:left w:val="nil"/>
              <w:bottom w:val="single" w:sz="8" w:space="0" w:color="auto"/>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0.719</w:t>
            </w:r>
          </w:p>
        </w:tc>
        <w:tc>
          <w:tcPr>
            <w:tcW w:w="741" w:type="dxa"/>
            <w:tcBorders>
              <w:top w:val="nil"/>
              <w:left w:val="nil"/>
              <w:bottom w:val="single" w:sz="8" w:space="0" w:color="auto"/>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0.778</w:t>
            </w:r>
          </w:p>
        </w:tc>
        <w:tc>
          <w:tcPr>
            <w:tcW w:w="741" w:type="dxa"/>
            <w:tcBorders>
              <w:top w:val="nil"/>
              <w:left w:val="nil"/>
              <w:bottom w:val="single" w:sz="8" w:space="0" w:color="auto"/>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0.550</w:t>
            </w:r>
          </w:p>
        </w:tc>
        <w:tc>
          <w:tcPr>
            <w:tcW w:w="741" w:type="dxa"/>
            <w:tcBorders>
              <w:top w:val="nil"/>
              <w:left w:val="nil"/>
              <w:bottom w:val="single" w:sz="8" w:space="0" w:color="auto"/>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0.514</w:t>
            </w:r>
          </w:p>
        </w:tc>
        <w:tc>
          <w:tcPr>
            <w:tcW w:w="741" w:type="dxa"/>
            <w:tcBorders>
              <w:top w:val="nil"/>
              <w:left w:val="nil"/>
              <w:bottom w:val="single" w:sz="8" w:space="0" w:color="auto"/>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0.449</w:t>
            </w:r>
          </w:p>
        </w:tc>
        <w:tc>
          <w:tcPr>
            <w:tcW w:w="460" w:type="dxa"/>
            <w:tcBorders>
              <w:top w:val="nil"/>
              <w:left w:val="single" w:sz="4" w:space="0" w:color="auto"/>
              <w:bottom w:val="single" w:sz="8" w:space="0" w:color="auto"/>
              <w:right w:val="single" w:sz="4" w:space="0" w:color="auto"/>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single" w:sz="8" w:space="0" w:color="auto"/>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0.530</w:t>
            </w:r>
          </w:p>
        </w:tc>
        <w:tc>
          <w:tcPr>
            <w:tcW w:w="741" w:type="dxa"/>
            <w:tcBorders>
              <w:top w:val="nil"/>
              <w:left w:val="nil"/>
              <w:bottom w:val="single" w:sz="8" w:space="0" w:color="auto"/>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0.742</w:t>
            </w:r>
          </w:p>
        </w:tc>
        <w:tc>
          <w:tcPr>
            <w:tcW w:w="741" w:type="dxa"/>
            <w:tcBorders>
              <w:top w:val="nil"/>
              <w:left w:val="nil"/>
              <w:bottom w:val="single" w:sz="8" w:space="0" w:color="auto"/>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0.907</w:t>
            </w:r>
          </w:p>
        </w:tc>
        <w:tc>
          <w:tcPr>
            <w:tcW w:w="741" w:type="dxa"/>
            <w:tcBorders>
              <w:top w:val="nil"/>
              <w:left w:val="nil"/>
              <w:bottom w:val="single" w:sz="8" w:space="0" w:color="auto"/>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0.613</w:t>
            </w:r>
          </w:p>
        </w:tc>
        <w:tc>
          <w:tcPr>
            <w:tcW w:w="741" w:type="dxa"/>
            <w:tcBorders>
              <w:top w:val="nil"/>
              <w:left w:val="nil"/>
              <w:bottom w:val="single" w:sz="8" w:space="0" w:color="auto"/>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0.561</w:t>
            </w:r>
          </w:p>
        </w:tc>
        <w:tc>
          <w:tcPr>
            <w:tcW w:w="741" w:type="dxa"/>
            <w:tcBorders>
              <w:top w:val="nil"/>
              <w:left w:val="nil"/>
              <w:bottom w:val="single" w:sz="8" w:space="0" w:color="auto"/>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0.473</w:t>
            </w:r>
          </w:p>
        </w:tc>
      </w:tr>
    </w:tbl>
    <w:p w:rsidR="00A1728A" w:rsidRDefault="00A1728A" w:rsidP="00027D0F">
      <w:pPr>
        <w:ind w:firstLine="0"/>
        <w:rPr>
          <w:sz w:val="20"/>
          <w:szCs w:val="20"/>
        </w:rPr>
      </w:pPr>
    </w:p>
    <w:p w:rsidR="00054902" w:rsidRPr="00CB0565" w:rsidRDefault="00A1728A" w:rsidP="00A1728A">
      <w:pPr>
        <w:spacing w:line="276" w:lineRule="auto"/>
        <w:ind w:left="142" w:right="393" w:firstLine="0"/>
        <w:rPr>
          <w:b/>
          <w:bCs/>
          <w:sz w:val="20"/>
          <w:szCs w:val="20"/>
        </w:rPr>
      </w:pPr>
      <w:r w:rsidRPr="00CB0565">
        <w:rPr>
          <w:b/>
          <w:bCs/>
          <w:sz w:val="18"/>
          <w:szCs w:val="18"/>
        </w:rPr>
        <w:lastRenderedPageBreak/>
        <w:t>Note: This table reports the mean an standard deviation at the national level for the actual, predicted and counterfactual values under the assumption that no changes in fertility norms and in the shares of migrants had occurred after 1861 at the national level using the OLS and IV regression results with the control variables in Columns 2 and 4 of Tables 2, 5, 6 and 7. The counterfactual values obtained from the IV regression results are graphed in Figure 3.</w:t>
      </w:r>
    </w:p>
    <w:p w:rsidR="00AA1A0A" w:rsidRDefault="00AA1A0A" w:rsidP="00054902">
      <w:pPr>
        <w:ind w:left="-567" w:firstLine="0"/>
        <w:rPr>
          <w:b/>
          <w:bCs/>
          <w:sz w:val="20"/>
          <w:szCs w:val="20"/>
        </w:rPr>
      </w:pPr>
    </w:p>
    <w:p w:rsidR="00027D0F" w:rsidRDefault="00027D0F" w:rsidP="00054902">
      <w:pPr>
        <w:ind w:left="-567" w:firstLine="0"/>
        <w:rPr>
          <w:b/>
          <w:bCs/>
          <w:sz w:val="20"/>
          <w:szCs w:val="20"/>
        </w:rPr>
        <w:sectPr w:rsidR="00027D0F" w:rsidSect="00A1728A">
          <w:pgSz w:w="16838" w:h="11906" w:orient="landscape"/>
          <w:pgMar w:top="709" w:right="851" w:bottom="1135" w:left="993" w:header="708" w:footer="708" w:gutter="0"/>
          <w:cols w:space="708"/>
          <w:bidi/>
          <w:rtlGutter/>
          <w:docGrid w:linePitch="360"/>
        </w:sectPr>
      </w:pPr>
    </w:p>
    <w:p w:rsidR="00AA1A0A" w:rsidRDefault="00AA1A0A" w:rsidP="00054902">
      <w:pPr>
        <w:ind w:left="-567" w:firstLine="0"/>
        <w:rPr>
          <w:b/>
          <w:bCs/>
          <w:sz w:val="20"/>
          <w:szCs w:val="20"/>
        </w:rPr>
      </w:pPr>
    </w:p>
    <w:p w:rsidR="00054902" w:rsidRPr="0018575F" w:rsidRDefault="00054902" w:rsidP="008D21E5">
      <w:pPr>
        <w:ind w:firstLine="0"/>
        <w:rPr>
          <w:sz w:val="20"/>
          <w:szCs w:val="20"/>
        </w:rPr>
      </w:pPr>
      <w:r w:rsidRPr="0018575F">
        <w:rPr>
          <w:b/>
          <w:bCs/>
          <w:sz w:val="20"/>
          <w:szCs w:val="20"/>
        </w:rPr>
        <w:t>Table 1</w:t>
      </w:r>
      <w:r w:rsidR="008D21E5">
        <w:rPr>
          <w:b/>
          <w:bCs/>
          <w:sz w:val="20"/>
          <w:szCs w:val="20"/>
        </w:rPr>
        <w:t>4</w:t>
      </w:r>
      <w:r w:rsidRPr="0018575F">
        <w:rPr>
          <w:b/>
          <w:bCs/>
          <w:sz w:val="20"/>
          <w:szCs w:val="20"/>
        </w:rPr>
        <w:t>. Actual, predicted and counterfactual fertility rates in France, 1861-1911</w:t>
      </w:r>
      <w:r>
        <w:rPr>
          <w:b/>
          <w:bCs/>
          <w:sz w:val="20"/>
          <w:szCs w:val="20"/>
        </w:rPr>
        <w:t xml:space="preserve"> </w:t>
      </w:r>
      <w:r w:rsidRPr="0018575F">
        <w:rPr>
          <w:rFonts w:asciiTheme="majorBidi" w:hAnsiTheme="majorBidi" w:cstheme="majorBidi"/>
          <w:b/>
          <w:bCs/>
          <w:sz w:val="20"/>
          <w:szCs w:val="20"/>
        </w:rPr>
        <w:t>(</w:t>
      </w:r>
      <w:r>
        <w:rPr>
          <w:rFonts w:asciiTheme="majorBidi" w:hAnsiTheme="majorBidi" w:cstheme="majorBidi"/>
          <w:b/>
          <w:bCs/>
          <w:sz w:val="20"/>
          <w:szCs w:val="20"/>
        </w:rPr>
        <w:t>Total Fertility Rate</w:t>
      </w:r>
      <w:r w:rsidRPr="0018575F">
        <w:rPr>
          <w:rFonts w:asciiTheme="majorBidi" w:hAnsiTheme="majorBidi" w:cstheme="majorBidi"/>
          <w:b/>
          <w:bCs/>
          <w:sz w:val="20"/>
          <w:szCs w:val="20"/>
        </w:rPr>
        <w:t>)</w:t>
      </w:r>
    </w:p>
    <w:tbl>
      <w:tblPr>
        <w:tblW w:w="13321" w:type="dxa"/>
        <w:tblLook w:val="04A0" w:firstRow="1" w:lastRow="0" w:firstColumn="1" w:lastColumn="0" w:noHBand="0" w:noVBand="1"/>
      </w:tblPr>
      <w:tblGrid>
        <w:gridCol w:w="3969"/>
        <w:gridCol w:w="741"/>
        <w:gridCol w:w="741"/>
        <w:gridCol w:w="741"/>
        <w:gridCol w:w="741"/>
        <w:gridCol w:w="741"/>
        <w:gridCol w:w="741"/>
        <w:gridCol w:w="460"/>
        <w:gridCol w:w="741"/>
        <w:gridCol w:w="741"/>
        <w:gridCol w:w="741"/>
        <w:gridCol w:w="741"/>
        <w:gridCol w:w="741"/>
        <w:gridCol w:w="741"/>
      </w:tblGrid>
      <w:tr w:rsidR="00395787" w:rsidRPr="00395787" w:rsidTr="00395787">
        <w:trPr>
          <w:trHeight w:val="285"/>
        </w:trPr>
        <w:tc>
          <w:tcPr>
            <w:tcW w:w="3969" w:type="dxa"/>
            <w:tcBorders>
              <w:top w:val="nil"/>
              <w:left w:val="nil"/>
              <w:bottom w:val="nil"/>
              <w:right w:val="nil"/>
            </w:tcBorders>
            <w:shd w:val="clear" w:color="auto" w:fill="auto"/>
            <w:vAlign w:val="bottom"/>
            <w:hideMark/>
          </w:tcPr>
          <w:p w:rsidR="00395787" w:rsidRPr="00395787" w:rsidRDefault="00395787" w:rsidP="00395787">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395787" w:rsidRPr="00395787" w:rsidRDefault="00395787" w:rsidP="00395787">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395787" w:rsidRPr="00395787" w:rsidRDefault="00395787" w:rsidP="00395787">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OLS</w:t>
            </w:r>
          </w:p>
        </w:tc>
        <w:tc>
          <w:tcPr>
            <w:tcW w:w="741" w:type="dxa"/>
            <w:tcBorders>
              <w:top w:val="nil"/>
              <w:left w:val="nil"/>
              <w:bottom w:val="nil"/>
              <w:right w:val="nil"/>
            </w:tcBorders>
            <w:shd w:val="clear" w:color="auto" w:fill="auto"/>
            <w:noWrap/>
            <w:vAlign w:val="bottom"/>
            <w:hideMark/>
          </w:tcPr>
          <w:p w:rsidR="00395787" w:rsidRPr="00395787" w:rsidRDefault="00395787" w:rsidP="00395787">
            <w:pPr>
              <w:spacing w:line="240" w:lineRule="auto"/>
              <w:ind w:firstLine="0"/>
              <w:jc w:val="center"/>
              <w:rPr>
                <w:color w:val="000000"/>
                <w:sz w:val="18"/>
                <w:szCs w:val="18"/>
                <w:lang w:val="en-US" w:eastAsia="en-US" w:bidi="he-IL"/>
              </w:rPr>
            </w:pPr>
          </w:p>
        </w:tc>
        <w:tc>
          <w:tcPr>
            <w:tcW w:w="741" w:type="dxa"/>
            <w:tcBorders>
              <w:top w:val="nil"/>
              <w:left w:val="nil"/>
              <w:bottom w:val="nil"/>
              <w:right w:val="nil"/>
            </w:tcBorders>
            <w:shd w:val="clear" w:color="auto" w:fill="auto"/>
            <w:noWrap/>
            <w:vAlign w:val="bottom"/>
            <w:hideMark/>
          </w:tcPr>
          <w:p w:rsidR="00395787" w:rsidRPr="00395787" w:rsidRDefault="00395787" w:rsidP="00395787">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395787" w:rsidRPr="00395787" w:rsidRDefault="00395787" w:rsidP="00395787">
            <w:pPr>
              <w:spacing w:line="240" w:lineRule="auto"/>
              <w:ind w:firstLine="0"/>
              <w:jc w:val="left"/>
              <w:rPr>
                <w:sz w:val="20"/>
                <w:szCs w:val="20"/>
                <w:lang w:val="en-US" w:eastAsia="en-US" w:bidi="he-IL"/>
              </w:rPr>
            </w:pPr>
          </w:p>
        </w:tc>
        <w:tc>
          <w:tcPr>
            <w:tcW w:w="460" w:type="dxa"/>
            <w:tcBorders>
              <w:top w:val="nil"/>
              <w:left w:val="single" w:sz="4" w:space="0" w:color="auto"/>
              <w:bottom w:val="nil"/>
              <w:right w:val="single" w:sz="4" w:space="0" w:color="auto"/>
            </w:tcBorders>
            <w:shd w:val="clear" w:color="auto" w:fill="auto"/>
            <w:noWrap/>
            <w:vAlign w:val="bottom"/>
            <w:hideMark/>
          </w:tcPr>
          <w:p w:rsidR="00395787" w:rsidRPr="00395787" w:rsidRDefault="00395787" w:rsidP="00395787">
            <w:pPr>
              <w:spacing w:line="240" w:lineRule="auto"/>
              <w:ind w:firstLine="0"/>
              <w:jc w:val="left"/>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bottom"/>
            <w:hideMark/>
          </w:tcPr>
          <w:p w:rsidR="00395787" w:rsidRPr="00395787" w:rsidRDefault="00395787" w:rsidP="00395787">
            <w:pPr>
              <w:spacing w:line="240" w:lineRule="auto"/>
              <w:ind w:firstLine="0"/>
              <w:jc w:val="left"/>
              <w:rPr>
                <w:color w:val="000000"/>
                <w:sz w:val="18"/>
                <w:szCs w:val="18"/>
                <w:lang w:val="en-US" w:eastAsia="en-US" w:bidi="he-IL"/>
              </w:rPr>
            </w:pPr>
          </w:p>
        </w:tc>
        <w:tc>
          <w:tcPr>
            <w:tcW w:w="741" w:type="dxa"/>
            <w:tcBorders>
              <w:top w:val="nil"/>
              <w:left w:val="nil"/>
              <w:bottom w:val="nil"/>
              <w:right w:val="nil"/>
            </w:tcBorders>
            <w:shd w:val="clear" w:color="auto" w:fill="auto"/>
            <w:noWrap/>
            <w:vAlign w:val="bottom"/>
            <w:hideMark/>
          </w:tcPr>
          <w:p w:rsidR="00395787" w:rsidRPr="00395787" w:rsidRDefault="00395787" w:rsidP="00395787">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IV</w:t>
            </w:r>
          </w:p>
        </w:tc>
        <w:tc>
          <w:tcPr>
            <w:tcW w:w="741" w:type="dxa"/>
            <w:tcBorders>
              <w:top w:val="nil"/>
              <w:left w:val="nil"/>
              <w:bottom w:val="nil"/>
              <w:right w:val="nil"/>
            </w:tcBorders>
            <w:shd w:val="clear" w:color="auto" w:fill="auto"/>
            <w:noWrap/>
            <w:vAlign w:val="bottom"/>
            <w:hideMark/>
          </w:tcPr>
          <w:p w:rsidR="00395787" w:rsidRPr="00395787" w:rsidRDefault="00395787" w:rsidP="00395787">
            <w:pPr>
              <w:spacing w:line="240" w:lineRule="auto"/>
              <w:ind w:firstLine="0"/>
              <w:jc w:val="center"/>
              <w:rPr>
                <w:color w:val="000000"/>
                <w:sz w:val="18"/>
                <w:szCs w:val="18"/>
                <w:lang w:val="en-US" w:eastAsia="en-US" w:bidi="he-IL"/>
              </w:rPr>
            </w:pPr>
          </w:p>
        </w:tc>
        <w:tc>
          <w:tcPr>
            <w:tcW w:w="741" w:type="dxa"/>
            <w:tcBorders>
              <w:top w:val="nil"/>
              <w:left w:val="nil"/>
              <w:bottom w:val="nil"/>
              <w:right w:val="nil"/>
            </w:tcBorders>
            <w:shd w:val="clear" w:color="auto" w:fill="auto"/>
            <w:noWrap/>
            <w:vAlign w:val="bottom"/>
            <w:hideMark/>
          </w:tcPr>
          <w:p w:rsidR="00395787" w:rsidRPr="00395787" w:rsidRDefault="00395787" w:rsidP="00395787">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bottom"/>
            <w:hideMark/>
          </w:tcPr>
          <w:p w:rsidR="00395787" w:rsidRPr="00395787" w:rsidRDefault="00395787" w:rsidP="00395787">
            <w:pPr>
              <w:spacing w:line="240" w:lineRule="auto"/>
              <w:ind w:firstLine="0"/>
              <w:jc w:val="left"/>
              <w:rPr>
                <w:sz w:val="20"/>
                <w:szCs w:val="20"/>
                <w:lang w:val="en-US" w:eastAsia="en-US" w:bidi="he-IL"/>
              </w:rPr>
            </w:pPr>
          </w:p>
        </w:tc>
      </w:tr>
      <w:tr w:rsidR="00395787" w:rsidRPr="00395787" w:rsidTr="00395787">
        <w:trPr>
          <w:trHeight w:val="285"/>
        </w:trPr>
        <w:tc>
          <w:tcPr>
            <w:tcW w:w="3969" w:type="dxa"/>
            <w:tcBorders>
              <w:top w:val="nil"/>
              <w:left w:val="nil"/>
              <w:bottom w:val="nil"/>
              <w:right w:val="nil"/>
            </w:tcBorders>
            <w:shd w:val="clear" w:color="auto" w:fill="auto"/>
            <w:vAlign w:val="bottom"/>
            <w:hideMark/>
          </w:tcPr>
          <w:p w:rsidR="00395787" w:rsidRPr="00395787" w:rsidRDefault="00395787" w:rsidP="00395787">
            <w:pPr>
              <w:spacing w:line="240" w:lineRule="auto"/>
              <w:ind w:firstLine="0"/>
              <w:jc w:val="left"/>
              <w:rPr>
                <w:sz w:val="20"/>
                <w:szCs w:val="20"/>
                <w:lang w:val="en-US" w:eastAsia="en-US" w:bidi="he-IL"/>
              </w:rPr>
            </w:pP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1861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1871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1881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1891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1901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1911</w:t>
            </w:r>
          </w:p>
        </w:tc>
        <w:tc>
          <w:tcPr>
            <w:tcW w:w="460" w:type="dxa"/>
            <w:tcBorders>
              <w:top w:val="nil"/>
              <w:left w:val="single" w:sz="4" w:space="0" w:color="auto"/>
              <w:bottom w:val="nil"/>
              <w:right w:val="single" w:sz="4" w:space="0" w:color="auto"/>
            </w:tcBorders>
            <w:shd w:val="clear" w:color="auto" w:fill="auto"/>
            <w:noWrap/>
            <w:vAlign w:val="bottom"/>
            <w:hideMark/>
          </w:tcPr>
          <w:p w:rsidR="00395787" w:rsidRPr="00395787" w:rsidRDefault="00395787" w:rsidP="00395787">
            <w:pPr>
              <w:spacing w:line="240" w:lineRule="auto"/>
              <w:ind w:firstLine="0"/>
              <w:jc w:val="left"/>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1861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1871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1881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1891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1901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1911</w:t>
            </w:r>
          </w:p>
        </w:tc>
      </w:tr>
      <w:tr w:rsidR="00395787" w:rsidRPr="00395787" w:rsidTr="00395787">
        <w:trPr>
          <w:trHeight w:val="285"/>
        </w:trPr>
        <w:tc>
          <w:tcPr>
            <w:tcW w:w="3969" w:type="dxa"/>
            <w:tcBorders>
              <w:top w:val="nil"/>
              <w:left w:val="nil"/>
              <w:bottom w:val="nil"/>
              <w:right w:val="nil"/>
            </w:tcBorders>
            <w:shd w:val="clear" w:color="auto" w:fill="auto"/>
            <w:vAlign w:val="bottom"/>
            <w:hideMark/>
          </w:tcPr>
          <w:p w:rsidR="00395787" w:rsidRPr="00395787" w:rsidRDefault="00395787" w:rsidP="00395787">
            <w:pPr>
              <w:spacing w:line="240" w:lineRule="auto"/>
              <w:ind w:firstLine="0"/>
              <w:jc w:val="center"/>
              <w:rPr>
                <w:color w:val="000000"/>
                <w:sz w:val="18"/>
                <w:szCs w:val="18"/>
                <w:lang w:val="en-US" w:eastAsia="en-US" w:bidi="he-IL"/>
              </w:rPr>
            </w:pPr>
          </w:p>
        </w:tc>
        <w:tc>
          <w:tcPr>
            <w:tcW w:w="4446" w:type="dxa"/>
            <w:gridSpan w:val="6"/>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No Changes in Migration after 1861</w:t>
            </w:r>
          </w:p>
        </w:tc>
        <w:tc>
          <w:tcPr>
            <w:tcW w:w="460" w:type="dxa"/>
            <w:tcBorders>
              <w:top w:val="nil"/>
              <w:left w:val="single" w:sz="4" w:space="0" w:color="auto"/>
              <w:bottom w:val="nil"/>
              <w:right w:val="single" w:sz="4" w:space="0" w:color="auto"/>
            </w:tcBorders>
            <w:shd w:val="clear" w:color="auto" w:fill="auto"/>
            <w:noWrap/>
            <w:vAlign w:val="bottom"/>
            <w:hideMark/>
          </w:tcPr>
          <w:p w:rsidR="00395787" w:rsidRPr="00395787" w:rsidRDefault="00395787" w:rsidP="00395787">
            <w:pPr>
              <w:spacing w:line="240" w:lineRule="auto"/>
              <w:ind w:firstLine="0"/>
              <w:jc w:val="left"/>
              <w:rPr>
                <w:color w:val="000000"/>
                <w:sz w:val="18"/>
                <w:szCs w:val="18"/>
                <w:lang w:val="en-US" w:eastAsia="en-US" w:bidi="he-IL"/>
              </w:rPr>
            </w:pPr>
            <w:r w:rsidRPr="00395787">
              <w:rPr>
                <w:color w:val="000000"/>
                <w:sz w:val="18"/>
                <w:szCs w:val="18"/>
                <w:lang w:val="en-US" w:eastAsia="en-US" w:bidi="he-IL"/>
              </w:rPr>
              <w:t> </w:t>
            </w:r>
          </w:p>
        </w:tc>
        <w:tc>
          <w:tcPr>
            <w:tcW w:w="4446" w:type="dxa"/>
            <w:gridSpan w:val="6"/>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No Change in Migration after 1861</w:t>
            </w:r>
          </w:p>
        </w:tc>
      </w:tr>
      <w:tr w:rsidR="00395787" w:rsidRPr="00395787" w:rsidTr="00395787">
        <w:trPr>
          <w:trHeight w:val="285"/>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rPr>
                <w:color w:val="000000"/>
                <w:sz w:val="18"/>
                <w:szCs w:val="18"/>
                <w:lang w:val="en-US" w:eastAsia="en-US" w:bidi="he-IL"/>
              </w:rPr>
            </w:pPr>
            <w:r w:rsidRPr="00395787">
              <w:rPr>
                <w:color w:val="000000"/>
                <w:sz w:val="18"/>
                <w:szCs w:val="18"/>
                <w:lang w:val="en-US" w:eastAsia="en-US" w:bidi="he-IL"/>
              </w:rPr>
              <w:t>Actual Data</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0.019</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0.019</w:t>
            </w:r>
          </w:p>
        </w:tc>
      </w:tr>
      <w:tr w:rsidR="00395787" w:rsidRPr="00395787" w:rsidTr="00395787">
        <w:trPr>
          <w:trHeight w:val="285"/>
        </w:trPr>
        <w:tc>
          <w:tcPr>
            <w:tcW w:w="3969" w:type="dxa"/>
            <w:tcBorders>
              <w:top w:val="nil"/>
              <w:left w:val="nil"/>
              <w:bottom w:val="nil"/>
              <w:right w:val="nil"/>
            </w:tcBorders>
            <w:shd w:val="clear" w:color="auto" w:fill="auto"/>
            <w:vAlign w:val="bottom"/>
            <w:hideMark/>
          </w:tcPr>
          <w:p w:rsidR="00395787" w:rsidRPr="00395787" w:rsidRDefault="00395787" w:rsidP="00395787">
            <w:pPr>
              <w:spacing w:line="240" w:lineRule="auto"/>
              <w:ind w:firstLine="0"/>
              <w:jc w:val="center"/>
              <w:rPr>
                <w:color w:val="000000"/>
                <w:sz w:val="18"/>
                <w:szCs w:val="18"/>
                <w:lang w:val="en-US" w:eastAsia="en-US" w:bidi="he-IL"/>
              </w:rPr>
            </w:pP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[0.003]</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[0.003]</w:t>
            </w:r>
          </w:p>
        </w:tc>
      </w:tr>
      <w:tr w:rsidR="00395787" w:rsidRPr="00395787" w:rsidTr="00395787">
        <w:trPr>
          <w:trHeight w:val="285"/>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rPr>
                <w:color w:val="000000"/>
                <w:sz w:val="18"/>
                <w:szCs w:val="18"/>
                <w:lang w:val="en-US" w:eastAsia="en-US" w:bidi="he-IL"/>
              </w:rPr>
            </w:pPr>
            <w:r w:rsidRPr="00395787">
              <w:rPr>
                <w:color w:val="000000"/>
                <w:sz w:val="18"/>
                <w:szCs w:val="18"/>
                <w:lang w:val="en-US" w:eastAsia="en-US" w:bidi="he-IL"/>
              </w:rPr>
              <w:t>Basic Model (Predicted Values)</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0.019</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0.019</w:t>
            </w:r>
          </w:p>
        </w:tc>
      </w:tr>
      <w:tr w:rsidR="00395787" w:rsidRPr="00395787" w:rsidTr="00395787">
        <w:trPr>
          <w:trHeight w:val="285"/>
        </w:trPr>
        <w:tc>
          <w:tcPr>
            <w:tcW w:w="3969" w:type="dxa"/>
            <w:tcBorders>
              <w:top w:val="nil"/>
              <w:left w:val="nil"/>
              <w:bottom w:val="nil"/>
              <w:right w:val="nil"/>
            </w:tcBorders>
            <w:shd w:val="clear" w:color="auto" w:fill="auto"/>
            <w:vAlign w:val="bottom"/>
            <w:hideMark/>
          </w:tcPr>
          <w:p w:rsidR="00395787" w:rsidRPr="00395787" w:rsidRDefault="00395787" w:rsidP="00395787">
            <w:pPr>
              <w:spacing w:line="240" w:lineRule="auto"/>
              <w:ind w:firstLine="0"/>
              <w:jc w:val="center"/>
              <w:rPr>
                <w:color w:val="000000"/>
                <w:sz w:val="18"/>
                <w:szCs w:val="18"/>
                <w:lang w:val="en-US" w:eastAsia="en-US" w:bidi="he-IL"/>
              </w:rPr>
            </w:pP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[0.001]</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[0.001]</w:t>
            </w:r>
          </w:p>
        </w:tc>
      </w:tr>
      <w:tr w:rsidR="00443D24" w:rsidRPr="00395787" w:rsidTr="00443D24">
        <w:trPr>
          <w:trHeight w:val="285"/>
        </w:trPr>
        <w:tc>
          <w:tcPr>
            <w:tcW w:w="3969" w:type="dxa"/>
            <w:tcBorders>
              <w:top w:val="nil"/>
              <w:left w:val="nil"/>
              <w:bottom w:val="nil"/>
              <w:right w:val="nil"/>
            </w:tcBorders>
            <w:shd w:val="clear" w:color="auto" w:fill="auto"/>
            <w:vAlign w:val="center"/>
            <w:hideMark/>
          </w:tcPr>
          <w:p w:rsidR="00443D24" w:rsidRPr="00395787" w:rsidRDefault="00443D24" w:rsidP="00443D24">
            <w:pPr>
              <w:spacing w:line="240" w:lineRule="auto"/>
              <w:ind w:firstLine="0"/>
              <w:rPr>
                <w:color w:val="000000"/>
                <w:sz w:val="18"/>
                <w:szCs w:val="18"/>
                <w:lang w:val="en-US" w:eastAsia="en-US" w:bidi="he-IL"/>
              </w:rPr>
            </w:pPr>
            <w:r w:rsidRPr="00395787">
              <w:rPr>
                <w:color w:val="000000"/>
                <w:sz w:val="18"/>
                <w:szCs w:val="18"/>
                <w:lang w:eastAsia="en-US" w:bidi="he-IL"/>
              </w:rPr>
              <w:t xml:space="preserve">Counterfactual fertility in France </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0.027</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0.024</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0.024</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0.022</w:t>
            </w:r>
          </w:p>
        </w:tc>
        <w:tc>
          <w:tcPr>
            <w:tcW w:w="460" w:type="dxa"/>
            <w:tcBorders>
              <w:top w:val="nil"/>
              <w:left w:val="single" w:sz="4" w:space="0" w:color="auto"/>
              <w:bottom w:val="nil"/>
              <w:right w:val="single" w:sz="4" w:space="0" w:color="auto"/>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0.025</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0.025</w:t>
            </w:r>
          </w:p>
        </w:tc>
      </w:tr>
      <w:tr w:rsidR="00443D24" w:rsidRPr="00395787" w:rsidTr="00443D24">
        <w:trPr>
          <w:trHeight w:val="285"/>
        </w:trPr>
        <w:tc>
          <w:tcPr>
            <w:tcW w:w="3969" w:type="dxa"/>
            <w:tcBorders>
              <w:top w:val="nil"/>
              <w:left w:val="nil"/>
              <w:bottom w:val="nil"/>
              <w:right w:val="nil"/>
            </w:tcBorders>
            <w:shd w:val="clear" w:color="auto" w:fill="auto"/>
            <w:vAlign w:val="center"/>
            <w:hideMark/>
          </w:tcPr>
          <w:p w:rsidR="00443D24" w:rsidRPr="00395787" w:rsidRDefault="00443D24" w:rsidP="00443D24">
            <w:pPr>
              <w:spacing w:line="240" w:lineRule="auto"/>
              <w:ind w:firstLine="0"/>
              <w:jc w:val="center"/>
              <w:rPr>
                <w:color w:val="000000"/>
                <w:sz w:val="18"/>
                <w:szCs w:val="18"/>
                <w:lang w:val="en-US" w:eastAsia="en-US" w:bidi="he-IL"/>
              </w:rPr>
            </w:pPr>
            <w:r>
              <w:rPr>
                <w:color w:val="000000"/>
                <w:sz w:val="18"/>
                <w:szCs w:val="18"/>
                <w:lang w:eastAsia="en-US" w:bidi="he-IL"/>
              </w:rPr>
              <w:t xml:space="preserve">under no changes in </w:t>
            </w:r>
            <w:r w:rsidRPr="00395787">
              <w:rPr>
                <w:color w:val="000000"/>
                <w:sz w:val="18"/>
                <w:szCs w:val="18"/>
                <w:lang w:eastAsia="en-US" w:bidi="he-IL"/>
              </w:rPr>
              <w:t>migration after 1861</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460" w:type="dxa"/>
            <w:tcBorders>
              <w:top w:val="nil"/>
              <w:left w:val="single" w:sz="4" w:space="0" w:color="auto"/>
              <w:bottom w:val="nil"/>
              <w:right w:val="single" w:sz="4" w:space="0" w:color="auto"/>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443D24" w:rsidRPr="00395787" w:rsidRDefault="00443D24" w:rsidP="00443D24">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r>
      <w:tr w:rsidR="00395787" w:rsidRPr="00395787" w:rsidTr="00395787">
        <w:trPr>
          <w:trHeight w:val="285"/>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rPr>
                <w:color w:val="000000"/>
                <w:sz w:val="18"/>
                <w:szCs w:val="18"/>
                <w:lang w:val="en-US" w:eastAsia="en-US" w:bidi="he-IL"/>
              </w:rPr>
            </w:pPr>
            <w:r w:rsidRPr="00395787">
              <w:rPr>
                <w:color w:val="000000"/>
                <w:sz w:val="18"/>
                <w:szCs w:val="18"/>
                <w:lang w:eastAsia="en-US" w:bidi="he-IL"/>
              </w:rPr>
              <w:t xml:space="preserve">Counterfactual fertility in France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0.019</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0.038</w:t>
            </w:r>
          </w:p>
        </w:tc>
      </w:tr>
      <w:tr w:rsidR="00395787" w:rsidRPr="00395787" w:rsidTr="00395787">
        <w:trPr>
          <w:trHeight w:val="285"/>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eastAsia="en-US" w:bidi="he-IL"/>
              </w:rPr>
              <w:t xml:space="preserve">under no changes in </w:t>
            </w:r>
            <w:r w:rsidR="00443D24">
              <w:rPr>
                <w:color w:val="000000"/>
                <w:sz w:val="18"/>
                <w:szCs w:val="18"/>
                <w:lang w:eastAsia="en-US" w:bidi="he-IL"/>
              </w:rPr>
              <w:t>im</w:t>
            </w:r>
            <w:r w:rsidRPr="00395787">
              <w:rPr>
                <w:color w:val="000000"/>
                <w:sz w:val="18"/>
                <w:szCs w:val="18"/>
                <w:lang w:eastAsia="en-US" w:bidi="he-IL"/>
              </w:rPr>
              <w:t>migration after 1861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[0.003]</w:t>
            </w:r>
          </w:p>
        </w:tc>
      </w:tr>
      <w:tr w:rsidR="00395787" w:rsidRPr="00395787" w:rsidTr="00395787">
        <w:trPr>
          <w:trHeight w:val="285"/>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rPr>
                <w:color w:val="000000"/>
                <w:sz w:val="18"/>
                <w:szCs w:val="18"/>
                <w:lang w:val="en-US" w:eastAsia="en-US" w:bidi="he-IL"/>
              </w:rPr>
            </w:pPr>
            <w:r w:rsidRPr="00395787">
              <w:rPr>
                <w:color w:val="000000"/>
                <w:sz w:val="18"/>
                <w:szCs w:val="18"/>
                <w:lang w:eastAsia="en-US" w:bidi="he-IL"/>
              </w:rPr>
              <w:t xml:space="preserve">Counterfactual fertility in France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0.022</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0.019</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0.018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0.012</w:t>
            </w:r>
          </w:p>
        </w:tc>
      </w:tr>
      <w:tr w:rsidR="00395787" w:rsidRPr="00395787" w:rsidTr="00395787">
        <w:trPr>
          <w:trHeight w:val="285"/>
        </w:trPr>
        <w:tc>
          <w:tcPr>
            <w:tcW w:w="3969" w:type="dxa"/>
            <w:tcBorders>
              <w:top w:val="nil"/>
              <w:left w:val="nil"/>
              <w:bottom w:val="nil"/>
              <w:right w:val="nil"/>
            </w:tcBorders>
            <w:shd w:val="clear" w:color="auto" w:fill="auto"/>
            <w:vAlign w:val="center"/>
            <w:hideMark/>
          </w:tcPr>
          <w:p w:rsidR="00395787" w:rsidRPr="00395787" w:rsidRDefault="00443D24" w:rsidP="00395787">
            <w:pPr>
              <w:spacing w:line="240" w:lineRule="auto"/>
              <w:ind w:firstLine="0"/>
              <w:jc w:val="center"/>
              <w:rPr>
                <w:color w:val="000000"/>
                <w:sz w:val="18"/>
                <w:szCs w:val="18"/>
                <w:lang w:val="en-US" w:eastAsia="en-US" w:bidi="he-IL"/>
              </w:rPr>
            </w:pPr>
            <w:r>
              <w:rPr>
                <w:color w:val="000000"/>
                <w:sz w:val="18"/>
                <w:szCs w:val="18"/>
                <w:lang w:eastAsia="en-US" w:bidi="he-IL"/>
              </w:rPr>
              <w:t>under no changes in e</w:t>
            </w:r>
            <w:r w:rsidR="00395787" w:rsidRPr="00395787">
              <w:rPr>
                <w:color w:val="000000"/>
                <w:sz w:val="18"/>
                <w:szCs w:val="18"/>
                <w:lang w:eastAsia="en-US" w:bidi="he-IL"/>
              </w:rPr>
              <w:t>migration after 1861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[0.001]</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r>
      <w:tr w:rsidR="00395787" w:rsidRPr="00395787" w:rsidTr="00395787">
        <w:trPr>
          <w:trHeight w:val="285"/>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rPr>
                <w:color w:val="000000"/>
                <w:sz w:val="18"/>
                <w:szCs w:val="18"/>
                <w:lang w:val="en-US" w:eastAsia="en-US" w:bidi="he-IL"/>
              </w:rPr>
            </w:pPr>
            <w:r w:rsidRPr="00395787">
              <w:rPr>
                <w:color w:val="000000"/>
                <w:sz w:val="18"/>
                <w:szCs w:val="18"/>
                <w:lang w:val="en-US" w:eastAsia="en-US" w:bidi="he-IL"/>
              </w:rPr>
              <w:t>Pearson Χ</w:t>
            </w:r>
            <w:r w:rsidRPr="00395787">
              <w:rPr>
                <w:color w:val="000000"/>
                <w:sz w:val="18"/>
                <w:szCs w:val="18"/>
                <w:vertAlign w:val="superscript"/>
                <w:lang w:val="en-US" w:eastAsia="en-US" w:bidi="he-IL"/>
              </w:rPr>
              <w:t>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0.057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0.033</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0.021</w:t>
            </w:r>
          </w:p>
        </w:tc>
      </w:tr>
      <w:tr w:rsidR="00395787" w:rsidRPr="00395787" w:rsidTr="00395787">
        <w:trPr>
          <w:trHeight w:val="285"/>
        </w:trPr>
        <w:tc>
          <w:tcPr>
            <w:tcW w:w="3969" w:type="dxa"/>
            <w:tcBorders>
              <w:top w:val="nil"/>
              <w:left w:val="nil"/>
              <w:bottom w:val="nil"/>
              <w:right w:val="nil"/>
            </w:tcBorders>
            <w:shd w:val="clear" w:color="auto" w:fill="auto"/>
            <w:vAlign w:val="bottom"/>
            <w:hideMark/>
          </w:tcPr>
          <w:p w:rsidR="00395787" w:rsidRPr="00395787" w:rsidRDefault="00395787" w:rsidP="00395787">
            <w:pPr>
              <w:spacing w:line="240" w:lineRule="auto"/>
              <w:ind w:firstLine="0"/>
              <w:jc w:val="center"/>
              <w:rPr>
                <w:color w:val="000000"/>
                <w:sz w:val="18"/>
                <w:szCs w:val="18"/>
                <w:lang w:val="en-US" w:eastAsia="en-US" w:bidi="he-IL"/>
              </w:rPr>
            </w:pPr>
          </w:p>
        </w:tc>
        <w:tc>
          <w:tcPr>
            <w:tcW w:w="4446" w:type="dxa"/>
            <w:gridSpan w:val="6"/>
            <w:tcBorders>
              <w:top w:val="nil"/>
              <w:left w:val="nil"/>
              <w:bottom w:val="nil"/>
              <w:right w:val="single" w:sz="8" w:space="0" w:color="000000"/>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No Changes in Female Migration after 1861</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left"/>
              <w:rPr>
                <w:color w:val="000000"/>
                <w:sz w:val="18"/>
                <w:szCs w:val="18"/>
                <w:lang w:val="en-US" w:eastAsia="en-US" w:bidi="he-IL"/>
              </w:rPr>
            </w:pPr>
            <w:r w:rsidRPr="00395787">
              <w:rPr>
                <w:color w:val="000000"/>
                <w:sz w:val="18"/>
                <w:szCs w:val="18"/>
                <w:lang w:val="en-US" w:eastAsia="en-US" w:bidi="he-IL"/>
              </w:rPr>
              <w:t> </w:t>
            </w:r>
          </w:p>
        </w:tc>
        <w:tc>
          <w:tcPr>
            <w:tcW w:w="4446" w:type="dxa"/>
            <w:gridSpan w:val="6"/>
            <w:tcBorders>
              <w:top w:val="nil"/>
              <w:left w:val="single" w:sz="8" w:space="0" w:color="auto"/>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No Changes in Female Migration after 1861</w:t>
            </w:r>
          </w:p>
        </w:tc>
      </w:tr>
      <w:tr w:rsidR="00395787" w:rsidRPr="00395787" w:rsidTr="00395787">
        <w:trPr>
          <w:trHeight w:val="285"/>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rPr>
                <w:color w:val="000000"/>
                <w:sz w:val="18"/>
                <w:szCs w:val="18"/>
                <w:lang w:val="en-US" w:eastAsia="en-US" w:bidi="he-IL"/>
              </w:rPr>
            </w:pPr>
            <w:r w:rsidRPr="00395787">
              <w:rPr>
                <w:color w:val="000000"/>
                <w:sz w:val="18"/>
                <w:szCs w:val="18"/>
                <w:lang w:val="en-US" w:eastAsia="en-US" w:bidi="he-IL"/>
              </w:rPr>
              <w:t>Basic Model (Predicted Values)</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0.019</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0.019</w:t>
            </w:r>
          </w:p>
        </w:tc>
      </w:tr>
      <w:tr w:rsidR="00395787" w:rsidRPr="00395787" w:rsidTr="00395787">
        <w:trPr>
          <w:trHeight w:val="285"/>
        </w:trPr>
        <w:tc>
          <w:tcPr>
            <w:tcW w:w="3969" w:type="dxa"/>
            <w:tcBorders>
              <w:top w:val="nil"/>
              <w:left w:val="nil"/>
              <w:bottom w:val="nil"/>
              <w:right w:val="nil"/>
            </w:tcBorders>
            <w:shd w:val="clear" w:color="auto" w:fill="auto"/>
            <w:vAlign w:val="bottom"/>
            <w:hideMark/>
          </w:tcPr>
          <w:p w:rsidR="00395787" w:rsidRPr="00395787" w:rsidRDefault="00395787" w:rsidP="00395787">
            <w:pPr>
              <w:spacing w:line="240" w:lineRule="auto"/>
              <w:ind w:firstLine="0"/>
              <w:jc w:val="center"/>
              <w:rPr>
                <w:color w:val="000000"/>
                <w:sz w:val="18"/>
                <w:szCs w:val="18"/>
                <w:lang w:val="en-US" w:eastAsia="en-US" w:bidi="he-IL"/>
              </w:rPr>
            </w:pP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[0.001]</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[0.001]</w:t>
            </w:r>
          </w:p>
        </w:tc>
      </w:tr>
      <w:tr w:rsidR="00395787" w:rsidRPr="00395787" w:rsidTr="00395787">
        <w:trPr>
          <w:trHeight w:val="285"/>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rPr>
                <w:color w:val="000000"/>
                <w:sz w:val="18"/>
                <w:szCs w:val="18"/>
                <w:lang w:val="en-US" w:eastAsia="en-US" w:bidi="he-IL"/>
              </w:rPr>
            </w:pPr>
            <w:r w:rsidRPr="00395787">
              <w:rPr>
                <w:color w:val="000000"/>
                <w:sz w:val="18"/>
                <w:szCs w:val="18"/>
                <w:lang w:eastAsia="en-US" w:bidi="he-IL"/>
              </w:rPr>
              <w:t xml:space="preserve">Counterfactual fertility in France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0.022</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0.025</w:t>
            </w:r>
          </w:p>
        </w:tc>
      </w:tr>
      <w:tr w:rsidR="00395787" w:rsidRPr="00395787" w:rsidTr="00395787">
        <w:trPr>
          <w:trHeight w:val="285"/>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rPr>
                <w:color w:val="000000"/>
                <w:sz w:val="18"/>
                <w:szCs w:val="18"/>
                <w:lang w:val="en-US" w:eastAsia="en-US" w:bidi="he-IL"/>
              </w:rPr>
            </w:pPr>
            <w:r w:rsidRPr="00395787">
              <w:rPr>
                <w:color w:val="000000"/>
                <w:sz w:val="18"/>
                <w:szCs w:val="18"/>
                <w:lang w:eastAsia="en-US" w:bidi="he-IL"/>
              </w:rPr>
              <w:t>under no changes in female migration after 1861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r>
      <w:tr w:rsidR="00395787" w:rsidRPr="00395787" w:rsidTr="00395787">
        <w:trPr>
          <w:trHeight w:val="285"/>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rPr>
                <w:color w:val="000000"/>
                <w:sz w:val="18"/>
                <w:szCs w:val="18"/>
                <w:lang w:val="en-US" w:eastAsia="en-US" w:bidi="he-IL"/>
              </w:rPr>
            </w:pPr>
            <w:r w:rsidRPr="00395787">
              <w:rPr>
                <w:color w:val="000000"/>
                <w:sz w:val="18"/>
                <w:szCs w:val="18"/>
                <w:lang w:val="en-US" w:eastAsia="en-US" w:bidi="he-IL"/>
              </w:rPr>
              <w:t>Pearson Χ</w:t>
            </w:r>
            <w:r w:rsidRPr="00395787">
              <w:rPr>
                <w:color w:val="000000"/>
                <w:sz w:val="18"/>
                <w:szCs w:val="18"/>
                <w:vertAlign w:val="superscript"/>
                <w:lang w:val="en-US" w:eastAsia="en-US" w:bidi="he-IL"/>
              </w:rPr>
              <w:t>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0.039</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0.051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0.029</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0.020</w:t>
            </w:r>
          </w:p>
        </w:tc>
      </w:tr>
      <w:tr w:rsidR="00395787" w:rsidRPr="00395787" w:rsidTr="00395787">
        <w:trPr>
          <w:trHeight w:val="285"/>
        </w:trPr>
        <w:tc>
          <w:tcPr>
            <w:tcW w:w="3969" w:type="dxa"/>
            <w:tcBorders>
              <w:top w:val="nil"/>
              <w:left w:val="nil"/>
              <w:bottom w:val="nil"/>
              <w:right w:val="nil"/>
            </w:tcBorders>
            <w:shd w:val="clear" w:color="auto" w:fill="auto"/>
            <w:vAlign w:val="bottom"/>
            <w:hideMark/>
          </w:tcPr>
          <w:p w:rsidR="00395787" w:rsidRPr="00395787" w:rsidRDefault="00395787" w:rsidP="00395787">
            <w:pPr>
              <w:spacing w:line="240" w:lineRule="auto"/>
              <w:ind w:firstLine="0"/>
              <w:jc w:val="center"/>
              <w:rPr>
                <w:color w:val="000000"/>
                <w:sz w:val="18"/>
                <w:szCs w:val="18"/>
                <w:lang w:val="en-US" w:eastAsia="en-US" w:bidi="he-IL"/>
              </w:rPr>
            </w:pPr>
          </w:p>
        </w:tc>
        <w:tc>
          <w:tcPr>
            <w:tcW w:w="4446" w:type="dxa"/>
            <w:gridSpan w:val="6"/>
            <w:tcBorders>
              <w:top w:val="nil"/>
              <w:left w:val="nil"/>
              <w:bottom w:val="nil"/>
              <w:right w:val="single" w:sz="8" w:space="0" w:color="000000"/>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No Changes in Male Migration after 1861</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4446" w:type="dxa"/>
            <w:gridSpan w:val="6"/>
            <w:tcBorders>
              <w:top w:val="nil"/>
              <w:left w:val="single" w:sz="8" w:space="0" w:color="auto"/>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No Changes in Male Migration after 1861</w:t>
            </w:r>
          </w:p>
        </w:tc>
      </w:tr>
      <w:tr w:rsidR="00395787" w:rsidRPr="00395787" w:rsidTr="00395787">
        <w:trPr>
          <w:trHeight w:val="285"/>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rPr>
                <w:color w:val="000000"/>
                <w:sz w:val="18"/>
                <w:szCs w:val="18"/>
                <w:lang w:val="en-US" w:eastAsia="en-US" w:bidi="he-IL"/>
              </w:rPr>
            </w:pPr>
            <w:r w:rsidRPr="00395787">
              <w:rPr>
                <w:color w:val="000000"/>
                <w:sz w:val="18"/>
                <w:szCs w:val="18"/>
                <w:lang w:val="en-US" w:eastAsia="en-US" w:bidi="he-IL"/>
              </w:rPr>
              <w:t>Basic Model (Predicted Values)</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0.019</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0.019</w:t>
            </w:r>
          </w:p>
        </w:tc>
      </w:tr>
      <w:tr w:rsidR="00395787" w:rsidRPr="00395787" w:rsidTr="00395787">
        <w:trPr>
          <w:trHeight w:val="285"/>
        </w:trPr>
        <w:tc>
          <w:tcPr>
            <w:tcW w:w="3969" w:type="dxa"/>
            <w:tcBorders>
              <w:top w:val="nil"/>
              <w:left w:val="nil"/>
              <w:bottom w:val="nil"/>
              <w:right w:val="nil"/>
            </w:tcBorders>
            <w:shd w:val="clear" w:color="auto" w:fill="auto"/>
            <w:vAlign w:val="bottom"/>
            <w:hideMark/>
          </w:tcPr>
          <w:p w:rsidR="00395787" w:rsidRPr="00395787" w:rsidRDefault="00395787" w:rsidP="00395787">
            <w:pPr>
              <w:spacing w:line="240" w:lineRule="auto"/>
              <w:ind w:firstLine="0"/>
              <w:jc w:val="center"/>
              <w:rPr>
                <w:color w:val="000000"/>
                <w:sz w:val="18"/>
                <w:szCs w:val="18"/>
                <w:lang w:val="en-US" w:eastAsia="en-US" w:bidi="he-IL"/>
              </w:rPr>
            </w:pP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[0.001]</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[0.001]</w:t>
            </w:r>
          </w:p>
        </w:tc>
      </w:tr>
      <w:tr w:rsidR="00395787" w:rsidRPr="00395787" w:rsidTr="00395787">
        <w:trPr>
          <w:trHeight w:val="285"/>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rPr>
                <w:color w:val="000000"/>
                <w:sz w:val="18"/>
                <w:szCs w:val="18"/>
                <w:lang w:val="en-US" w:eastAsia="en-US" w:bidi="he-IL"/>
              </w:rPr>
            </w:pPr>
            <w:r w:rsidRPr="00395787">
              <w:rPr>
                <w:color w:val="000000"/>
                <w:sz w:val="18"/>
                <w:szCs w:val="18"/>
                <w:lang w:eastAsia="en-US" w:bidi="he-IL"/>
              </w:rPr>
              <w:t xml:space="preserve">Counterfactual fertility in France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0.021</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0.025</w:t>
            </w:r>
          </w:p>
        </w:tc>
      </w:tr>
      <w:tr w:rsidR="00395787" w:rsidRPr="00395787" w:rsidTr="00395787">
        <w:trPr>
          <w:trHeight w:val="285"/>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eastAsia="en-US" w:bidi="he-IL"/>
              </w:rPr>
              <w:t>under no changes in male migration after 1861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r>
      <w:tr w:rsidR="00395787" w:rsidRPr="00395787" w:rsidTr="00395787">
        <w:trPr>
          <w:trHeight w:val="285"/>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rPr>
                <w:color w:val="000000"/>
                <w:sz w:val="18"/>
                <w:szCs w:val="18"/>
                <w:lang w:val="en-US" w:eastAsia="en-US" w:bidi="he-IL"/>
              </w:rPr>
            </w:pPr>
            <w:r w:rsidRPr="00395787">
              <w:rPr>
                <w:color w:val="000000"/>
                <w:sz w:val="18"/>
                <w:szCs w:val="18"/>
                <w:lang w:val="en-US" w:eastAsia="en-US" w:bidi="he-IL"/>
              </w:rPr>
              <w:t>Pearson Χ</w:t>
            </w:r>
            <w:r w:rsidRPr="00395787">
              <w:rPr>
                <w:color w:val="000000"/>
                <w:sz w:val="18"/>
                <w:szCs w:val="18"/>
                <w:vertAlign w:val="superscript"/>
                <w:lang w:val="en-US" w:eastAsia="en-US" w:bidi="he-IL"/>
              </w:rPr>
              <w:t>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0.034</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0.058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0.040</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0.033</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0.022</w:t>
            </w:r>
          </w:p>
        </w:tc>
      </w:tr>
      <w:tr w:rsidR="00395787" w:rsidRPr="00395787" w:rsidTr="00395787">
        <w:trPr>
          <w:trHeight w:val="285"/>
        </w:trPr>
        <w:tc>
          <w:tcPr>
            <w:tcW w:w="3969" w:type="dxa"/>
            <w:tcBorders>
              <w:top w:val="nil"/>
              <w:left w:val="nil"/>
              <w:bottom w:val="nil"/>
              <w:right w:val="nil"/>
            </w:tcBorders>
            <w:shd w:val="clear" w:color="auto" w:fill="auto"/>
            <w:vAlign w:val="bottom"/>
            <w:hideMark/>
          </w:tcPr>
          <w:p w:rsidR="00395787" w:rsidRPr="00395787" w:rsidRDefault="00395787" w:rsidP="00395787">
            <w:pPr>
              <w:spacing w:line="240" w:lineRule="auto"/>
              <w:ind w:firstLine="0"/>
              <w:jc w:val="center"/>
              <w:rPr>
                <w:color w:val="000000"/>
                <w:sz w:val="18"/>
                <w:szCs w:val="18"/>
                <w:lang w:val="en-US" w:eastAsia="en-US" w:bidi="he-IL"/>
              </w:rPr>
            </w:pPr>
          </w:p>
        </w:tc>
        <w:tc>
          <w:tcPr>
            <w:tcW w:w="4446" w:type="dxa"/>
            <w:gridSpan w:val="6"/>
            <w:tcBorders>
              <w:top w:val="nil"/>
              <w:left w:val="nil"/>
              <w:bottom w:val="nil"/>
              <w:right w:val="single" w:sz="8" w:space="0" w:color="000000"/>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eastAsia="en-US" w:bidi="he-IL"/>
              </w:rPr>
              <w:t>No changes in migration from and to Paris after 1861</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left"/>
              <w:rPr>
                <w:color w:val="000000"/>
                <w:sz w:val="18"/>
                <w:szCs w:val="18"/>
                <w:lang w:val="en-US" w:eastAsia="en-US" w:bidi="he-IL"/>
              </w:rPr>
            </w:pPr>
            <w:r w:rsidRPr="00395787">
              <w:rPr>
                <w:color w:val="000000"/>
                <w:sz w:val="18"/>
                <w:szCs w:val="18"/>
                <w:lang w:val="en-US" w:eastAsia="en-US" w:bidi="he-IL"/>
              </w:rPr>
              <w:t> </w:t>
            </w:r>
          </w:p>
        </w:tc>
        <w:tc>
          <w:tcPr>
            <w:tcW w:w="4446" w:type="dxa"/>
            <w:gridSpan w:val="6"/>
            <w:tcBorders>
              <w:top w:val="nil"/>
              <w:left w:val="single" w:sz="8" w:space="0" w:color="auto"/>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eastAsia="en-US" w:bidi="he-IL"/>
              </w:rPr>
              <w:t>No changes in migration from and to Paris after 1861</w:t>
            </w:r>
          </w:p>
        </w:tc>
      </w:tr>
      <w:tr w:rsidR="00395787" w:rsidRPr="00395787" w:rsidTr="00395787">
        <w:trPr>
          <w:trHeight w:val="285"/>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rPr>
                <w:color w:val="000000"/>
                <w:sz w:val="18"/>
                <w:szCs w:val="18"/>
                <w:lang w:val="en-US" w:eastAsia="en-US" w:bidi="he-IL"/>
              </w:rPr>
            </w:pPr>
            <w:r w:rsidRPr="00395787">
              <w:rPr>
                <w:color w:val="000000"/>
                <w:sz w:val="18"/>
                <w:szCs w:val="18"/>
                <w:lang w:val="en-US" w:eastAsia="en-US" w:bidi="he-IL"/>
              </w:rPr>
              <w:t>Basic Model (Predicted Values)</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0.019</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0.027</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0.019</w:t>
            </w:r>
          </w:p>
        </w:tc>
      </w:tr>
      <w:tr w:rsidR="00395787" w:rsidRPr="00395787" w:rsidTr="00395787">
        <w:trPr>
          <w:trHeight w:val="285"/>
        </w:trPr>
        <w:tc>
          <w:tcPr>
            <w:tcW w:w="3969" w:type="dxa"/>
            <w:tcBorders>
              <w:top w:val="nil"/>
              <w:left w:val="nil"/>
              <w:bottom w:val="nil"/>
              <w:right w:val="nil"/>
            </w:tcBorders>
            <w:shd w:val="clear" w:color="auto" w:fill="auto"/>
            <w:vAlign w:val="bottom"/>
            <w:hideMark/>
          </w:tcPr>
          <w:p w:rsidR="00395787" w:rsidRPr="00395787" w:rsidRDefault="00395787" w:rsidP="00395787">
            <w:pPr>
              <w:spacing w:line="240" w:lineRule="auto"/>
              <w:ind w:firstLine="0"/>
              <w:jc w:val="center"/>
              <w:rPr>
                <w:color w:val="000000"/>
                <w:sz w:val="18"/>
                <w:szCs w:val="18"/>
                <w:lang w:val="en-US" w:eastAsia="en-US" w:bidi="he-IL"/>
              </w:rPr>
            </w:pP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[0.001]</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r>
      <w:tr w:rsidR="00395787" w:rsidRPr="00395787" w:rsidTr="00395787">
        <w:trPr>
          <w:trHeight w:val="285"/>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rPr>
                <w:color w:val="000000"/>
                <w:sz w:val="18"/>
                <w:szCs w:val="18"/>
                <w:lang w:val="en-US" w:eastAsia="en-US" w:bidi="he-IL"/>
              </w:rPr>
            </w:pPr>
            <w:r w:rsidRPr="00395787">
              <w:rPr>
                <w:color w:val="000000"/>
                <w:sz w:val="18"/>
                <w:szCs w:val="18"/>
                <w:lang w:eastAsia="en-US" w:bidi="he-IL"/>
              </w:rPr>
              <w:t>Counterfactual fertility in France under no changes</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0.023</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0.021</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0.025</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0.028</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0.030</w:t>
            </w:r>
          </w:p>
        </w:tc>
      </w:tr>
      <w:tr w:rsidR="00395787" w:rsidRPr="00395787" w:rsidTr="00395787">
        <w:trPr>
          <w:trHeight w:val="285"/>
        </w:trPr>
        <w:tc>
          <w:tcPr>
            <w:tcW w:w="3969" w:type="dxa"/>
            <w:tcBorders>
              <w:top w:val="nil"/>
              <w:left w:val="nil"/>
              <w:bottom w:val="nil"/>
              <w:right w:val="nil"/>
            </w:tcBorders>
            <w:shd w:val="clear" w:color="auto" w:fill="auto"/>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eastAsia="en-US" w:bidi="he-IL"/>
              </w:rPr>
              <w:t>in migration from and to Paris after 1861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[0.001]</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[0.001]</w:t>
            </w:r>
          </w:p>
        </w:tc>
        <w:tc>
          <w:tcPr>
            <w:tcW w:w="460" w:type="dxa"/>
            <w:tcBorders>
              <w:top w:val="nil"/>
              <w:left w:val="single" w:sz="4" w:space="0" w:color="auto"/>
              <w:bottom w:val="nil"/>
              <w:right w:val="single" w:sz="4" w:space="0" w:color="auto"/>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c>
          <w:tcPr>
            <w:tcW w:w="741" w:type="dxa"/>
            <w:tcBorders>
              <w:top w:val="nil"/>
              <w:left w:val="nil"/>
              <w:bottom w:val="nil"/>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[0.002]</w:t>
            </w:r>
          </w:p>
        </w:tc>
      </w:tr>
      <w:tr w:rsidR="00395787" w:rsidRPr="00395787" w:rsidTr="00395787">
        <w:trPr>
          <w:trHeight w:val="300"/>
        </w:trPr>
        <w:tc>
          <w:tcPr>
            <w:tcW w:w="3969" w:type="dxa"/>
            <w:tcBorders>
              <w:top w:val="nil"/>
              <w:left w:val="nil"/>
              <w:bottom w:val="single" w:sz="8" w:space="0" w:color="auto"/>
              <w:right w:val="nil"/>
            </w:tcBorders>
            <w:shd w:val="clear" w:color="auto" w:fill="auto"/>
            <w:vAlign w:val="center"/>
            <w:hideMark/>
          </w:tcPr>
          <w:p w:rsidR="00395787" w:rsidRPr="00395787" w:rsidRDefault="00395787" w:rsidP="00395787">
            <w:pPr>
              <w:spacing w:line="240" w:lineRule="auto"/>
              <w:ind w:firstLine="0"/>
              <w:jc w:val="left"/>
              <w:rPr>
                <w:color w:val="000000"/>
                <w:sz w:val="18"/>
                <w:szCs w:val="18"/>
                <w:lang w:val="en-US" w:eastAsia="en-US" w:bidi="he-IL"/>
              </w:rPr>
            </w:pPr>
            <w:r w:rsidRPr="00395787">
              <w:rPr>
                <w:color w:val="000000"/>
                <w:sz w:val="18"/>
                <w:szCs w:val="18"/>
                <w:lang w:val="en-US" w:eastAsia="en-US" w:bidi="he-IL"/>
              </w:rPr>
              <w:t>Pearson Χ</w:t>
            </w:r>
            <w:r w:rsidRPr="00395787">
              <w:rPr>
                <w:color w:val="000000"/>
                <w:sz w:val="18"/>
                <w:szCs w:val="18"/>
                <w:vertAlign w:val="superscript"/>
                <w:lang w:val="en-US" w:eastAsia="en-US" w:bidi="he-IL"/>
              </w:rPr>
              <w:t>2</w:t>
            </w:r>
          </w:p>
        </w:tc>
        <w:tc>
          <w:tcPr>
            <w:tcW w:w="741" w:type="dxa"/>
            <w:tcBorders>
              <w:top w:val="nil"/>
              <w:left w:val="nil"/>
              <w:bottom w:val="single" w:sz="8" w:space="0" w:color="auto"/>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0.030</w:t>
            </w:r>
          </w:p>
        </w:tc>
        <w:tc>
          <w:tcPr>
            <w:tcW w:w="741" w:type="dxa"/>
            <w:tcBorders>
              <w:top w:val="nil"/>
              <w:left w:val="nil"/>
              <w:bottom w:val="single" w:sz="8" w:space="0" w:color="auto"/>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0.045</w:t>
            </w:r>
          </w:p>
        </w:tc>
        <w:tc>
          <w:tcPr>
            <w:tcW w:w="741" w:type="dxa"/>
            <w:tcBorders>
              <w:top w:val="nil"/>
              <w:left w:val="nil"/>
              <w:bottom w:val="single" w:sz="8" w:space="0" w:color="auto"/>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0.040</w:t>
            </w:r>
          </w:p>
        </w:tc>
        <w:tc>
          <w:tcPr>
            <w:tcW w:w="741" w:type="dxa"/>
            <w:tcBorders>
              <w:top w:val="nil"/>
              <w:left w:val="nil"/>
              <w:bottom w:val="single" w:sz="8" w:space="0" w:color="auto"/>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0.052</w:t>
            </w:r>
          </w:p>
        </w:tc>
        <w:tc>
          <w:tcPr>
            <w:tcW w:w="741" w:type="dxa"/>
            <w:tcBorders>
              <w:top w:val="nil"/>
              <w:left w:val="nil"/>
              <w:bottom w:val="single" w:sz="8" w:space="0" w:color="auto"/>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0.036</w:t>
            </w:r>
          </w:p>
        </w:tc>
        <w:tc>
          <w:tcPr>
            <w:tcW w:w="741" w:type="dxa"/>
            <w:tcBorders>
              <w:top w:val="nil"/>
              <w:left w:val="nil"/>
              <w:bottom w:val="single" w:sz="8" w:space="0" w:color="auto"/>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0.031</w:t>
            </w:r>
          </w:p>
        </w:tc>
        <w:tc>
          <w:tcPr>
            <w:tcW w:w="460" w:type="dxa"/>
            <w:tcBorders>
              <w:top w:val="nil"/>
              <w:left w:val="nil"/>
              <w:bottom w:val="single" w:sz="8" w:space="0" w:color="auto"/>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 </w:t>
            </w:r>
          </w:p>
        </w:tc>
        <w:tc>
          <w:tcPr>
            <w:tcW w:w="741" w:type="dxa"/>
            <w:tcBorders>
              <w:top w:val="nil"/>
              <w:left w:val="nil"/>
              <w:bottom w:val="single" w:sz="8" w:space="0" w:color="auto"/>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0.029</w:t>
            </w:r>
          </w:p>
        </w:tc>
        <w:tc>
          <w:tcPr>
            <w:tcW w:w="741" w:type="dxa"/>
            <w:tcBorders>
              <w:top w:val="nil"/>
              <w:left w:val="nil"/>
              <w:bottom w:val="single" w:sz="8" w:space="0" w:color="auto"/>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0.039</w:t>
            </w:r>
          </w:p>
        </w:tc>
        <w:tc>
          <w:tcPr>
            <w:tcW w:w="741" w:type="dxa"/>
            <w:tcBorders>
              <w:top w:val="nil"/>
              <w:left w:val="nil"/>
              <w:bottom w:val="single" w:sz="8" w:space="0" w:color="auto"/>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0.034</w:t>
            </w:r>
          </w:p>
        </w:tc>
        <w:tc>
          <w:tcPr>
            <w:tcW w:w="741" w:type="dxa"/>
            <w:tcBorders>
              <w:top w:val="nil"/>
              <w:left w:val="nil"/>
              <w:bottom w:val="single" w:sz="8" w:space="0" w:color="auto"/>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0.043</w:t>
            </w:r>
          </w:p>
        </w:tc>
        <w:tc>
          <w:tcPr>
            <w:tcW w:w="741" w:type="dxa"/>
            <w:tcBorders>
              <w:top w:val="nil"/>
              <w:left w:val="nil"/>
              <w:bottom w:val="single" w:sz="8" w:space="0" w:color="auto"/>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0.026</w:t>
            </w:r>
          </w:p>
        </w:tc>
        <w:tc>
          <w:tcPr>
            <w:tcW w:w="741" w:type="dxa"/>
            <w:tcBorders>
              <w:top w:val="nil"/>
              <w:left w:val="nil"/>
              <w:bottom w:val="single" w:sz="8" w:space="0" w:color="auto"/>
              <w:right w:val="nil"/>
            </w:tcBorders>
            <w:shd w:val="clear" w:color="auto" w:fill="auto"/>
            <w:noWrap/>
            <w:vAlign w:val="center"/>
            <w:hideMark/>
          </w:tcPr>
          <w:p w:rsidR="00395787" w:rsidRPr="00395787" w:rsidRDefault="00395787" w:rsidP="00395787">
            <w:pPr>
              <w:spacing w:line="240" w:lineRule="auto"/>
              <w:ind w:firstLine="0"/>
              <w:jc w:val="center"/>
              <w:rPr>
                <w:color w:val="000000"/>
                <w:sz w:val="18"/>
                <w:szCs w:val="18"/>
                <w:lang w:val="en-US" w:eastAsia="en-US" w:bidi="he-IL"/>
              </w:rPr>
            </w:pPr>
            <w:r w:rsidRPr="00395787">
              <w:rPr>
                <w:color w:val="000000"/>
                <w:sz w:val="18"/>
                <w:szCs w:val="18"/>
                <w:lang w:val="en-US" w:eastAsia="en-US" w:bidi="he-IL"/>
              </w:rPr>
              <w:t>0.022</w:t>
            </w:r>
          </w:p>
        </w:tc>
      </w:tr>
    </w:tbl>
    <w:p w:rsidR="000D44EC" w:rsidRDefault="000D44EC" w:rsidP="000D44EC">
      <w:pPr>
        <w:spacing w:after="200" w:line="276" w:lineRule="auto"/>
        <w:ind w:firstLine="0"/>
        <w:jc w:val="center"/>
        <w:rPr>
          <w:b/>
          <w:bCs/>
          <w:sz w:val="20"/>
          <w:szCs w:val="20"/>
        </w:rPr>
      </w:pPr>
    </w:p>
    <w:p w:rsidR="000D44EC" w:rsidRPr="0018575F" w:rsidRDefault="00CB0565" w:rsidP="00CB0565">
      <w:pPr>
        <w:spacing w:line="276" w:lineRule="auto"/>
        <w:ind w:left="142" w:right="393" w:firstLine="0"/>
        <w:rPr>
          <w:b/>
          <w:bCs/>
          <w:sz w:val="20"/>
          <w:szCs w:val="20"/>
        </w:rPr>
      </w:pPr>
      <w:r w:rsidRPr="00CB0565">
        <w:rPr>
          <w:b/>
          <w:bCs/>
          <w:sz w:val="18"/>
          <w:szCs w:val="18"/>
        </w:rPr>
        <w:lastRenderedPageBreak/>
        <w:t>Note: This table reports the mean an standard deviation at the national level for the actual, predicted and counterfactual values under the assumption that no changes in fertility norms and in the shares of migrants had occurred after 1861 at the national level using the OLS and IV regression results with the control variables in Columns 2 and 4 of Tables 2, 5, 6 and 7. The counterfactual values obtained from the IV regression results are graphed in Figure 3.</w:t>
      </w:r>
    </w:p>
    <w:p w:rsidR="00027D0F" w:rsidRDefault="00027D0F" w:rsidP="000D44EC">
      <w:pPr>
        <w:spacing w:after="200" w:line="276" w:lineRule="auto"/>
        <w:ind w:firstLine="0"/>
        <w:jc w:val="center"/>
        <w:rPr>
          <w:b/>
          <w:bCs/>
          <w:sz w:val="20"/>
          <w:szCs w:val="20"/>
        </w:rPr>
        <w:sectPr w:rsidR="00027D0F" w:rsidSect="00A1728A">
          <w:pgSz w:w="16838" w:h="11906" w:orient="landscape"/>
          <w:pgMar w:top="426" w:right="851" w:bottom="1135" w:left="993" w:header="708" w:footer="708" w:gutter="0"/>
          <w:cols w:space="708"/>
          <w:bidi/>
          <w:rtlGutter/>
          <w:docGrid w:linePitch="360"/>
        </w:sectPr>
      </w:pPr>
    </w:p>
    <w:p w:rsidR="000D44EC" w:rsidRPr="0018575F" w:rsidRDefault="000D44EC" w:rsidP="000D44EC">
      <w:pPr>
        <w:spacing w:after="200" w:line="276" w:lineRule="auto"/>
        <w:ind w:firstLine="0"/>
        <w:jc w:val="center"/>
        <w:rPr>
          <w:b/>
          <w:bCs/>
          <w:sz w:val="20"/>
          <w:szCs w:val="20"/>
        </w:rPr>
      </w:pPr>
      <w:r w:rsidRPr="0018575F">
        <w:rPr>
          <w:b/>
          <w:bCs/>
          <w:sz w:val="20"/>
          <w:szCs w:val="20"/>
        </w:rPr>
        <w:lastRenderedPageBreak/>
        <w:t xml:space="preserve">For Online Publication -- Supplementary Appendix </w:t>
      </w:r>
    </w:p>
    <w:p w:rsidR="005A4965" w:rsidRDefault="000D44EC" w:rsidP="000D44EC">
      <w:pPr>
        <w:ind w:firstLine="284"/>
        <w:rPr>
          <w:rFonts w:asciiTheme="majorBidi" w:hAnsiTheme="majorBidi" w:cstheme="majorBidi"/>
          <w:i/>
          <w:iCs/>
          <w:sz w:val="20"/>
          <w:szCs w:val="20"/>
        </w:rPr>
      </w:pPr>
      <w:r w:rsidRPr="0018575F">
        <w:rPr>
          <w:rFonts w:asciiTheme="majorBidi" w:hAnsiTheme="majorBidi" w:cstheme="majorBidi"/>
          <w:i/>
          <w:iCs/>
          <w:sz w:val="20"/>
          <w:szCs w:val="20"/>
        </w:rPr>
        <w:t>Supplementary Appendix A.</w:t>
      </w:r>
    </w:p>
    <w:p w:rsidR="005A4965" w:rsidRDefault="005A4965" w:rsidP="000D44EC">
      <w:pPr>
        <w:ind w:firstLine="284"/>
        <w:rPr>
          <w:rFonts w:asciiTheme="majorBidi" w:hAnsiTheme="majorBidi" w:cstheme="majorBidi"/>
          <w:i/>
          <w:iCs/>
          <w:sz w:val="20"/>
          <w:szCs w:val="20"/>
        </w:rPr>
      </w:pPr>
    </w:p>
    <w:p w:rsidR="000D44EC" w:rsidRPr="0018575F" w:rsidRDefault="000D44EC" w:rsidP="000D44EC">
      <w:pPr>
        <w:ind w:firstLine="284"/>
        <w:rPr>
          <w:b/>
          <w:bCs/>
          <w:sz w:val="20"/>
          <w:szCs w:val="20"/>
        </w:rPr>
      </w:pPr>
      <w:r w:rsidRPr="0018575F">
        <w:rPr>
          <w:rFonts w:asciiTheme="majorBidi" w:hAnsiTheme="majorBidi" w:cstheme="majorBidi"/>
          <w:i/>
          <w:iCs/>
          <w:sz w:val="20"/>
          <w:szCs w:val="20"/>
        </w:rPr>
        <w:t xml:space="preserve"> </w:t>
      </w:r>
      <w:r w:rsidRPr="0018575F">
        <w:rPr>
          <w:b/>
          <w:bCs/>
          <w:sz w:val="20"/>
          <w:szCs w:val="20"/>
        </w:rPr>
        <w:t>Table A1: Descriptive statistics</w:t>
      </w:r>
    </w:p>
    <w:tbl>
      <w:tblPr>
        <w:tblW w:w="11496" w:type="dxa"/>
        <w:tblInd w:w="-1585" w:type="dxa"/>
        <w:tblLook w:val="04A0" w:firstRow="1" w:lastRow="0" w:firstColumn="1" w:lastColumn="0" w:noHBand="0" w:noVBand="1"/>
      </w:tblPr>
      <w:tblGrid>
        <w:gridCol w:w="6096"/>
        <w:gridCol w:w="1080"/>
        <w:gridCol w:w="1080"/>
        <w:gridCol w:w="1080"/>
        <w:gridCol w:w="1080"/>
        <w:gridCol w:w="1080"/>
      </w:tblGrid>
      <w:tr w:rsidR="00F70E9D" w:rsidRPr="00F70E9D" w:rsidTr="00F70E9D">
        <w:trPr>
          <w:trHeight w:val="300"/>
        </w:trPr>
        <w:tc>
          <w:tcPr>
            <w:tcW w:w="6096"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left"/>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 xml:space="preserve">Obs. </w:t>
            </w:r>
          </w:p>
        </w:tc>
        <w:tc>
          <w:tcPr>
            <w:tcW w:w="1080"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Mean</w:t>
            </w:r>
          </w:p>
        </w:tc>
        <w:tc>
          <w:tcPr>
            <w:tcW w:w="1080"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Std.Dev</w:t>
            </w:r>
          </w:p>
        </w:tc>
        <w:tc>
          <w:tcPr>
            <w:tcW w:w="1080"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Min</w:t>
            </w:r>
          </w:p>
        </w:tc>
        <w:tc>
          <w:tcPr>
            <w:tcW w:w="1080"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Max</w:t>
            </w:r>
          </w:p>
        </w:tc>
      </w:tr>
      <w:tr w:rsidR="00F70E9D" w:rsidRPr="00F70E9D" w:rsidTr="00F70E9D">
        <w:trPr>
          <w:trHeight w:val="300"/>
        </w:trPr>
        <w:tc>
          <w:tcPr>
            <w:tcW w:w="6096"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left"/>
              <w:rPr>
                <w:b/>
                <w:bCs/>
                <w:color w:val="000000"/>
                <w:sz w:val="18"/>
                <w:szCs w:val="18"/>
                <w:lang w:val="en-US" w:eastAsia="en-US" w:bidi="he-IL"/>
              </w:rPr>
            </w:pPr>
            <w:r w:rsidRPr="00F70E9D">
              <w:rPr>
                <w:b/>
                <w:bCs/>
                <w:color w:val="000000"/>
                <w:sz w:val="18"/>
                <w:szCs w:val="18"/>
                <w:lang w:val="en-US" w:eastAsia="en-US" w:bidi="he-IL"/>
              </w:rPr>
              <w:t>Coale Fertility Index</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left"/>
              <w:rPr>
                <w:b/>
                <w:bCs/>
                <w:color w:val="000000"/>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Inhabitants' Residence Norm</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0.274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0.059</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0.158</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0.566</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Inhabitants' Residence Norm (1811-1861)</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0.360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0.099</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0.205</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0.871</w:t>
            </w:r>
          </w:p>
        </w:tc>
      </w:tr>
      <w:tr w:rsidR="00F70E9D" w:rsidRPr="00F70E9D" w:rsidTr="00F70E9D">
        <w:trPr>
          <w:trHeight w:val="300"/>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i/>
                <w:iCs/>
                <w:color w:val="000000"/>
                <w:sz w:val="18"/>
                <w:szCs w:val="18"/>
                <w:lang w:val="en-US" w:eastAsia="en-US" w:bidi="he-IL"/>
              </w:rPr>
            </w:pPr>
            <w:r w:rsidRPr="00F70E9D">
              <w:rPr>
                <w:i/>
                <w:iCs/>
                <w:color w:val="000000"/>
                <w:sz w:val="18"/>
                <w:szCs w:val="18"/>
                <w:lang w:val="en-US" w:eastAsia="en-US" w:bidi="he-IL"/>
              </w:rPr>
              <w:t>Fertility Norms and Share of Emigrants - Main Sample</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left"/>
              <w:rPr>
                <w:i/>
                <w:iCs/>
                <w:color w:val="000000"/>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Emigrants' Residence Norm</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0.257</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0.038</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0.168</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0.395</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Immigrants' Birthplace Norm</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0.274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0.035</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0.207</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0.422</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Share of Emigrants</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0.169</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0.074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0.031</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0.467</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Share of Immigrants</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0.123</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0.081</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0.006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0.554</w:t>
            </w:r>
          </w:p>
        </w:tc>
      </w:tr>
      <w:tr w:rsidR="00F70E9D" w:rsidRPr="00F70E9D" w:rsidTr="00F70E9D">
        <w:trPr>
          <w:trHeight w:val="300"/>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i/>
                <w:iCs/>
                <w:color w:val="000000"/>
                <w:sz w:val="18"/>
                <w:szCs w:val="18"/>
                <w:lang w:val="en-US" w:eastAsia="en-US" w:bidi="he-IL"/>
              </w:rPr>
            </w:pPr>
            <w:r w:rsidRPr="00F70E9D">
              <w:rPr>
                <w:i/>
                <w:iCs/>
                <w:color w:val="000000"/>
                <w:sz w:val="18"/>
                <w:szCs w:val="18"/>
                <w:lang w:val="en-US" w:eastAsia="en-US" w:bidi="he-IL"/>
              </w:rPr>
              <w:t>Fertility Norms and Share of Emigrants - Female Sample</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left"/>
              <w:rPr>
                <w:i/>
                <w:iCs/>
                <w:color w:val="000000"/>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Emigrants' Residence Norm</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0.255</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0.039</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0.161</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0.390</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Immigrants' Birthplace Norm</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0.275</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0.040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0.198</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0.496</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Share of Emigrants</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0.164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0.076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0.022</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0.471</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Share of Immigrants</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0.119</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0.087</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0.002</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0.583</w:t>
            </w:r>
          </w:p>
        </w:tc>
      </w:tr>
      <w:tr w:rsidR="00F70E9D" w:rsidRPr="00F70E9D" w:rsidTr="00F70E9D">
        <w:trPr>
          <w:trHeight w:val="300"/>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i/>
                <w:iCs/>
                <w:color w:val="000000"/>
                <w:sz w:val="18"/>
                <w:szCs w:val="18"/>
                <w:lang w:val="en-US" w:eastAsia="en-US" w:bidi="he-IL"/>
              </w:rPr>
            </w:pPr>
            <w:r w:rsidRPr="00F70E9D">
              <w:rPr>
                <w:i/>
                <w:iCs/>
                <w:color w:val="000000"/>
                <w:sz w:val="18"/>
                <w:szCs w:val="18"/>
                <w:lang w:val="en-US" w:eastAsia="en-US" w:bidi="he-IL"/>
              </w:rPr>
              <w:t>Fertility Norms and Share of Emigrants - Male Sample</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left"/>
              <w:rPr>
                <w:i/>
                <w:iCs/>
                <w:color w:val="000000"/>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Emigrants' Residence Norm</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0.259</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0.042</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0.173</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0.484</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Immigrants' Birthplace Norm</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0.273</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0.040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0.190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0.459</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Share of Emigrants</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0.182</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0.079</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0.039</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0.519</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Share of Immigrants</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0.136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0.089</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0.009</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0.616</w:t>
            </w:r>
          </w:p>
        </w:tc>
      </w:tr>
      <w:tr w:rsidR="00F70E9D" w:rsidRPr="00F70E9D" w:rsidTr="00F70E9D">
        <w:trPr>
          <w:trHeight w:val="300"/>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i/>
                <w:iCs/>
                <w:color w:val="000000"/>
                <w:sz w:val="18"/>
                <w:szCs w:val="18"/>
                <w:lang w:val="en-US" w:eastAsia="en-US" w:bidi="he-IL"/>
              </w:rPr>
            </w:pPr>
            <w:r w:rsidRPr="00F70E9D">
              <w:rPr>
                <w:i/>
                <w:iCs/>
                <w:color w:val="000000"/>
                <w:sz w:val="18"/>
                <w:szCs w:val="18"/>
                <w:lang w:val="en-US" w:eastAsia="en-US" w:bidi="he-IL"/>
              </w:rPr>
              <w:t>Fertility Norms and Share of Emigrants - Excluding Paris</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left"/>
              <w:rPr>
                <w:i/>
                <w:iCs/>
                <w:color w:val="000000"/>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Emigrants' Residence Norm</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0.266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0.037</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0.168</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0.437</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Immigrants' Birthplace Norm</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0.276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0.034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0.207</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0.422</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Share of Emigrants</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0.127</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0.064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0.011</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0.467</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Share of Immigrants</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0.111</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0.060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0.006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0.372</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i/>
                <w:iCs/>
                <w:color w:val="000000"/>
                <w:sz w:val="18"/>
                <w:szCs w:val="18"/>
                <w:lang w:val="en-US" w:eastAsia="en-US" w:bidi="he-IL"/>
              </w:rPr>
            </w:pPr>
            <w:r w:rsidRPr="00F70E9D">
              <w:rPr>
                <w:i/>
                <w:iCs/>
                <w:color w:val="000000"/>
                <w:sz w:val="18"/>
                <w:szCs w:val="18"/>
                <w:lang w:val="en-US" w:eastAsia="en-US" w:bidi="he-IL"/>
              </w:rPr>
              <w:t>Fertility Norms and Share of Emigrants - Extended Sample 1821-1911</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left"/>
              <w:rPr>
                <w:i/>
                <w:iCs/>
                <w:color w:val="000000"/>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Emigrants' Residence Norm</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800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0.306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0.084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0.168</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0.774</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Immigrants' Birthplace Norm</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800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0.303</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0.053</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0.207</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0.510</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Share of Emigrants</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800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0.146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0.096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0.001</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1.258</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Share of Immigrants</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800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0.114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0.093</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0.000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1.069</w:t>
            </w:r>
          </w:p>
        </w:tc>
      </w:tr>
      <w:tr w:rsidR="00F70E9D" w:rsidRPr="00F70E9D" w:rsidTr="00F70E9D">
        <w:trPr>
          <w:trHeight w:val="300"/>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b/>
                <w:bCs/>
                <w:color w:val="000000"/>
                <w:sz w:val="18"/>
                <w:szCs w:val="18"/>
                <w:lang w:val="en-US" w:eastAsia="en-US" w:bidi="he-IL"/>
              </w:rPr>
            </w:pPr>
            <w:r w:rsidRPr="00F70E9D">
              <w:rPr>
                <w:b/>
                <w:bCs/>
                <w:color w:val="000000"/>
                <w:sz w:val="18"/>
                <w:szCs w:val="18"/>
                <w:lang w:val="en-US" w:eastAsia="en-US" w:bidi="he-IL"/>
              </w:rPr>
              <w:t>Total Fertility Rate</w:t>
            </w:r>
          </w:p>
        </w:tc>
        <w:tc>
          <w:tcPr>
            <w:tcW w:w="1080"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b/>
                <w:bCs/>
                <w:color w:val="000000"/>
                <w:sz w:val="18"/>
                <w:szCs w:val="18"/>
                <w:lang w:val="en-US" w:eastAsia="en-US" w:bidi="he-IL"/>
              </w:rPr>
            </w:pPr>
          </w:p>
        </w:tc>
        <w:tc>
          <w:tcPr>
            <w:tcW w:w="1080"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Inhabitants' Residence Norm</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0.024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0.005</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0.008</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0.038</w:t>
            </w:r>
          </w:p>
        </w:tc>
      </w:tr>
      <w:tr w:rsidR="00F70E9D" w:rsidRPr="00F70E9D" w:rsidTr="00F70E9D">
        <w:trPr>
          <w:trHeight w:val="300"/>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i/>
                <w:iCs/>
                <w:color w:val="000000"/>
                <w:sz w:val="18"/>
                <w:szCs w:val="18"/>
                <w:lang w:val="en-US" w:eastAsia="en-US" w:bidi="he-IL"/>
              </w:rPr>
            </w:pPr>
            <w:r w:rsidRPr="00F70E9D">
              <w:rPr>
                <w:i/>
                <w:iCs/>
                <w:color w:val="000000"/>
                <w:sz w:val="18"/>
                <w:szCs w:val="18"/>
                <w:lang w:val="en-US" w:eastAsia="en-US" w:bidi="he-IL"/>
              </w:rPr>
              <w:t>Fertility Norms and Share of Emigrants - Main Sample</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left"/>
              <w:rPr>
                <w:i/>
                <w:iCs/>
                <w:color w:val="000000"/>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Emigrants' Residence Norm</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0.025</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0.004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0.015</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0.034</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Immigrants' Birthplace Norm</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0.024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0.004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0.016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0.047</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Share of Emigrants</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0.168</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0.074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0.031</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0.467</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Share of Immigrants</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0.124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0.082</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0.006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0.554</w:t>
            </w:r>
          </w:p>
        </w:tc>
      </w:tr>
      <w:tr w:rsidR="00F70E9D" w:rsidRPr="00F70E9D" w:rsidTr="00F70E9D">
        <w:trPr>
          <w:trHeight w:val="300"/>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i/>
                <w:iCs/>
                <w:color w:val="000000"/>
                <w:sz w:val="18"/>
                <w:szCs w:val="18"/>
                <w:lang w:val="en-US" w:eastAsia="en-US" w:bidi="he-IL"/>
              </w:rPr>
            </w:pPr>
            <w:r w:rsidRPr="00F70E9D">
              <w:rPr>
                <w:i/>
                <w:iCs/>
                <w:color w:val="000000"/>
                <w:sz w:val="18"/>
                <w:szCs w:val="18"/>
                <w:lang w:val="en-US" w:eastAsia="en-US" w:bidi="he-IL"/>
              </w:rPr>
              <w:t>Fertility Norms and Share of Emigrants - Female Sample</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left"/>
              <w:rPr>
                <w:i/>
                <w:iCs/>
                <w:color w:val="000000"/>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Emigrants' Residence Norm</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0.024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0.004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0.014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0.033</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Immigrants' Birthplace Norm</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0.024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0.004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0.015</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0.047</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Share of Emigrants</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0.164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0.076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0.022</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0.471</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Share of Immigrants</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0.119</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0.087</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0.002</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0.583</w:t>
            </w:r>
          </w:p>
        </w:tc>
      </w:tr>
      <w:tr w:rsidR="00F70E9D" w:rsidRPr="00F70E9D" w:rsidTr="00F70E9D">
        <w:trPr>
          <w:trHeight w:val="300"/>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i/>
                <w:iCs/>
                <w:color w:val="000000"/>
                <w:sz w:val="18"/>
                <w:szCs w:val="18"/>
                <w:lang w:val="en-US" w:eastAsia="en-US" w:bidi="he-IL"/>
              </w:rPr>
            </w:pPr>
            <w:r w:rsidRPr="00F70E9D">
              <w:rPr>
                <w:i/>
                <w:iCs/>
                <w:color w:val="000000"/>
                <w:sz w:val="18"/>
                <w:szCs w:val="18"/>
                <w:lang w:val="en-US" w:eastAsia="en-US" w:bidi="he-IL"/>
              </w:rPr>
              <w:t>Fertility Norms and Share of Emigrants - Male Sample</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left"/>
              <w:rPr>
                <w:i/>
                <w:iCs/>
                <w:color w:val="000000"/>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Emigrants' Residence Norm</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0.025</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0.004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0.014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0.038</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Immigrants' Birthplace Norm</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0.024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0.004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0.015</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0.053</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Share of Emigrants</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0.182</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0.079</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0.039</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0.518</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Share of Immigrants</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0.136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0.089</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0.009</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0.616</w:t>
            </w:r>
          </w:p>
        </w:tc>
      </w:tr>
      <w:tr w:rsidR="00F70E9D" w:rsidRPr="00F70E9D" w:rsidTr="00F70E9D">
        <w:trPr>
          <w:trHeight w:val="300"/>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i/>
                <w:iCs/>
                <w:color w:val="000000"/>
                <w:sz w:val="18"/>
                <w:szCs w:val="18"/>
                <w:lang w:val="en-US" w:eastAsia="en-US" w:bidi="he-IL"/>
              </w:rPr>
            </w:pPr>
            <w:r w:rsidRPr="00F70E9D">
              <w:rPr>
                <w:i/>
                <w:iCs/>
                <w:color w:val="000000"/>
                <w:sz w:val="18"/>
                <w:szCs w:val="18"/>
                <w:lang w:val="en-US" w:eastAsia="en-US" w:bidi="he-IL"/>
              </w:rPr>
              <w:lastRenderedPageBreak/>
              <w:t>Fertility Norms and Share of Emigrants - Excluding Paris</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left"/>
              <w:rPr>
                <w:i/>
                <w:iCs/>
                <w:color w:val="000000"/>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Emigrants' Residence Norm</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474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0.024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0.003</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0.014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0.035</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Immigrants' Birthplace Norm</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474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0.024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0.004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0.016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0.047</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Share of Emigrants</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474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0.127</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0.064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0.011</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0.467</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Share of Immigrants</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474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0.112</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0.060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0.006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0.372</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b/>
                <w:bCs/>
                <w:color w:val="000000"/>
                <w:sz w:val="18"/>
                <w:szCs w:val="18"/>
                <w:lang w:val="en-US" w:eastAsia="en-US" w:bidi="he-IL"/>
              </w:rPr>
            </w:pPr>
            <w:r w:rsidRPr="00F70E9D">
              <w:rPr>
                <w:b/>
                <w:bCs/>
                <w:color w:val="000000"/>
                <w:sz w:val="18"/>
                <w:szCs w:val="18"/>
                <w:lang w:val="en-US" w:eastAsia="en-US" w:bidi="he-IL"/>
              </w:rPr>
              <w:t>Instrumental Variable</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left"/>
              <w:rPr>
                <w:b/>
                <w:bCs/>
                <w:color w:val="000000"/>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r>
      <w:tr w:rsidR="00F70E9D" w:rsidRPr="00F70E9D" w:rsidTr="00F70E9D">
        <w:trPr>
          <w:trHeight w:val="300"/>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Travel Costs</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left"/>
              <w:rPr>
                <w:color w:val="000000"/>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r>
      <w:tr w:rsidR="00F70E9D" w:rsidRPr="00F70E9D" w:rsidTr="00F70E9D">
        <w:trPr>
          <w:trHeight w:val="300"/>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b/>
                <w:bCs/>
                <w:color w:val="000000"/>
                <w:sz w:val="18"/>
                <w:szCs w:val="18"/>
                <w:lang w:val="en-US" w:eastAsia="en-US" w:bidi="he-IL"/>
              </w:rPr>
            </w:pPr>
            <w:r w:rsidRPr="00F70E9D">
              <w:rPr>
                <w:b/>
                <w:bCs/>
                <w:color w:val="000000"/>
                <w:sz w:val="18"/>
                <w:szCs w:val="18"/>
                <w:lang w:val="en-US" w:eastAsia="en-US" w:bidi="he-IL"/>
              </w:rPr>
              <w:t>Education, health and the workforce</w:t>
            </w:r>
          </w:p>
        </w:tc>
        <w:tc>
          <w:tcPr>
            <w:tcW w:w="1080"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b/>
                <w:bCs/>
                <w:color w:val="000000"/>
                <w:sz w:val="18"/>
                <w:szCs w:val="18"/>
                <w:lang w:val="en-US" w:eastAsia="en-US" w:bidi="he-IL"/>
              </w:rPr>
            </w:pPr>
          </w:p>
        </w:tc>
        <w:tc>
          <w:tcPr>
            <w:tcW w:w="1080"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Life Expectancy at Age 15</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48.72</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7.55</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34.76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65.91</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Infant Mortality (under age 1, in %)</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0.217</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0.108</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0.019</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0.626</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Urban (% residents living in jurisdictions of more than 2,000 inhabitants)</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0.280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0.162</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0.082</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1.000</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Industries (% of the workforce in the industrial sector)</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0.211</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0.134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0.001</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0.677</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Professionals (% of professionals, e.g. lawyers, doctors..., in workforce)</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0.027</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0.016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0.001</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0.160</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Female Education  (% 5-19 year old females in primary and secondary schools)</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0.499</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0.136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0.075</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0.792</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Male Education  (% 5-19 year old males in primary and secondary schools)</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0.528</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0.129</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0.149</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1.071</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Share of girls in Catholic primary schools</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0.437</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0.182</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0.026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0.939</w:t>
            </w:r>
          </w:p>
        </w:tc>
      </w:tr>
      <w:tr w:rsidR="00F70E9D" w:rsidRPr="00F70E9D" w:rsidTr="00F70E9D">
        <w:trPr>
          <w:trHeight w:val="300"/>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 xml:space="preserve"> (in %, out of the total number of girls in Catholic and secular primary schools)</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left"/>
              <w:rPr>
                <w:color w:val="000000"/>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Share of boys in Catholic primary schools</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0.166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0.122</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0.010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0.727</w:t>
            </w:r>
          </w:p>
        </w:tc>
      </w:tr>
      <w:tr w:rsidR="00F70E9D" w:rsidRPr="00F70E9D" w:rsidTr="00F70E9D">
        <w:trPr>
          <w:trHeight w:val="300"/>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 xml:space="preserve"> (in %, out of the total number of boys in Catholic and secular primary schools)</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left"/>
              <w:rPr>
                <w:color w:val="000000"/>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B92A85" w:rsidP="00F70E9D">
            <w:pPr>
              <w:spacing w:line="240" w:lineRule="auto"/>
              <w:ind w:firstLine="0"/>
              <w:jc w:val="left"/>
              <w:rPr>
                <w:color w:val="000000"/>
                <w:sz w:val="18"/>
                <w:szCs w:val="18"/>
                <w:lang w:val="en-US" w:eastAsia="en-US" w:bidi="he-IL"/>
              </w:rPr>
            </w:pPr>
            <w:r>
              <w:rPr>
                <w:color w:val="000000"/>
                <w:sz w:val="18"/>
                <w:szCs w:val="18"/>
                <w:lang w:val="en-US" w:eastAsia="en-US" w:bidi="he-IL"/>
              </w:rPr>
              <w:t xml:space="preserve">Revue des Deux Mondes Outlets (t) </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0.597</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0.816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w:t>
            </w:r>
          </w:p>
        </w:tc>
      </w:tr>
      <w:tr w:rsidR="00F70E9D" w:rsidRPr="00F70E9D" w:rsidTr="00F70E9D">
        <w:trPr>
          <w:trHeight w:val="300"/>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b/>
                <w:bCs/>
                <w:color w:val="000000"/>
                <w:sz w:val="18"/>
                <w:szCs w:val="18"/>
                <w:lang w:val="en-US" w:eastAsia="en-US" w:bidi="he-IL"/>
              </w:rPr>
            </w:pPr>
            <w:r w:rsidRPr="00F70E9D">
              <w:rPr>
                <w:b/>
                <w:bCs/>
                <w:color w:val="000000"/>
                <w:sz w:val="18"/>
                <w:szCs w:val="18"/>
                <w:lang w:val="en-US" w:eastAsia="en-US" w:bidi="he-IL"/>
              </w:rPr>
              <w:t>Variables for robustness checks</w:t>
            </w:r>
          </w:p>
        </w:tc>
        <w:tc>
          <w:tcPr>
            <w:tcW w:w="1080"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b/>
                <w:bCs/>
                <w:color w:val="000000"/>
                <w:sz w:val="18"/>
                <w:szCs w:val="18"/>
                <w:lang w:val="en-US" w:eastAsia="en-US" w:bidi="he-IL"/>
              </w:rPr>
            </w:pPr>
          </w:p>
        </w:tc>
        <w:tc>
          <w:tcPr>
            <w:tcW w:w="1080"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sz w:val="18"/>
                <w:szCs w:val="18"/>
                <w:lang w:val="en-US" w:eastAsia="en-US" w:bidi="he-IL"/>
              </w:rPr>
            </w:pP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 xml:space="preserve">Total Number of Periodicals </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51.31</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253.45</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2</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4021</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New Catholic Church</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0.506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0.990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11</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New Orthodox Church</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0.004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0.064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1</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New Protestant Temple</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0.029</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0.179</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2</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 xml:space="preserve">Share of Children Born out of Wedlock out of the Total Number of Births </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0.063</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0.055</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1</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Share of not legitimized Children out of those who were Born out of Wedlock</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0.664</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0.185</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0.095</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1</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 xml:space="preserve">Share of Married Men Age 20-24 </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0.119</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0.056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0.021</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0.431</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 xml:space="preserve">Share of Married Women Age 20-24 </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0.462</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0.142</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0.172</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0.899</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 xml:space="preserve">Share of Married Men Age 25-29 </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0.488</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0.113</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0.072</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0.871</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 xml:space="preserve">Share of Married Women Age 25-29 </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0.699</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0.091</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0.277</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0.868</w:t>
            </w:r>
          </w:p>
        </w:tc>
      </w:tr>
      <w:tr w:rsidR="00F70E9D" w:rsidRPr="00F70E9D" w:rsidTr="00F70E9D">
        <w:trPr>
          <w:trHeight w:val="285"/>
        </w:trPr>
        <w:tc>
          <w:tcPr>
            <w:tcW w:w="6096" w:type="dxa"/>
            <w:tcBorders>
              <w:top w:val="nil"/>
              <w:left w:val="nil"/>
              <w:bottom w:val="nil"/>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 xml:space="preserve">Share of Married Men Age 30-34 </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0.678</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0.132</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0.248</w:t>
            </w:r>
          </w:p>
        </w:tc>
        <w:tc>
          <w:tcPr>
            <w:tcW w:w="1080" w:type="dxa"/>
            <w:tcBorders>
              <w:top w:val="nil"/>
              <w:left w:val="nil"/>
              <w:bottom w:val="nil"/>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0.860</w:t>
            </w:r>
          </w:p>
        </w:tc>
      </w:tr>
      <w:tr w:rsidR="00F70E9D" w:rsidRPr="00F70E9D" w:rsidTr="00F70E9D">
        <w:trPr>
          <w:trHeight w:val="300"/>
        </w:trPr>
        <w:tc>
          <w:tcPr>
            <w:tcW w:w="6096" w:type="dxa"/>
            <w:tcBorders>
              <w:top w:val="nil"/>
              <w:left w:val="nil"/>
              <w:bottom w:val="single" w:sz="8" w:space="0" w:color="auto"/>
              <w:right w:val="nil"/>
            </w:tcBorders>
            <w:shd w:val="clear" w:color="auto" w:fill="auto"/>
            <w:noWrap/>
            <w:vAlign w:val="center"/>
            <w:hideMark/>
          </w:tcPr>
          <w:p w:rsidR="00F70E9D" w:rsidRPr="00F70E9D" w:rsidRDefault="00F70E9D" w:rsidP="00F70E9D">
            <w:pPr>
              <w:spacing w:line="240" w:lineRule="auto"/>
              <w:ind w:firstLine="0"/>
              <w:jc w:val="left"/>
              <w:rPr>
                <w:color w:val="000000"/>
                <w:sz w:val="18"/>
                <w:szCs w:val="18"/>
                <w:lang w:val="en-US" w:eastAsia="en-US" w:bidi="he-IL"/>
              </w:rPr>
            </w:pPr>
            <w:r w:rsidRPr="00F70E9D">
              <w:rPr>
                <w:color w:val="000000"/>
                <w:sz w:val="18"/>
                <w:szCs w:val="18"/>
                <w:lang w:val="en-US" w:eastAsia="en-US" w:bidi="he-IL"/>
              </w:rPr>
              <w:t xml:space="preserve">Share of Married Women Age 30-34 </w:t>
            </w:r>
          </w:p>
        </w:tc>
        <w:tc>
          <w:tcPr>
            <w:tcW w:w="1080" w:type="dxa"/>
            <w:tcBorders>
              <w:top w:val="nil"/>
              <w:left w:val="nil"/>
              <w:bottom w:val="single" w:sz="8" w:space="0" w:color="auto"/>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486</w:t>
            </w:r>
          </w:p>
        </w:tc>
        <w:tc>
          <w:tcPr>
            <w:tcW w:w="1080" w:type="dxa"/>
            <w:tcBorders>
              <w:top w:val="nil"/>
              <w:left w:val="nil"/>
              <w:bottom w:val="single" w:sz="8" w:space="0" w:color="auto"/>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0.772</w:t>
            </w:r>
          </w:p>
        </w:tc>
        <w:tc>
          <w:tcPr>
            <w:tcW w:w="1080" w:type="dxa"/>
            <w:tcBorders>
              <w:top w:val="nil"/>
              <w:left w:val="nil"/>
              <w:bottom w:val="single" w:sz="8" w:space="0" w:color="auto"/>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0.070</w:t>
            </w:r>
          </w:p>
        </w:tc>
        <w:tc>
          <w:tcPr>
            <w:tcW w:w="1080" w:type="dxa"/>
            <w:tcBorders>
              <w:top w:val="nil"/>
              <w:left w:val="nil"/>
              <w:bottom w:val="single" w:sz="8" w:space="0" w:color="auto"/>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0.472</w:t>
            </w:r>
          </w:p>
        </w:tc>
        <w:tc>
          <w:tcPr>
            <w:tcW w:w="1080" w:type="dxa"/>
            <w:tcBorders>
              <w:top w:val="nil"/>
              <w:left w:val="nil"/>
              <w:bottom w:val="single" w:sz="8" w:space="0" w:color="auto"/>
              <w:right w:val="nil"/>
            </w:tcBorders>
            <w:shd w:val="clear" w:color="auto" w:fill="auto"/>
            <w:noWrap/>
            <w:vAlign w:val="bottom"/>
            <w:hideMark/>
          </w:tcPr>
          <w:p w:rsidR="00F70E9D" w:rsidRPr="00F70E9D" w:rsidRDefault="00F70E9D" w:rsidP="00F70E9D">
            <w:pPr>
              <w:spacing w:line="240" w:lineRule="auto"/>
              <w:ind w:firstLine="0"/>
              <w:jc w:val="center"/>
              <w:rPr>
                <w:color w:val="000000"/>
                <w:sz w:val="18"/>
                <w:szCs w:val="18"/>
                <w:lang w:val="en-US" w:eastAsia="en-US" w:bidi="he-IL"/>
              </w:rPr>
            </w:pPr>
            <w:r w:rsidRPr="00F70E9D">
              <w:rPr>
                <w:color w:val="000000"/>
                <w:sz w:val="18"/>
                <w:szCs w:val="18"/>
                <w:lang w:val="en-US" w:eastAsia="en-US" w:bidi="he-IL"/>
              </w:rPr>
              <w:t>0.968</w:t>
            </w:r>
          </w:p>
        </w:tc>
      </w:tr>
    </w:tbl>
    <w:p w:rsidR="00113633" w:rsidRDefault="00113633" w:rsidP="000D44EC">
      <w:pPr>
        <w:ind w:firstLine="0"/>
        <w:rPr>
          <w:sz w:val="20"/>
          <w:szCs w:val="20"/>
        </w:rPr>
      </w:pPr>
    </w:p>
    <w:p w:rsidR="00525755" w:rsidRDefault="00525755" w:rsidP="00BA5071">
      <w:pPr>
        <w:ind w:left="-284" w:right="-483"/>
        <w:jc w:val="center"/>
        <w:rPr>
          <w:rFonts w:asciiTheme="majorBidi" w:hAnsiTheme="majorBidi" w:cstheme="majorBidi"/>
          <w:b/>
          <w:bCs/>
          <w:sz w:val="20"/>
          <w:szCs w:val="20"/>
        </w:rPr>
      </w:pPr>
    </w:p>
    <w:p w:rsidR="00525755" w:rsidRDefault="00525755" w:rsidP="00525755">
      <w:r>
        <w:br w:type="page"/>
      </w:r>
    </w:p>
    <w:p w:rsidR="00BA5071" w:rsidRDefault="00BA5071" w:rsidP="00BA5071">
      <w:pPr>
        <w:ind w:left="-284" w:right="-483"/>
        <w:jc w:val="center"/>
        <w:rPr>
          <w:rFonts w:asciiTheme="majorBidi" w:hAnsiTheme="majorBidi" w:cstheme="majorBidi"/>
          <w:sz w:val="20"/>
          <w:szCs w:val="20"/>
        </w:rPr>
      </w:pPr>
      <w:r w:rsidRPr="0018575F">
        <w:rPr>
          <w:rFonts w:asciiTheme="majorBidi" w:hAnsiTheme="majorBidi" w:cstheme="majorBidi"/>
          <w:b/>
          <w:bCs/>
          <w:sz w:val="20"/>
          <w:szCs w:val="20"/>
        </w:rPr>
        <w:lastRenderedPageBreak/>
        <w:t xml:space="preserve">Table </w:t>
      </w:r>
      <w:r>
        <w:rPr>
          <w:rFonts w:asciiTheme="majorBidi" w:hAnsiTheme="majorBidi" w:cstheme="majorBidi"/>
          <w:b/>
          <w:bCs/>
          <w:sz w:val="20"/>
          <w:szCs w:val="20"/>
        </w:rPr>
        <w:t>A2</w:t>
      </w:r>
      <w:r w:rsidRPr="0018575F">
        <w:rPr>
          <w:rFonts w:asciiTheme="majorBidi" w:hAnsiTheme="majorBidi" w:cstheme="majorBidi"/>
          <w:b/>
          <w:bCs/>
          <w:sz w:val="20"/>
          <w:szCs w:val="20"/>
        </w:rPr>
        <w:t>: The fertility decline in France, 1861-1911: only male migration</w:t>
      </w:r>
      <w:r>
        <w:rPr>
          <w:rFonts w:asciiTheme="majorBidi" w:hAnsiTheme="majorBidi" w:cstheme="majorBidi"/>
          <w:b/>
          <w:bCs/>
          <w:sz w:val="20"/>
          <w:szCs w:val="20"/>
        </w:rPr>
        <w:t xml:space="preserve"> </w:t>
      </w:r>
      <w:r w:rsidRPr="0018575F">
        <w:rPr>
          <w:rFonts w:asciiTheme="majorBidi" w:hAnsiTheme="majorBidi" w:cstheme="majorBidi"/>
          <w:b/>
          <w:bCs/>
          <w:sz w:val="20"/>
          <w:szCs w:val="20"/>
        </w:rPr>
        <w:t>(</w:t>
      </w:r>
      <w:r>
        <w:rPr>
          <w:rFonts w:asciiTheme="majorBidi" w:hAnsiTheme="majorBidi" w:cstheme="majorBidi"/>
          <w:b/>
          <w:bCs/>
          <w:sz w:val="20"/>
          <w:szCs w:val="20"/>
        </w:rPr>
        <w:t>Total Fertility Rate</w:t>
      </w:r>
      <w:r w:rsidRPr="0018575F">
        <w:rPr>
          <w:rFonts w:asciiTheme="majorBidi" w:hAnsiTheme="majorBidi" w:cstheme="majorBidi"/>
          <w:b/>
          <w:bCs/>
          <w:sz w:val="20"/>
          <w:szCs w:val="20"/>
        </w:rPr>
        <w:t>)</w:t>
      </w:r>
    </w:p>
    <w:tbl>
      <w:tblPr>
        <w:tblW w:w="9743" w:type="dxa"/>
        <w:tblLook w:val="04A0" w:firstRow="1" w:lastRow="0" w:firstColumn="1" w:lastColumn="0" w:noHBand="0" w:noVBand="1"/>
      </w:tblPr>
      <w:tblGrid>
        <w:gridCol w:w="5103"/>
        <w:gridCol w:w="1160"/>
        <w:gridCol w:w="1160"/>
        <w:gridCol w:w="1160"/>
        <w:gridCol w:w="1160"/>
      </w:tblGrid>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(1)</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(2)</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(3)</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(4)</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center"/>
            <w:hideMark/>
          </w:tcPr>
          <w:p w:rsidR="00525755" w:rsidRPr="00525755" w:rsidRDefault="00525755" w:rsidP="00525755">
            <w:pPr>
              <w:spacing w:line="240" w:lineRule="auto"/>
              <w:ind w:firstLine="0"/>
              <w:jc w:val="center"/>
              <w:rPr>
                <w:color w:val="000000"/>
                <w:sz w:val="20"/>
                <w:szCs w:val="20"/>
                <w:lang w:val="en-US" w:eastAsia="en-US" w:bidi="he-IL"/>
              </w:rPr>
            </w:pPr>
            <w:r w:rsidRPr="00525755">
              <w:rPr>
                <w:color w:val="000000"/>
                <w:sz w:val="20"/>
                <w:szCs w:val="20"/>
                <w:lang w:val="en-US" w:eastAsia="en-US" w:bidi="he-IL"/>
              </w:rPr>
              <w:t>OLS</w:t>
            </w:r>
          </w:p>
        </w:tc>
        <w:tc>
          <w:tcPr>
            <w:tcW w:w="1160" w:type="dxa"/>
            <w:tcBorders>
              <w:top w:val="nil"/>
              <w:left w:val="nil"/>
              <w:bottom w:val="nil"/>
              <w:right w:val="nil"/>
            </w:tcBorders>
            <w:shd w:val="clear" w:color="auto" w:fill="auto"/>
            <w:noWrap/>
            <w:vAlign w:val="center"/>
            <w:hideMark/>
          </w:tcPr>
          <w:p w:rsidR="00525755" w:rsidRPr="00525755" w:rsidRDefault="00525755" w:rsidP="00525755">
            <w:pPr>
              <w:spacing w:line="240" w:lineRule="auto"/>
              <w:ind w:firstLine="0"/>
              <w:jc w:val="center"/>
              <w:rPr>
                <w:color w:val="000000"/>
                <w:sz w:val="20"/>
                <w:szCs w:val="20"/>
                <w:lang w:val="en-US" w:eastAsia="en-US" w:bidi="he-IL"/>
              </w:rPr>
            </w:pPr>
            <w:r w:rsidRPr="00525755">
              <w:rPr>
                <w:color w:val="000000"/>
                <w:sz w:val="20"/>
                <w:szCs w:val="20"/>
                <w:lang w:val="en-US" w:eastAsia="en-US" w:bidi="he-IL"/>
              </w:rPr>
              <w:t>OLS</w:t>
            </w:r>
          </w:p>
        </w:tc>
        <w:tc>
          <w:tcPr>
            <w:tcW w:w="1160" w:type="dxa"/>
            <w:tcBorders>
              <w:top w:val="nil"/>
              <w:left w:val="nil"/>
              <w:bottom w:val="nil"/>
              <w:right w:val="nil"/>
            </w:tcBorders>
            <w:shd w:val="clear" w:color="auto" w:fill="auto"/>
            <w:noWrap/>
            <w:vAlign w:val="center"/>
            <w:hideMark/>
          </w:tcPr>
          <w:p w:rsidR="00525755" w:rsidRPr="00525755" w:rsidRDefault="00525755" w:rsidP="00525755">
            <w:pPr>
              <w:spacing w:line="240" w:lineRule="auto"/>
              <w:ind w:firstLine="0"/>
              <w:jc w:val="center"/>
              <w:rPr>
                <w:color w:val="000000"/>
                <w:sz w:val="20"/>
                <w:szCs w:val="20"/>
                <w:lang w:val="en-US" w:eastAsia="en-US" w:bidi="he-IL"/>
              </w:rPr>
            </w:pPr>
            <w:r w:rsidRPr="00525755">
              <w:rPr>
                <w:color w:val="000000"/>
                <w:sz w:val="20"/>
                <w:szCs w:val="20"/>
                <w:lang w:val="en-US" w:eastAsia="en-US" w:bidi="he-IL"/>
              </w:rPr>
              <w:t>IV</w:t>
            </w:r>
          </w:p>
        </w:tc>
        <w:tc>
          <w:tcPr>
            <w:tcW w:w="1160" w:type="dxa"/>
            <w:tcBorders>
              <w:top w:val="nil"/>
              <w:left w:val="nil"/>
              <w:bottom w:val="nil"/>
              <w:right w:val="nil"/>
            </w:tcBorders>
            <w:shd w:val="clear" w:color="auto" w:fill="auto"/>
            <w:noWrap/>
            <w:vAlign w:val="center"/>
            <w:hideMark/>
          </w:tcPr>
          <w:p w:rsidR="00525755" w:rsidRPr="00525755" w:rsidRDefault="00525755" w:rsidP="00525755">
            <w:pPr>
              <w:spacing w:line="240" w:lineRule="auto"/>
              <w:ind w:firstLine="0"/>
              <w:jc w:val="center"/>
              <w:rPr>
                <w:color w:val="000000"/>
                <w:sz w:val="20"/>
                <w:szCs w:val="20"/>
                <w:lang w:val="en-US" w:eastAsia="en-US" w:bidi="he-IL"/>
              </w:rPr>
            </w:pPr>
            <w:r w:rsidRPr="00525755">
              <w:rPr>
                <w:color w:val="000000"/>
                <w:sz w:val="20"/>
                <w:szCs w:val="20"/>
                <w:lang w:val="en-US" w:eastAsia="en-US" w:bidi="he-IL"/>
              </w:rPr>
              <w:t>IV</w:t>
            </w:r>
          </w:p>
        </w:tc>
      </w:tr>
      <w:tr w:rsidR="00525755" w:rsidRPr="00525755" w:rsidTr="00525755">
        <w:trPr>
          <w:trHeight w:val="270"/>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color w:val="000000"/>
                <w:sz w:val="20"/>
                <w:szCs w:val="20"/>
                <w:lang w:val="en-US" w:eastAsia="en-US" w:bidi="he-IL"/>
              </w:rPr>
            </w:pPr>
          </w:p>
        </w:tc>
        <w:tc>
          <w:tcPr>
            <w:tcW w:w="4640" w:type="dxa"/>
            <w:gridSpan w:val="4"/>
            <w:tcBorders>
              <w:top w:val="nil"/>
              <w:left w:val="nil"/>
              <w:bottom w:val="single" w:sz="8" w:space="0" w:color="auto"/>
              <w:right w:val="nil"/>
            </w:tcBorders>
            <w:shd w:val="clear" w:color="auto" w:fill="auto"/>
            <w:noWrap/>
            <w:vAlign w:val="center"/>
            <w:hideMark/>
          </w:tcPr>
          <w:p w:rsidR="00525755" w:rsidRPr="00525755" w:rsidRDefault="00525755" w:rsidP="00525755">
            <w:pPr>
              <w:spacing w:line="240" w:lineRule="auto"/>
              <w:ind w:firstLine="0"/>
              <w:jc w:val="center"/>
              <w:rPr>
                <w:color w:val="000000"/>
                <w:sz w:val="20"/>
                <w:szCs w:val="20"/>
                <w:lang w:val="en-US" w:eastAsia="en-US" w:bidi="he-IL"/>
              </w:rPr>
            </w:pPr>
            <w:r w:rsidRPr="00525755">
              <w:rPr>
                <w:color w:val="000000"/>
                <w:sz w:val="20"/>
                <w:szCs w:val="20"/>
                <w:lang w:val="en-US" w:eastAsia="en-US" w:bidi="he-IL"/>
              </w:rPr>
              <w:t>Dependent variable is Fertility(t)</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color w:val="000000"/>
                <w:sz w:val="20"/>
                <w:szCs w:val="20"/>
                <w:lang w:val="en-US" w:eastAsia="en-US" w:bidi="he-IL"/>
              </w:rPr>
            </w:pPr>
          </w:p>
        </w:tc>
        <w:tc>
          <w:tcPr>
            <w:tcW w:w="1160" w:type="dxa"/>
            <w:tcBorders>
              <w:top w:val="single" w:sz="4" w:space="0" w:color="000000"/>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 </w:t>
            </w:r>
          </w:p>
        </w:tc>
        <w:tc>
          <w:tcPr>
            <w:tcW w:w="1160" w:type="dxa"/>
            <w:tcBorders>
              <w:top w:val="single" w:sz="4" w:space="0" w:color="000000"/>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 </w:t>
            </w:r>
          </w:p>
        </w:tc>
        <w:tc>
          <w:tcPr>
            <w:tcW w:w="1160" w:type="dxa"/>
            <w:tcBorders>
              <w:top w:val="single" w:sz="4" w:space="0" w:color="000000"/>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 </w:t>
            </w:r>
          </w:p>
        </w:tc>
        <w:tc>
          <w:tcPr>
            <w:tcW w:w="1160" w:type="dxa"/>
            <w:tcBorders>
              <w:top w:val="single" w:sz="4" w:space="0" w:color="000000"/>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 </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Emigrants' Residence Norm (t)</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0.231**</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0.161*</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-1.378***</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-1.056***</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[0.102]</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[0.0939]</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[0.391]</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[0.343]</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Immigrants' Birthplace Norm (t)</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0.135</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0.0445</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2.499***</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1.984***</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[0.0934]</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[0.0821]</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[0.334]</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[0.323]</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Emigrants' Residence Norm (t) * Share of Emigrants(t)</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-0.00689</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-0.0976</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0.0598</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0.0368</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[0.384]</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[0.437]</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[0.436]</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[0.473]</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Immigrants' Birthplace Norm (t)* Share of Immigrants (t)</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0.256</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0.679</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-0.503</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-0.0683</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[0.501]</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[0.468]</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[0.717]</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[0.659]</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Share of Emigrants (t)</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-0.820</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-1.081</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0.381</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0.231</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[1.379]</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[1.559]</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[1.715]</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[1.860]</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Share of Immigrants (t)</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1.737</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3.156*</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-1.737</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-0.245</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[1.880]</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[1.745]</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[2.867]</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[2.584]</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Life Expectancy Age 15 (t)</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-0.0361***</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-0.0158*</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[0.0094]</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[0.0090]</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Infant Mortality (t)</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-0.930***</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-0.256</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[0.326]</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[0.310]</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log(Urban) (t)</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-0.147</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0.0482</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[0.128]</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[0.131]</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log(Industries) (t)</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-0.0035</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0.0014</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[0.0064]</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[0.0058]</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log(Professionals) (t)</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-0.0023</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-0.0043</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[0.0102]</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[0.00958]</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log(Female Education (t))</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-0.0300</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-0.0165</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[0.0331]</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[0.0336]</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log(Male Education (t))</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0.0122</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-0.0008</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[0.0464]</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[0.0421]</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log(Share of Girls in Primary Catholic Schools) (t)</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0.0087</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-0.0101</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[0.0163]</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[0.0151]</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log(Share of Boys in Primary Catholic Schools) (t)</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0.0381***</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0.0348**</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[0.0140]</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[0.0140]</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B92A85" w:rsidP="00525755">
            <w:pPr>
              <w:spacing w:line="240" w:lineRule="auto"/>
              <w:ind w:firstLine="0"/>
              <w:jc w:val="left"/>
              <w:rPr>
                <w:sz w:val="20"/>
                <w:szCs w:val="20"/>
                <w:lang w:val="en-US" w:eastAsia="en-US" w:bidi="he-IL"/>
              </w:rPr>
            </w:pPr>
            <w:r>
              <w:rPr>
                <w:sz w:val="20"/>
                <w:szCs w:val="20"/>
                <w:lang w:val="en-US" w:eastAsia="en-US" w:bidi="he-IL"/>
              </w:rPr>
              <w:t xml:space="preserve">Revue des Deux Mondes Outlets (t) </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-0.0278</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0.0468</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[0.145]</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[0.151]</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B92A85" w:rsidP="00525755">
            <w:pPr>
              <w:spacing w:line="240" w:lineRule="auto"/>
              <w:ind w:firstLine="0"/>
              <w:jc w:val="left"/>
              <w:rPr>
                <w:sz w:val="20"/>
                <w:szCs w:val="20"/>
                <w:lang w:val="en-US" w:eastAsia="en-US" w:bidi="he-IL"/>
              </w:rPr>
            </w:pPr>
            <w:r>
              <w:rPr>
                <w:sz w:val="20"/>
                <w:szCs w:val="20"/>
                <w:lang w:val="en-US" w:eastAsia="en-US" w:bidi="he-IL"/>
              </w:rPr>
              <w:t xml:space="preserve">Revue des Deux Mondes Outlets (t) </w:t>
            </w:r>
            <w:r w:rsidR="00525755" w:rsidRPr="00525755">
              <w:rPr>
                <w:sz w:val="20"/>
                <w:szCs w:val="20"/>
                <w:lang w:val="en-US" w:eastAsia="en-US" w:bidi="he-IL"/>
              </w:rPr>
              <w:t xml:space="preserve">* </w:t>
            </w:r>
            <w:r>
              <w:rPr>
                <w:sz w:val="20"/>
                <w:szCs w:val="20"/>
                <w:lang w:val="en-US" w:eastAsia="en-US" w:bidi="he-IL"/>
              </w:rPr>
              <w:t>Fertility of Seine (t)</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-0.00884</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0.0151</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[0.0367]</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[0.0384]</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Constant</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-2.307***</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-0.948</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0.392</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0.726</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[0.482]</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[0.761]</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[0.804]</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[1.021]</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Within R2</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0.8</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0.81</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0.8</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0.82</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F-stat</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111.6</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80.30</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129.7</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88.71</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Prob&gt;F-stat</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0.00</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0.00</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0.00</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0.00</w:t>
            </w:r>
          </w:p>
        </w:tc>
      </w:tr>
      <w:tr w:rsidR="00525755" w:rsidRPr="00525755" w:rsidTr="00525755">
        <w:trPr>
          <w:trHeight w:val="255"/>
        </w:trPr>
        <w:tc>
          <w:tcPr>
            <w:tcW w:w="5103" w:type="dxa"/>
            <w:tcBorders>
              <w:top w:val="nil"/>
              <w:left w:val="nil"/>
              <w:bottom w:val="nil"/>
              <w:right w:val="nil"/>
            </w:tcBorders>
            <w:shd w:val="clear" w:color="auto" w:fill="auto"/>
            <w:noWrap/>
            <w:vAlign w:val="center"/>
            <w:hideMark/>
          </w:tcPr>
          <w:p w:rsidR="00525755" w:rsidRPr="00525755" w:rsidRDefault="00525755" w:rsidP="00525755">
            <w:pPr>
              <w:spacing w:line="240" w:lineRule="auto"/>
              <w:ind w:firstLine="0"/>
              <w:rPr>
                <w:color w:val="000000"/>
                <w:sz w:val="20"/>
                <w:szCs w:val="20"/>
                <w:lang w:val="en-US" w:eastAsia="en-US" w:bidi="he-IL"/>
              </w:rPr>
            </w:pPr>
            <w:r w:rsidRPr="00525755">
              <w:rPr>
                <w:color w:val="000000"/>
                <w:sz w:val="20"/>
                <w:szCs w:val="20"/>
                <w:lang w:val="en-US" w:eastAsia="en-US" w:bidi="he-IL"/>
              </w:rPr>
              <w:t>Year-fixed effects</w:t>
            </w:r>
          </w:p>
        </w:tc>
        <w:tc>
          <w:tcPr>
            <w:tcW w:w="1160" w:type="dxa"/>
            <w:tcBorders>
              <w:top w:val="nil"/>
              <w:left w:val="nil"/>
              <w:bottom w:val="nil"/>
              <w:right w:val="nil"/>
            </w:tcBorders>
            <w:shd w:val="clear" w:color="auto" w:fill="auto"/>
            <w:noWrap/>
            <w:vAlign w:val="center"/>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Yes</w:t>
            </w:r>
          </w:p>
        </w:tc>
      </w:tr>
      <w:tr w:rsidR="00525755" w:rsidRPr="00525755" w:rsidTr="00525755">
        <w:trPr>
          <w:trHeight w:val="255"/>
        </w:trPr>
        <w:tc>
          <w:tcPr>
            <w:tcW w:w="5103" w:type="dxa"/>
            <w:tcBorders>
              <w:top w:val="nil"/>
              <w:left w:val="nil"/>
              <w:bottom w:val="nil"/>
              <w:right w:val="nil"/>
            </w:tcBorders>
            <w:shd w:val="clear" w:color="auto" w:fill="auto"/>
            <w:noWrap/>
            <w:vAlign w:val="center"/>
            <w:hideMark/>
          </w:tcPr>
          <w:p w:rsidR="00525755" w:rsidRPr="00525755" w:rsidRDefault="00525755" w:rsidP="00525755">
            <w:pPr>
              <w:spacing w:line="240" w:lineRule="auto"/>
              <w:ind w:firstLine="0"/>
              <w:rPr>
                <w:i/>
                <w:iCs/>
                <w:color w:val="000000"/>
                <w:sz w:val="20"/>
                <w:szCs w:val="20"/>
                <w:lang w:val="en-US" w:eastAsia="en-US" w:bidi="he-IL"/>
              </w:rPr>
            </w:pPr>
            <w:r w:rsidRPr="00525755">
              <w:rPr>
                <w:i/>
                <w:iCs/>
                <w:color w:val="000000"/>
                <w:sz w:val="20"/>
                <w:szCs w:val="20"/>
                <w:lang w:val="en-US" w:eastAsia="en-US" w:bidi="he-IL"/>
              </w:rPr>
              <w:t>Département</w:t>
            </w:r>
            <w:r w:rsidRPr="00525755">
              <w:rPr>
                <w:color w:val="000000"/>
                <w:sz w:val="20"/>
                <w:szCs w:val="20"/>
                <w:lang w:val="en-US" w:eastAsia="en-US" w:bidi="he-IL"/>
              </w:rPr>
              <w:t>-fixed effects</w:t>
            </w:r>
          </w:p>
        </w:tc>
        <w:tc>
          <w:tcPr>
            <w:tcW w:w="1160" w:type="dxa"/>
            <w:tcBorders>
              <w:top w:val="nil"/>
              <w:left w:val="nil"/>
              <w:bottom w:val="nil"/>
              <w:right w:val="nil"/>
            </w:tcBorders>
            <w:shd w:val="clear" w:color="auto" w:fill="auto"/>
            <w:noWrap/>
            <w:vAlign w:val="center"/>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Yes</w:t>
            </w:r>
          </w:p>
        </w:tc>
      </w:tr>
      <w:tr w:rsidR="00525755" w:rsidRPr="00525755" w:rsidTr="00525755">
        <w:trPr>
          <w:trHeight w:val="255"/>
        </w:trPr>
        <w:tc>
          <w:tcPr>
            <w:tcW w:w="5103"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Observations</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480</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480</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480</w:t>
            </w:r>
          </w:p>
        </w:tc>
        <w:tc>
          <w:tcPr>
            <w:tcW w:w="1160"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480</w:t>
            </w:r>
          </w:p>
        </w:tc>
      </w:tr>
      <w:tr w:rsidR="00525755" w:rsidRPr="00525755" w:rsidTr="00525755">
        <w:trPr>
          <w:trHeight w:val="270"/>
        </w:trPr>
        <w:tc>
          <w:tcPr>
            <w:tcW w:w="5103" w:type="dxa"/>
            <w:tcBorders>
              <w:top w:val="nil"/>
              <w:left w:val="nil"/>
              <w:bottom w:val="single" w:sz="8" w:space="0" w:color="auto"/>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Number of dptresid</w:t>
            </w:r>
          </w:p>
        </w:tc>
        <w:tc>
          <w:tcPr>
            <w:tcW w:w="1160" w:type="dxa"/>
            <w:tcBorders>
              <w:top w:val="nil"/>
              <w:left w:val="nil"/>
              <w:bottom w:val="single" w:sz="8" w:space="0" w:color="auto"/>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80</w:t>
            </w:r>
          </w:p>
        </w:tc>
        <w:tc>
          <w:tcPr>
            <w:tcW w:w="1160" w:type="dxa"/>
            <w:tcBorders>
              <w:top w:val="nil"/>
              <w:left w:val="nil"/>
              <w:bottom w:val="single" w:sz="8" w:space="0" w:color="auto"/>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80</w:t>
            </w:r>
          </w:p>
        </w:tc>
        <w:tc>
          <w:tcPr>
            <w:tcW w:w="1160" w:type="dxa"/>
            <w:tcBorders>
              <w:top w:val="nil"/>
              <w:left w:val="nil"/>
              <w:bottom w:val="single" w:sz="8" w:space="0" w:color="auto"/>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80</w:t>
            </w:r>
          </w:p>
        </w:tc>
        <w:tc>
          <w:tcPr>
            <w:tcW w:w="1160" w:type="dxa"/>
            <w:tcBorders>
              <w:top w:val="nil"/>
              <w:left w:val="nil"/>
              <w:bottom w:val="single" w:sz="8" w:space="0" w:color="auto"/>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80</w:t>
            </w:r>
          </w:p>
        </w:tc>
      </w:tr>
    </w:tbl>
    <w:p w:rsidR="005A4965" w:rsidRDefault="005A4965" w:rsidP="00BA5071">
      <w:pPr>
        <w:ind w:left="-284" w:right="-483"/>
        <w:jc w:val="center"/>
        <w:rPr>
          <w:rFonts w:asciiTheme="majorBidi" w:hAnsiTheme="majorBidi" w:cstheme="majorBidi"/>
          <w:sz w:val="20"/>
          <w:szCs w:val="20"/>
        </w:rPr>
      </w:pPr>
    </w:p>
    <w:p w:rsidR="00525755" w:rsidRDefault="00525755" w:rsidP="00BA5071">
      <w:pPr>
        <w:ind w:left="-284" w:right="-483"/>
        <w:jc w:val="center"/>
        <w:rPr>
          <w:rFonts w:asciiTheme="majorBidi" w:hAnsiTheme="majorBidi" w:cstheme="majorBidi"/>
          <w:sz w:val="20"/>
          <w:szCs w:val="20"/>
        </w:rPr>
      </w:pPr>
    </w:p>
    <w:p w:rsidR="00525755" w:rsidRDefault="00525755">
      <w:pPr>
        <w:spacing w:after="160" w:line="259" w:lineRule="auto"/>
        <w:ind w:firstLine="0"/>
        <w:jc w:val="left"/>
        <w:rPr>
          <w:rFonts w:asciiTheme="majorBidi" w:hAnsiTheme="majorBidi" w:cstheme="majorBidi"/>
          <w:sz w:val="20"/>
          <w:szCs w:val="20"/>
        </w:rPr>
      </w:pPr>
      <w:r>
        <w:rPr>
          <w:rFonts w:asciiTheme="majorBidi" w:hAnsiTheme="majorBidi" w:cstheme="majorBidi"/>
          <w:sz w:val="20"/>
          <w:szCs w:val="20"/>
        </w:rPr>
        <w:br w:type="page"/>
      </w:r>
    </w:p>
    <w:p w:rsidR="00BA5071" w:rsidRDefault="00BA5071" w:rsidP="00BA5071">
      <w:pPr>
        <w:pStyle w:val="a3"/>
        <w:spacing w:line="240" w:lineRule="auto"/>
        <w:ind w:left="-567" w:right="-766"/>
        <w:rPr>
          <w:rFonts w:asciiTheme="majorBidi" w:hAnsiTheme="majorBidi" w:cstheme="majorBidi"/>
          <w:sz w:val="20"/>
          <w:szCs w:val="20"/>
        </w:rPr>
      </w:pPr>
      <w:r w:rsidRPr="0018575F">
        <w:rPr>
          <w:rFonts w:asciiTheme="majorBidi" w:hAnsiTheme="majorBidi" w:cstheme="majorBidi"/>
          <w:sz w:val="20"/>
          <w:szCs w:val="20"/>
        </w:rPr>
        <w:lastRenderedPageBreak/>
        <w:t xml:space="preserve">Table </w:t>
      </w:r>
      <w:r>
        <w:rPr>
          <w:rFonts w:asciiTheme="majorBidi" w:hAnsiTheme="majorBidi" w:cstheme="majorBidi"/>
          <w:sz w:val="20"/>
          <w:szCs w:val="20"/>
        </w:rPr>
        <w:t>A3</w:t>
      </w:r>
      <w:r w:rsidRPr="0018575F">
        <w:rPr>
          <w:rFonts w:asciiTheme="majorBidi" w:hAnsiTheme="majorBidi" w:cstheme="majorBidi"/>
          <w:sz w:val="20"/>
          <w:szCs w:val="20"/>
        </w:rPr>
        <w:t>: The fertility decline in France, 1861-1911: only female migration</w:t>
      </w:r>
      <w:r>
        <w:rPr>
          <w:rFonts w:asciiTheme="majorBidi" w:hAnsiTheme="majorBidi" w:cstheme="majorBidi"/>
          <w:b w:val="0"/>
          <w:bCs/>
          <w:sz w:val="20"/>
          <w:szCs w:val="20"/>
        </w:rPr>
        <w:t xml:space="preserve"> </w:t>
      </w:r>
      <w:r w:rsidRPr="0018575F">
        <w:rPr>
          <w:rFonts w:asciiTheme="majorBidi" w:hAnsiTheme="majorBidi" w:cstheme="majorBidi"/>
          <w:sz w:val="20"/>
          <w:szCs w:val="20"/>
        </w:rPr>
        <w:t>(</w:t>
      </w:r>
      <w:r w:rsidRPr="00BA5071">
        <w:rPr>
          <w:rFonts w:asciiTheme="majorBidi" w:hAnsiTheme="majorBidi" w:cstheme="majorBidi"/>
          <w:sz w:val="20"/>
          <w:szCs w:val="20"/>
        </w:rPr>
        <w:t>Total Fertility Rate</w:t>
      </w:r>
      <w:r w:rsidRPr="0018575F">
        <w:rPr>
          <w:rFonts w:asciiTheme="majorBidi" w:hAnsiTheme="majorBidi" w:cstheme="majorBidi"/>
          <w:sz w:val="20"/>
          <w:szCs w:val="20"/>
        </w:rPr>
        <w:t>)</w:t>
      </w:r>
    </w:p>
    <w:tbl>
      <w:tblPr>
        <w:tblW w:w="9666" w:type="dxa"/>
        <w:tblInd w:w="-851" w:type="dxa"/>
        <w:tblLook w:val="04A0" w:firstRow="1" w:lastRow="0" w:firstColumn="1" w:lastColumn="0" w:noHBand="0" w:noVBand="1"/>
      </w:tblPr>
      <w:tblGrid>
        <w:gridCol w:w="4962"/>
        <w:gridCol w:w="1134"/>
        <w:gridCol w:w="1302"/>
        <w:gridCol w:w="1087"/>
        <w:gridCol w:w="1181"/>
      </w:tblGrid>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(1)</w:t>
            </w: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(2)</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(3)</w:t>
            </w: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(4)</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34" w:type="dxa"/>
            <w:tcBorders>
              <w:top w:val="nil"/>
              <w:left w:val="nil"/>
              <w:bottom w:val="nil"/>
              <w:right w:val="nil"/>
            </w:tcBorders>
            <w:shd w:val="clear" w:color="auto" w:fill="auto"/>
            <w:noWrap/>
            <w:vAlign w:val="center"/>
            <w:hideMark/>
          </w:tcPr>
          <w:p w:rsidR="00525755" w:rsidRPr="00525755" w:rsidRDefault="00525755" w:rsidP="00525755">
            <w:pPr>
              <w:spacing w:line="240" w:lineRule="auto"/>
              <w:ind w:firstLine="0"/>
              <w:jc w:val="center"/>
              <w:rPr>
                <w:color w:val="000000"/>
                <w:sz w:val="20"/>
                <w:szCs w:val="20"/>
                <w:lang w:val="en-US" w:eastAsia="en-US" w:bidi="he-IL"/>
              </w:rPr>
            </w:pPr>
            <w:r w:rsidRPr="00525755">
              <w:rPr>
                <w:color w:val="000000"/>
                <w:sz w:val="20"/>
                <w:szCs w:val="20"/>
                <w:lang w:val="en-US" w:eastAsia="en-US" w:bidi="he-IL"/>
              </w:rPr>
              <w:t>OLS</w:t>
            </w:r>
          </w:p>
        </w:tc>
        <w:tc>
          <w:tcPr>
            <w:tcW w:w="1302" w:type="dxa"/>
            <w:tcBorders>
              <w:top w:val="nil"/>
              <w:left w:val="nil"/>
              <w:bottom w:val="nil"/>
              <w:right w:val="nil"/>
            </w:tcBorders>
            <w:shd w:val="clear" w:color="auto" w:fill="auto"/>
            <w:noWrap/>
            <w:vAlign w:val="center"/>
            <w:hideMark/>
          </w:tcPr>
          <w:p w:rsidR="00525755" w:rsidRPr="00525755" w:rsidRDefault="00525755" w:rsidP="00525755">
            <w:pPr>
              <w:spacing w:line="240" w:lineRule="auto"/>
              <w:ind w:firstLine="0"/>
              <w:jc w:val="center"/>
              <w:rPr>
                <w:color w:val="000000"/>
                <w:sz w:val="20"/>
                <w:szCs w:val="20"/>
                <w:lang w:val="en-US" w:eastAsia="en-US" w:bidi="he-IL"/>
              </w:rPr>
            </w:pPr>
            <w:r w:rsidRPr="00525755">
              <w:rPr>
                <w:color w:val="000000"/>
                <w:sz w:val="20"/>
                <w:szCs w:val="20"/>
                <w:lang w:val="en-US" w:eastAsia="en-US" w:bidi="he-IL"/>
              </w:rPr>
              <w:t>OLS</w:t>
            </w:r>
          </w:p>
        </w:tc>
        <w:tc>
          <w:tcPr>
            <w:tcW w:w="1087" w:type="dxa"/>
            <w:tcBorders>
              <w:top w:val="nil"/>
              <w:left w:val="nil"/>
              <w:bottom w:val="nil"/>
              <w:right w:val="nil"/>
            </w:tcBorders>
            <w:shd w:val="clear" w:color="auto" w:fill="auto"/>
            <w:noWrap/>
            <w:vAlign w:val="center"/>
            <w:hideMark/>
          </w:tcPr>
          <w:p w:rsidR="00525755" w:rsidRPr="00525755" w:rsidRDefault="00525755" w:rsidP="00525755">
            <w:pPr>
              <w:spacing w:line="240" w:lineRule="auto"/>
              <w:ind w:firstLine="0"/>
              <w:jc w:val="center"/>
              <w:rPr>
                <w:color w:val="000000"/>
                <w:sz w:val="20"/>
                <w:szCs w:val="20"/>
                <w:lang w:val="en-US" w:eastAsia="en-US" w:bidi="he-IL"/>
              </w:rPr>
            </w:pPr>
            <w:r w:rsidRPr="00525755">
              <w:rPr>
                <w:color w:val="000000"/>
                <w:sz w:val="20"/>
                <w:szCs w:val="20"/>
                <w:lang w:val="en-US" w:eastAsia="en-US" w:bidi="he-IL"/>
              </w:rPr>
              <w:t>IV</w:t>
            </w:r>
          </w:p>
        </w:tc>
        <w:tc>
          <w:tcPr>
            <w:tcW w:w="1181" w:type="dxa"/>
            <w:tcBorders>
              <w:top w:val="nil"/>
              <w:left w:val="nil"/>
              <w:bottom w:val="nil"/>
              <w:right w:val="nil"/>
            </w:tcBorders>
            <w:shd w:val="clear" w:color="auto" w:fill="auto"/>
            <w:noWrap/>
            <w:vAlign w:val="center"/>
            <w:hideMark/>
          </w:tcPr>
          <w:p w:rsidR="00525755" w:rsidRPr="00525755" w:rsidRDefault="00525755" w:rsidP="00525755">
            <w:pPr>
              <w:spacing w:line="240" w:lineRule="auto"/>
              <w:ind w:firstLine="0"/>
              <w:jc w:val="center"/>
              <w:rPr>
                <w:color w:val="000000"/>
                <w:sz w:val="20"/>
                <w:szCs w:val="20"/>
                <w:lang w:val="en-US" w:eastAsia="en-US" w:bidi="he-IL"/>
              </w:rPr>
            </w:pPr>
            <w:r w:rsidRPr="00525755">
              <w:rPr>
                <w:color w:val="000000"/>
                <w:sz w:val="20"/>
                <w:szCs w:val="20"/>
                <w:lang w:val="en-US" w:eastAsia="en-US" w:bidi="he-IL"/>
              </w:rPr>
              <w:t>IV</w:t>
            </w:r>
          </w:p>
        </w:tc>
      </w:tr>
      <w:tr w:rsidR="00525755" w:rsidRPr="00525755" w:rsidTr="00525755">
        <w:trPr>
          <w:trHeight w:val="270"/>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color w:val="000000"/>
                <w:sz w:val="20"/>
                <w:szCs w:val="20"/>
                <w:lang w:val="en-US" w:eastAsia="en-US" w:bidi="he-IL"/>
              </w:rPr>
            </w:pPr>
          </w:p>
        </w:tc>
        <w:tc>
          <w:tcPr>
            <w:tcW w:w="4704" w:type="dxa"/>
            <w:gridSpan w:val="4"/>
            <w:tcBorders>
              <w:top w:val="nil"/>
              <w:left w:val="nil"/>
              <w:bottom w:val="single" w:sz="8" w:space="0" w:color="auto"/>
              <w:right w:val="nil"/>
            </w:tcBorders>
            <w:shd w:val="clear" w:color="auto" w:fill="auto"/>
            <w:noWrap/>
            <w:vAlign w:val="center"/>
            <w:hideMark/>
          </w:tcPr>
          <w:p w:rsidR="00525755" w:rsidRPr="00525755" w:rsidRDefault="00525755" w:rsidP="00525755">
            <w:pPr>
              <w:spacing w:line="240" w:lineRule="auto"/>
              <w:ind w:firstLine="0"/>
              <w:jc w:val="center"/>
              <w:rPr>
                <w:color w:val="000000"/>
                <w:sz w:val="20"/>
                <w:szCs w:val="20"/>
                <w:lang w:val="en-US" w:eastAsia="en-US" w:bidi="he-IL"/>
              </w:rPr>
            </w:pPr>
            <w:r w:rsidRPr="00525755">
              <w:rPr>
                <w:color w:val="000000"/>
                <w:sz w:val="20"/>
                <w:szCs w:val="20"/>
                <w:lang w:val="en-US" w:eastAsia="en-US" w:bidi="he-IL"/>
              </w:rPr>
              <w:t>Dependent variable is Fertility(t)</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color w:val="000000"/>
                <w:sz w:val="20"/>
                <w:szCs w:val="20"/>
                <w:lang w:val="en-US" w:eastAsia="en-US" w:bidi="he-IL"/>
              </w:rPr>
            </w:pPr>
          </w:p>
        </w:tc>
        <w:tc>
          <w:tcPr>
            <w:tcW w:w="1134" w:type="dxa"/>
            <w:tcBorders>
              <w:top w:val="single" w:sz="4" w:space="0" w:color="000000"/>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 </w:t>
            </w:r>
          </w:p>
        </w:tc>
        <w:tc>
          <w:tcPr>
            <w:tcW w:w="1302" w:type="dxa"/>
            <w:tcBorders>
              <w:top w:val="single" w:sz="4" w:space="0" w:color="000000"/>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 </w:t>
            </w:r>
          </w:p>
        </w:tc>
        <w:tc>
          <w:tcPr>
            <w:tcW w:w="1087" w:type="dxa"/>
            <w:tcBorders>
              <w:top w:val="single" w:sz="4" w:space="0" w:color="000000"/>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 </w:t>
            </w:r>
          </w:p>
        </w:tc>
        <w:tc>
          <w:tcPr>
            <w:tcW w:w="1181" w:type="dxa"/>
            <w:tcBorders>
              <w:top w:val="single" w:sz="4" w:space="0" w:color="000000"/>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 </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Emigrants' Residence Norm (t)</w:t>
            </w: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0.158</w:t>
            </w: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0.0305</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-1.471***</w:t>
            </w: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-1.209***</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[0.146]</w:t>
            </w: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[0.125]</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[0.432]</w:t>
            </w: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[0.385]</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Immigrants' Birthplace Norm (t)</w:t>
            </w: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0.0584</w:t>
            </w: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-0.0134</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2.569***</w:t>
            </w: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2.052***</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[0.0772]</w:t>
            </w: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[0.0537]</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[0.354]</w:t>
            </w: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[0.338]</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Emigrants' Residence Norm (t) * Share of Emigrants(t)</w:t>
            </w: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-0.424</w:t>
            </w: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0.0598</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0.179</w:t>
            </w: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0.242</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[0.590]</w:t>
            </w: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[0.589]</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[0.449]</w:t>
            </w: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[0.496]</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Immigrants' Birthplace Norm (t)* Share of Immigrants (t)</w:t>
            </w: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1.113**</w:t>
            </w: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1.338***</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-0.430</w:t>
            </w: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0.0325</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[0.493]</w:t>
            </w: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[0.421]</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[0.769]</w:t>
            </w: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[0.660]</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Share of Emigrants (t)</w:t>
            </w: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-2.702</w:t>
            </w: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-0.677</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0.870</w:t>
            </w: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1.059</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[2.387]</w:t>
            </w: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[2.325]</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[1.768]</w:t>
            </w: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[1.938]</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Share of Immigrants (t)</w:t>
            </w: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4.761**</w:t>
            </w: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5.351***</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-1.613</w:t>
            </w: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-0.129</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[1.864]</w:t>
            </w: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[1.619]</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[3.095]</w:t>
            </w: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[2.615]</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Life Expectancy Age 15 (t)</w:t>
            </w: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-0.0353***</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-0.0164*</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[0.0106]</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[0.00902]</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Infant Mortality (t)</w:t>
            </w: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-0.857**</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-0.244</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[0.356]</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[0.310]</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log(Urban) (t)</w:t>
            </w: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-0.159</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0.0502</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[0.129]</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[0.124]</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log(Industries) (t)</w:t>
            </w: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-0.0047</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0.0001</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[0.00660]</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[0.00567]</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log(Professionals) (t)</w:t>
            </w: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0.0010</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-0.0040</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[0.0119]</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[0.00960]</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log(Female Education (t))</w:t>
            </w: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-0.0748**</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-0.0255</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[0.0349]</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[0.0350]</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log(Male Education (t))</w:t>
            </w: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0.0334</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-0.0005</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[0.0486]</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[0.0418]</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log(Share of Girls in Primary Catholic Schools) (t)</w:t>
            </w: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-0.0038</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-0.0081</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[0.0179]</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[0.0153]</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log(Share of Boys in Primary Catholic Schools) (t)</w:t>
            </w: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0.0423***</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0.0331**</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[0.0142]</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[0.0138]</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B92A85" w:rsidP="00525755">
            <w:pPr>
              <w:spacing w:line="240" w:lineRule="auto"/>
              <w:ind w:firstLine="0"/>
              <w:jc w:val="left"/>
              <w:rPr>
                <w:sz w:val="20"/>
                <w:szCs w:val="20"/>
                <w:lang w:val="en-US" w:eastAsia="en-US" w:bidi="he-IL"/>
              </w:rPr>
            </w:pPr>
            <w:r>
              <w:rPr>
                <w:sz w:val="20"/>
                <w:szCs w:val="20"/>
                <w:lang w:val="en-US" w:eastAsia="en-US" w:bidi="he-IL"/>
              </w:rPr>
              <w:t xml:space="preserve">Revue des Deux Mondes Outlets (t) </w:t>
            </w: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0.0577</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0.0556</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[0.158]</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[0.153]</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B92A85" w:rsidP="00525755">
            <w:pPr>
              <w:spacing w:line="240" w:lineRule="auto"/>
              <w:ind w:firstLine="0"/>
              <w:jc w:val="left"/>
              <w:rPr>
                <w:sz w:val="20"/>
                <w:szCs w:val="20"/>
                <w:lang w:val="en-US" w:eastAsia="en-US" w:bidi="he-IL"/>
              </w:rPr>
            </w:pPr>
            <w:r>
              <w:rPr>
                <w:sz w:val="20"/>
                <w:szCs w:val="20"/>
                <w:lang w:val="en-US" w:eastAsia="en-US" w:bidi="he-IL"/>
              </w:rPr>
              <w:t xml:space="preserve">Revue des Deux Mondes Outlets (t) </w:t>
            </w:r>
            <w:r w:rsidR="00525755" w:rsidRPr="00525755">
              <w:rPr>
                <w:sz w:val="20"/>
                <w:szCs w:val="20"/>
                <w:lang w:val="en-US" w:eastAsia="en-US" w:bidi="he-IL"/>
              </w:rPr>
              <w:t xml:space="preserve">* </w:t>
            </w:r>
            <w:r>
              <w:rPr>
                <w:sz w:val="20"/>
                <w:szCs w:val="20"/>
                <w:lang w:val="en-US" w:eastAsia="en-US" w:bidi="he-IL"/>
              </w:rPr>
              <w:t>Fertility of Seine (t)</w:t>
            </w: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0.0158</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0.0178</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[0.0402]</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[0.0391]</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Constant</w:t>
            </w: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-2.814***</w:t>
            </w: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-1.681**</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0.326</w:t>
            </w: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0.453</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[0.535]</w:t>
            </w: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[0.796]</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[0.882]</w:t>
            </w: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[1.123]</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Within R2</w:t>
            </w: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0.8</w:t>
            </w: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0.80</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0.8</w:t>
            </w: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0.82</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F-stat</w:t>
            </w: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100.1</w:t>
            </w: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75.98</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125.5</w:t>
            </w: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87.49</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Prob&gt;F-stat</w:t>
            </w: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w:t>
            </w: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w:t>
            </w: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0.0</w:t>
            </w:r>
          </w:p>
        </w:tc>
      </w:tr>
      <w:tr w:rsidR="00525755" w:rsidRPr="00525755" w:rsidTr="00525755">
        <w:trPr>
          <w:trHeight w:val="255"/>
        </w:trPr>
        <w:tc>
          <w:tcPr>
            <w:tcW w:w="4962" w:type="dxa"/>
            <w:tcBorders>
              <w:top w:val="nil"/>
              <w:left w:val="nil"/>
              <w:bottom w:val="nil"/>
              <w:right w:val="nil"/>
            </w:tcBorders>
            <w:shd w:val="clear" w:color="auto" w:fill="auto"/>
            <w:noWrap/>
            <w:vAlign w:val="center"/>
            <w:hideMark/>
          </w:tcPr>
          <w:p w:rsidR="00525755" w:rsidRPr="00525755" w:rsidRDefault="00525755" w:rsidP="00525755">
            <w:pPr>
              <w:spacing w:line="240" w:lineRule="auto"/>
              <w:ind w:firstLine="0"/>
              <w:rPr>
                <w:color w:val="000000"/>
                <w:sz w:val="20"/>
                <w:szCs w:val="20"/>
                <w:lang w:val="en-US" w:eastAsia="en-US" w:bidi="he-IL"/>
              </w:rPr>
            </w:pPr>
            <w:r w:rsidRPr="00525755">
              <w:rPr>
                <w:color w:val="000000"/>
                <w:sz w:val="20"/>
                <w:szCs w:val="20"/>
                <w:lang w:val="en-US" w:eastAsia="en-US" w:bidi="he-IL"/>
              </w:rPr>
              <w:t>Year-fixed effects</w:t>
            </w:r>
          </w:p>
        </w:tc>
        <w:tc>
          <w:tcPr>
            <w:tcW w:w="1134" w:type="dxa"/>
            <w:tcBorders>
              <w:top w:val="nil"/>
              <w:left w:val="nil"/>
              <w:bottom w:val="nil"/>
              <w:right w:val="nil"/>
            </w:tcBorders>
            <w:shd w:val="clear" w:color="auto" w:fill="auto"/>
            <w:noWrap/>
            <w:vAlign w:val="center"/>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Yes</w:t>
            </w:r>
          </w:p>
        </w:tc>
        <w:tc>
          <w:tcPr>
            <w:tcW w:w="1302" w:type="dxa"/>
            <w:tcBorders>
              <w:top w:val="nil"/>
              <w:left w:val="nil"/>
              <w:bottom w:val="nil"/>
              <w:right w:val="nil"/>
            </w:tcBorders>
            <w:shd w:val="clear" w:color="auto" w:fill="auto"/>
            <w:noWrap/>
            <w:vAlign w:val="center"/>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Yes</w:t>
            </w:r>
          </w:p>
        </w:tc>
        <w:tc>
          <w:tcPr>
            <w:tcW w:w="1087" w:type="dxa"/>
            <w:tcBorders>
              <w:top w:val="nil"/>
              <w:left w:val="nil"/>
              <w:bottom w:val="nil"/>
              <w:right w:val="nil"/>
            </w:tcBorders>
            <w:shd w:val="clear" w:color="auto" w:fill="auto"/>
            <w:noWrap/>
            <w:vAlign w:val="center"/>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Yes</w:t>
            </w:r>
          </w:p>
        </w:tc>
        <w:tc>
          <w:tcPr>
            <w:tcW w:w="1181" w:type="dxa"/>
            <w:tcBorders>
              <w:top w:val="nil"/>
              <w:left w:val="nil"/>
              <w:bottom w:val="nil"/>
              <w:right w:val="nil"/>
            </w:tcBorders>
            <w:shd w:val="clear" w:color="auto" w:fill="auto"/>
            <w:noWrap/>
            <w:vAlign w:val="center"/>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Yes</w:t>
            </w:r>
          </w:p>
        </w:tc>
      </w:tr>
      <w:tr w:rsidR="00525755" w:rsidRPr="00525755" w:rsidTr="00525755">
        <w:trPr>
          <w:trHeight w:val="255"/>
        </w:trPr>
        <w:tc>
          <w:tcPr>
            <w:tcW w:w="4962" w:type="dxa"/>
            <w:tcBorders>
              <w:top w:val="nil"/>
              <w:left w:val="nil"/>
              <w:bottom w:val="nil"/>
              <w:right w:val="nil"/>
            </w:tcBorders>
            <w:shd w:val="clear" w:color="auto" w:fill="auto"/>
            <w:noWrap/>
            <w:vAlign w:val="center"/>
            <w:hideMark/>
          </w:tcPr>
          <w:p w:rsidR="00525755" w:rsidRPr="00525755" w:rsidRDefault="00525755" w:rsidP="00525755">
            <w:pPr>
              <w:spacing w:line="240" w:lineRule="auto"/>
              <w:ind w:firstLine="0"/>
              <w:rPr>
                <w:i/>
                <w:iCs/>
                <w:color w:val="000000"/>
                <w:sz w:val="20"/>
                <w:szCs w:val="20"/>
                <w:lang w:val="en-US" w:eastAsia="en-US" w:bidi="he-IL"/>
              </w:rPr>
            </w:pPr>
            <w:r w:rsidRPr="00525755">
              <w:rPr>
                <w:i/>
                <w:iCs/>
                <w:color w:val="000000"/>
                <w:sz w:val="20"/>
                <w:szCs w:val="20"/>
                <w:lang w:val="en-US" w:eastAsia="en-US" w:bidi="he-IL"/>
              </w:rPr>
              <w:t>Département</w:t>
            </w:r>
            <w:r w:rsidRPr="00525755">
              <w:rPr>
                <w:color w:val="000000"/>
                <w:sz w:val="20"/>
                <w:szCs w:val="20"/>
                <w:lang w:val="en-US" w:eastAsia="en-US" w:bidi="he-IL"/>
              </w:rPr>
              <w:t>-fixed effects</w:t>
            </w:r>
          </w:p>
        </w:tc>
        <w:tc>
          <w:tcPr>
            <w:tcW w:w="1134" w:type="dxa"/>
            <w:tcBorders>
              <w:top w:val="nil"/>
              <w:left w:val="nil"/>
              <w:bottom w:val="nil"/>
              <w:right w:val="nil"/>
            </w:tcBorders>
            <w:shd w:val="clear" w:color="auto" w:fill="auto"/>
            <w:noWrap/>
            <w:vAlign w:val="center"/>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Yes</w:t>
            </w:r>
          </w:p>
        </w:tc>
        <w:tc>
          <w:tcPr>
            <w:tcW w:w="1302" w:type="dxa"/>
            <w:tcBorders>
              <w:top w:val="nil"/>
              <w:left w:val="nil"/>
              <w:bottom w:val="nil"/>
              <w:right w:val="nil"/>
            </w:tcBorders>
            <w:shd w:val="clear" w:color="auto" w:fill="auto"/>
            <w:noWrap/>
            <w:vAlign w:val="center"/>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Yes</w:t>
            </w:r>
          </w:p>
        </w:tc>
        <w:tc>
          <w:tcPr>
            <w:tcW w:w="1087" w:type="dxa"/>
            <w:tcBorders>
              <w:top w:val="nil"/>
              <w:left w:val="nil"/>
              <w:bottom w:val="nil"/>
              <w:right w:val="nil"/>
            </w:tcBorders>
            <w:shd w:val="clear" w:color="auto" w:fill="auto"/>
            <w:noWrap/>
            <w:vAlign w:val="center"/>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Yes</w:t>
            </w:r>
          </w:p>
        </w:tc>
        <w:tc>
          <w:tcPr>
            <w:tcW w:w="1181" w:type="dxa"/>
            <w:tcBorders>
              <w:top w:val="nil"/>
              <w:left w:val="nil"/>
              <w:bottom w:val="nil"/>
              <w:right w:val="nil"/>
            </w:tcBorders>
            <w:shd w:val="clear" w:color="auto" w:fill="auto"/>
            <w:noWrap/>
            <w:vAlign w:val="center"/>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Yes</w:t>
            </w:r>
          </w:p>
        </w:tc>
      </w:tr>
      <w:tr w:rsidR="00525755" w:rsidRPr="00525755" w:rsidTr="00525755">
        <w:trPr>
          <w:trHeight w:val="255"/>
        </w:trPr>
        <w:tc>
          <w:tcPr>
            <w:tcW w:w="496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Number of clusters</w:t>
            </w:r>
          </w:p>
        </w:tc>
        <w:tc>
          <w:tcPr>
            <w:tcW w:w="1134"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80</w:t>
            </w:r>
          </w:p>
        </w:tc>
        <w:tc>
          <w:tcPr>
            <w:tcW w:w="1302"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80</w:t>
            </w:r>
          </w:p>
        </w:tc>
        <w:tc>
          <w:tcPr>
            <w:tcW w:w="1087"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80</w:t>
            </w:r>
          </w:p>
        </w:tc>
        <w:tc>
          <w:tcPr>
            <w:tcW w:w="1181" w:type="dxa"/>
            <w:tcBorders>
              <w:top w:val="nil"/>
              <w:left w:val="nil"/>
              <w:bottom w:val="nil"/>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80</w:t>
            </w:r>
          </w:p>
        </w:tc>
      </w:tr>
      <w:tr w:rsidR="00525755" w:rsidRPr="00525755" w:rsidTr="00525755">
        <w:trPr>
          <w:trHeight w:val="270"/>
        </w:trPr>
        <w:tc>
          <w:tcPr>
            <w:tcW w:w="4962" w:type="dxa"/>
            <w:tcBorders>
              <w:top w:val="nil"/>
              <w:left w:val="nil"/>
              <w:bottom w:val="single" w:sz="8" w:space="0" w:color="auto"/>
              <w:right w:val="nil"/>
            </w:tcBorders>
            <w:shd w:val="clear" w:color="auto" w:fill="auto"/>
            <w:noWrap/>
            <w:vAlign w:val="bottom"/>
            <w:hideMark/>
          </w:tcPr>
          <w:p w:rsidR="00525755" w:rsidRPr="00525755" w:rsidRDefault="00525755" w:rsidP="00525755">
            <w:pPr>
              <w:spacing w:line="240" w:lineRule="auto"/>
              <w:ind w:firstLine="0"/>
              <w:jc w:val="left"/>
              <w:rPr>
                <w:sz w:val="20"/>
                <w:szCs w:val="20"/>
                <w:lang w:val="en-US" w:eastAsia="en-US" w:bidi="he-IL"/>
              </w:rPr>
            </w:pPr>
            <w:r w:rsidRPr="00525755">
              <w:rPr>
                <w:sz w:val="20"/>
                <w:szCs w:val="20"/>
                <w:lang w:val="en-US" w:eastAsia="en-US" w:bidi="he-IL"/>
              </w:rPr>
              <w:t>Observations</w:t>
            </w:r>
          </w:p>
        </w:tc>
        <w:tc>
          <w:tcPr>
            <w:tcW w:w="1134" w:type="dxa"/>
            <w:tcBorders>
              <w:top w:val="nil"/>
              <w:left w:val="nil"/>
              <w:bottom w:val="single" w:sz="8" w:space="0" w:color="auto"/>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480</w:t>
            </w:r>
          </w:p>
        </w:tc>
        <w:tc>
          <w:tcPr>
            <w:tcW w:w="1302" w:type="dxa"/>
            <w:tcBorders>
              <w:top w:val="nil"/>
              <w:left w:val="nil"/>
              <w:bottom w:val="single" w:sz="8" w:space="0" w:color="auto"/>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480</w:t>
            </w:r>
          </w:p>
        </w:tc>
        <w:tc>
          <w:tcPr>
            <w:tcW w:w="1087" w:type="dxa"/>
            <w:tcBorders>
              <w:top w:val="nil"/>
              <w:left w:val="nil"/>
              <w:bottom w:val="single" w:sz="8" w:space="0" w:color="auto"/>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480</w:t>
            </w:r>
          </w:p>
        </w:tc>
        <w:tc>
          <w:tcPr>
            <w:tcW w:w="1181" w:type="dxa"/>
            <w:tcBorders>
              <w:top w:val="nil"/>
              <w:left w:val="nil"/>
              <w:bottom w:val="single" w:sz="8" w:space="0" w:color="auto"/>
              <w:right w:val="nil"/>
            </w:tcBorders>
            <w:shd w:val="clear" w:color="auto" w:fill="auto"/>
            <w:noWrap/>
            <w:vAlign w:val="bottom"/>
            <w:hideMark/>
          </w:tcPr>
          <w:p w:rsidR="00525755" w:rsidRPr="00525755" w:rsidRDefault="00525755" w:rsidP="00525755">
            <w:pPr>
              <w:spacing w:line="240" w:lineRule="auto"/>
              <w:ind w:firstLine="0"/>
              <w:jc w:val="center"/>
              <w:rPr>
                <w:sz w:val="20"/>
                <w:szCs w:val="20"/>
                <w:lang w:val="en-US" w:eastAsia="en-US" w:bidi="he-IL"/>
              </w:rPr>
            </w:pPr>
            <w:r w:rsidRPr="00525755">
              <w:rPr>
                <w:sz w:val="20"/>
                <w:szCs w:val="20"/>
                <w:lang w:val="en-US" w:eastAsia="en-US" w:bidi="he-IL"/>
              </w:rPr>
              <w:t>480</w:t>
            </w:r>
          </w:p>
        </w:tc>
      </w:tr>
    </w:tbl>
    <w:p w:rsidR="00054902" w:rsidRDefault="00054902" w:rsidP="00054902"/>
    <w:p w:rsidR="000E1440" w:rsidRDefault="000E1440" w:rsidP="00054902"/>
    <w:p w:rsidR="000E1440" w:rsidRDefault="000E1440" w:rsidP="00054902"/>
    <w:p w:rsidR="000E1440" w:rsidRDefault="000E1440" w:rsidP="00054902"/>
    <w:p w:rsidR="000E1440" w:rsidRPr="00054902" w:rsidRDefault="000E1440" w:rsidP="00054902"/>
    <w:p w:rsidR="00BA5071" w:rsidRPr="0018575F" w:rsidRDefault="00BA5071" w:rsidP="00BA5071">
      <w:pPr>
        <w:pStyle w:val="a3"/>
        <w:spacing w:line="240" w:lineRule="auto"/>
        <w:ind w:left="-993" w:right="-1050"/>
        <w:rPr>
          <w:rFonts w:asciiTheme="majorBidi" w:hAnsiTheme="majorBidi" w:cstheme="majorBidi"/>
          <w:sz w:val="20"/>
          <w:szCs w:val="20"/>
        </w:rPr>
      </w:pPr>
      <w:r w:rsidRPr="0018575F">
        <w:rPr>
          <w:rFonts w:asciiTheme="majorBidi" w:hAnsiTheme="majorBidi" w:cstheme="majorBidi"/>
          <w:sz w:val="20"/>
          <w:szCs w:val="20"/>
        </w:rPr>
        <w:lastRenderedPageBreak/>
        <w:t xml:space="preserve">Table </w:t>
      </w:r>
      <w:r>
        <w:rPr>
          <w:rFonts w:asciiTheme="majorBidi" w:hAnsiTheme="majorBidi" w:cstheme="majorBidi"/>
          <w:sz w:val="20"/>
          <w:szCs w:val="20"/>
        </w:rPr>
        <w:t>A4</w:t>
      </w:r>
      <w:r w:rsidRPr="0018575F">
        <w:rPr>
          <w:rFonts w:asciiTheme="majorBidi" w:hAnsiTheme="majorBidi" w:cstheme="majorBidi"/>
          <w:sz w:val="20"/>
          <w:szCs w:val="20"/>
        </w:rPr>
        <w:t>: The fertility decline in France, 1861-1911, excluding migration to and from Seine (Paris and suburbs) (</w:t>
      </w:r>
      <w:r w:rsidRPr="00BA5071">
        <w:rPr>
          <w:rFonts w:asciiTheme="majorBidi" w:hAnsiTheme="majorBidi" w:cstheme="majorBidi"/>
          <w:sz w:val="20"/>
          <w:szCs w:val="20"/>
        </w:rPr>
        <w:t>Total Fertility Rate</w:t>
      </w:r>
      <w:r w:rsidRPr="0018575F">
        <w:rPr>
          <w:rFonts w:asciiTheme="majorBidi" w:hAnsiTheme="majorBidi" w:cstheme="majorBidi"/>
          <w:sz w:val="20"/>
          <w:szCs w:val="20"/>
        </w:rPr>
        <w:t>)</w:t>
      </w:r>
    </w:p>
    <w:tbl>
      <w:tblPr>
        <w:tblW w:w="9602" w:type="dxa"/>
        <w:tblLook w:val="04A0" w:firstRow="1" w:lastRow="0" w:firstColumn="1" w:lastColumn="0" w:noHBand="0" w:noVBand="1"/>
      </w:tblPr>
      <w:tblGrid>
        <w:gridCol w:w="4962"/>
        <w:gridCol w:w="1160"/>
        <w:gridCol w:w="1160"/>
        <w:gridCol w:w="1160"/>
        <w:gridCol w:w="1160"/>
      </w:tblGrid>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(1)</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(2)</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(3)</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(4)</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center"/>
            <w:hideMark/>
          </w:tcPr>
          <w:p w:rsidR="000E1440" w:rsidRPr="000E1440" w:rsidRDefault="000E1440" w:rsidP="000E1440">
            <w:pPr>
              <w:spacing w:line="240" w:lineRule="auto"/>
              <w:ind w:firstLine="0"/>
              <w:jc w:val="center"/>
              <w:rPr>
                <w:color w:val="000000"/>
                <w:sz w:val="20"/>
                <w:szCs w:val="20"/>
                <w:lang w:val="en-US" w:eastAsia="en-US" w:bidi="he-IL"/>
              </w:rPr>
            </w:pPr>
            <w:r w:rsidRPr="000E1440">
              <w:rPr>
                <w:color w:val="000000"/>
                <w:sz w:val="20"/>
                <w:szCs w:val="20"/>
                <w:lang w:val="en-US" w:eastAsia="en-US" w:bidi="he-IL"/>
              </w:rPr>
              <w:t>OLS</w:t>
            </w:r>
          </w:p>
        </w:tc>
        <w:tc>
          <w:tcPr>
            <w:tcW w:w="1160" w:type="dxa"/>
            <w:tcBorders>
              <w:top w:val="nil"/>
              <w:left w:val="nil"/>
              <w:bottom w:val="nil"/>
              <w:right w:val="nil"/>
            </w:tcBorders>
            <w:shd w:val="clear" w:color="auto" w:fill="auto"/>
            <w:noWrap/>
            <w:vAlign w:val="center"/>
            <w:hideMark/>
          </w:tcPr>
          <w:p w:rsidR="000E1440" w:rsidRPr="000E1440" w:rsidRDefault="000E1440" w:rsidP="000E1440">
            <w:pPr>
              <w:spacing w:line="240" w:lineRule="auto"/>
              <w:ind w:firstLine="0"/>
              <w:jc w:val="center"/>
              <w:rPr>
                <w:color w:val="000000"/>
                <w:sz w:val="20"/>
                <w:szCs w:val="20"/>
                <w:lang w:val="en-US" w:eastAsia="en-US" w:bidi="he-IL"/>
              </w:rPr>
            </w:pPr>
            <w:r w:rsidRPr="000E1440">
              <w:rPr>
                <w:color w:val="000000"/>
                <w:sz w:val="20"/>
                <w:szCs w:val="20"/>
                <w:lang w:val="en-US" w:eastAsia="en-US" w:bidi="he-IL"/>
              </w:rPr>
              <w:t>OLS</w:t>
            </w:r>
          </w:p>
        </w:tc>
        <w:tc>
          <w:tcPr>
            <w:tcW w:w="1160" w:type="dxa"/>
            <w:tcBorders>
              <w:top w:val="nil"/>
              <w:left w:val="nil"/>
              <w:bottom w:val="nil"/>
              <w:right w:val="nil"/>
            </w:tcBorders>
            <w:shd w:val="clear" w:color="auto" w:fill="auto"/>
            <w:noWrap/>
            <w:vAlign w:val="center"/>
            <w:hideMark/>
          </w:tcPr>
          <w:p w:rsidR="000E1440" w:rsidRPr="000E1440" w:rsidRDefault="000E1440" w:rsidP="000E1440">
            <w:pPr>
              <w:spacing w:line="240" w:lineRule="auto"/>
              <w:ind w:firstLine="0"/>
              <w:jc w:val="center"/>
              <w:rPr>
                <w:color w:val="000000"/>
                <w:sz w:val="20"/>
                <w:szCs w:val="20"/>
                <w:lang w:val="en-US" w:eastAsia="en-US" w:bidi="he-IL"/>
              </w:rPr>
            </w:pPr>
            <w:r w:rsidRPr="000E1440">
              <w:rPr>
                <w:color w:val="000000"/>
                <w:sz w:val="20"/>
                <w:szCs w:val="20"/>
                <w:lang w:val="en-US" w:eastAsia="en-US" w:bidi="he-IL"/>
              </w:rPr>
              <w:t>IV</w:t>
            </w:r>
          </w:p>
        </w:tc>
        <w:tc>
          <w:tcPr>
            <w:tcW w:w="1160" w:type="dxa"/>
            <w:tcBorders>
              <w:top w:val="nil"/>
              <w:left w:val="nil"/>
              <w:bottom w:val="nil"/>
              <w:right w:val="nil"/>
            </w:tcBorders>
            <w:shd w:val="clear" w:color="auto" w:fill="auto"/>
            <w:noWrap/>
            <w:vAlign w:val="center"/>
            <w:hideMark/>
          </w:tcPr>
          <w:p w:rsidR="000E1440" w:rsidRPr="000E1440" w:rsidRDefault="000E1440" w:rsidP="000E1440">
            <w:pPr>
              <w:spacing w:line="240" w:lineRule="auto"/>
              <w:ind w:firstLine="0"/>
              <w:jc w:val="center"/>
              <w:rPr>
                <w:color w:val="000000"/>
                <w:sz w:val="20"/>
                <w:szCs w:val="20"/>
                <w:lang w:val="en-US" w:eastAsia="en-US" w:bidi="he-IL"/>
              </w:rPr>
            </w:pPr>
            <w:r w:rsidRPr="000E1440">
              <w:rPr>
                <w:color w:val="000000"/>
                <w:sz w:val="20"/>
                <w:szCs w:val="20"/>
                <w:lang w:val="en-US" w:eastAsia="en-US" w:bidi="he-IL"/>
              </w:rPr>
              <w:t>IV</w:t>
            </w:r>
          </w:p>
        </w:tc>
      </w:tr>
      <w:tr w:rsidR="000E1440" w:rsidRPr="000E1440" w:rsidTr="000E1440">
        <w:trPr>
          <w:trHeight w:val="270"/>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color w:val="000000"/>
                <w:sz w:val="20"/>
                <w:szCs w:val="20"/>
                <w:lang w:val="en-US" w:eastAsia="en-US" w:bidi="he-IL"/>
              </w:rPr>
            </w:pPr>
          </w:p>
        </w:tc>
        <w:tc>
          <w:tcPr>
            <w:tcW w:w="4640" w:type="dxa"/>
            <w:gridSpan w:val="4"/>
            <w:tcBorders>
              <w:top w:val="nil"/>
              <w:left w:val="nil"/>
              <w:bottom w:val="single" w:sz="8" w:space="0" w:color="auto"/>
              <w:right w:val="nil"/>
            </w:tcBorders>
            <w:shd w:val="clear" w:color="auto" w:fill="auto"/>
            <w:noWrap/>
            <w:vAlign w:val="center"/>
            <w:hideMark/>
          </w:tcPr>
          <w:p w:rsidR="000E1440" w:rsidRPr="000E1440" w:rsidRDefault="000E1440" w:rsidP="000E1440">
            <w:pPr>
              <w:spacing w:line="240" w:lineRule="auto"/>
              <w:ind w:firstLine="0"/>
              <w:jc w:val="center"/>
              <w:rPr>
                <w:color w:val="000000"/>
                <w:sz w:val="20"/>
                <w:szCs w:val="20"/>
                <w:lang w:val="en-US" w:eastAsia="en-US" w:bidi="he-IL"/>
              </w:rPr>
            </w:pPr>
            <w:r w:rsidRPr="000E1440">
              <w:rPr>
                <w:color w:val="000000"/>
                <w:sz w:val="20"/>
                <w:szCs w:val="20"/>
                <w:lang w:val="en-US" w:eastAsia="en-US" w:bidi="he-IL"/>
              </w:rPr>
              <w:t>Dependent variable is Fertility(t)</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color w:val="000000"/>
                <w:sz w:val="20"/>
                <w:szCs w:val="20"/>
                <w:lang w:val="en-US" w:eastAsia="en-US" w:bidi="he-IL"/>
              </w:rPr>
            </w:pPr>
          </w:p>
        </w:tc>
        <w:tc>
          <w:tcPr>
            <w:tcW w:w="1160" w:type="dxa"/>
            <w:tcBorders>
              <w:top w:val="single" w:sz="4" w:space="0" w:color="000000"/>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 </w:t>
            </w:r>
          </w:p>
        </w:tc>
        <w:tc>
          <w:tcPr>
            <w:tcW w:w="1160" w:type="dxa"/>
            <w:tcBorders>
              <w:top w:val="single" w:sz="4" w:space="0" w:color="000000"/>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 </w:t>
            </w:r>
          </w:p>
        </w:tc>
        <w:tc>
          <w:tcPr>
            <w:tcW w:w="1160" w:type="dxa"/>
            <w:tcBorders>
              <w:top w:val="single" w:sz="4" w:space="0" w:color="000000"/>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 </w:t>
            </w:r>
          </w:p>
        </w:tc>
        <w:tc>
          <w:tcPr>
            <w:tcW w:w="1160" w:type="dxa"/>
            <w:tcBorders>
              <w:top w:val="single" w:sz="4" w:space="0" w:color="000000"/>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 </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r w:rsidRPr="000E1440">
              <w:rPr>
                <w:sz w:val="20"/>
                <w:szCs w:val="20"/>
                <w:lang w:val="en-US" w:eastAsia="en-US" w:bidi="he-IL"/>
              </w:rPr>
              <w:t>Emigrants' Residence Norm (t)</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0.275**</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0.188*</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0.0584</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0.0233</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[0.128]</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[0.101]</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[0.576]</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[0.592]</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r w:rsidRPr="000E1440">
              <w:rPr>
                <w:sz w:val="20"/>
                <w:szCs w:val="20"/>
                <w:lang w:val="en-US" w:eastAsia="en-US" w:bidi="he-IL"/>
              </w:rPr>
              <w:t>Immigrants' Birthplace Norm (t)</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0.183</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0.0667</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1.475**</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1.261*</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[0.126]</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[0.108]</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[0.650]</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[0.651]</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r w:rsidRPr="000E1440">
              <w:rPr>
                <w:sz w:val="20"/>
                <w:szCs w:val="20"/>
                <w:lang w:val="en-US" w:eastAsia="en-US" w:bidi="he-IL"/>
              </w:rPr>
              <w:t>Emigrants' Residence Norm (t) * Share of Emigrants(t)</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0.328</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0.203</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0.0885</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0.103</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[0.586]</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[0.552]</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[0.587]</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[0.642]</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r w:rsidRPr="000E1440">
              <w:rPr>
                <w:sz w:val="20"/>
                <w:szCs w:val="20"/>
                <w:lang w:val="en-US" w:eastAsia="en-US" w:bidi="he-IL"/>
              </w:rPr>
              <w:t>Immigrants' Birthplace Norm (t)* Share of Immigrants (t)</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0.484</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0.962</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0.139</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0.130</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[0.702]</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[0.639]</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[0.686]</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[0.646]</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r w:rsidRPr="000E1440">
              <w:rPr>
                <w:sz w:val="20"/>
                <w:szCs w:val="20"/>
                <w:lang w:val="en-US" w:eastAsia="en-US" w:bidi="he-IL"/>
              </w:rPr>
              <w:t>Share of Emigrants (t)</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0.910</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0.515</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0.282</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0.337</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[2.302]</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[2.177]</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[2.322]</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[2.550]</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r w:rsidRPr="000E1440">
              <w:rPr>
                <w:sz w:val="20"/>
                <w:szCs w:val="20"/>
                <w:lang w:val="en-US" w:eastAsia="en-US" w:bidi="he-IL"/>
              </w:rPr>
              <w:t>Share of Immigrants (t)</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2.485</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4.114*</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0.916</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0.512</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[2.659]</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[2.380]</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[2.748]</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[2.554]</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r w:rsidRPr="000E1440">
              <w:rPr>
                <w:sz w:val="20"/>
                <w:szCs w:val="20"/>
                <w:lang w:val="en-US" w:eastAsia="en-US" w:bidi="he-IL"/>
              </w:rPr>
              <w:t>Life Expectancy Age 15 (t)</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-0.0328***</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-0.0159*</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[0.00926]</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[0.00878]</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r w:rsidRPr="000E1440">
              <w:rPr>
                <w:sz w:val="20"/>
                <w:szCs w:val="20"/>
                <w:lang w:val="en-US" w:eastAsia="en-US" w:bidi="he-IL"/>
              </w:rPr>
              <w:t>Infant Mortality (t)</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-0.827***</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-0.279</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[0.313]</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[0.308]</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r w:rsidRPr="000E1440">
              <w:rPr>
                <w:sz w:val="20"/>
                <w:szCs w:val="20"/>
                <w:lang w:val="en-US" w:eastAsia="en-US" w:bidi="he-IL"/>
              </w:rPr>
              <w:t>log(Urban) (t)</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-0.0307</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-0.0231</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[0.133]</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[0.120]</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r w:rsidRPr="000E1440">
              <w:rPr>
                <w:sz w:val="20"/>
                <w:szCs w:val="20"/>
                <w:lang w:val="en-US" w:eastAsia="en-US" w:bidi="he-IL"/>
              </w:rPr>
              <w:t>log(Industries) (t)</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-0.0048</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-0.0040</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[0.0066]</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[0.0064]</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r w:rsidRPr="000E1440">
              <w:rPr>
                <w:sz w:val="20"/>
                <w:szCs w:val="20"/>
                <w:lang w:val="en-US" w:eastAsia="en-US" w:bidi="he-IL"/>
              </w:rPr>
              <w:t>log(Professionals) (t)</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-0.0033</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-0.0010</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[0.0103]</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[0.00975]</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r w:rsidRPr="000E1440">
              <w:rPr>
                <w:sz w:val="20"/>
                <w:szCs w:val="20"/>
                <w:lang w:val="en-US" w:eastAsia="en-US" w:bidi="he-IL"/>
              </w:rPr>
              <w:t>log(Female Education (t))</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-0.0400</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-0.0221</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[0.0381]</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[0.0345]</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r w:rsidRPr="000E1440">
              <w:rPr>
                <w:sz w:val="20"/>
                <w:szCs w:val="20"/>
                <w:lang w:val="en-US" w:eastAsia="en-US" w:bidi="he-IL"/>
              </w:rPr>
              <w:t>log(Male Education (t))</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0.0066</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0.0023</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[0.0494]</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[0.0448]</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r w:rsidRPr="000E1440">
              <w:rPr>
                <w:sz w:val="20"/>
                <w:szCs w:val="20"/>
                <w:lang w:val="en-US" w:eastAsia="en-US" w:bidi="he-IL"/>
              </w:rPr>
              <w:t>log(Share of Girls in Primary Catholic Schools) (t)</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0.0011</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-0.0098</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[0.0182]</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[0.0148]</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r w:rsidRPr="000E1440">
              <w:rPr>
                <w:sz w:val="20"/>
                <w:szCs w:val="20"/>
                <w:lang w:val="en-US" w:eastAsia="en-US" w:bidi="he-IL"/>
              </w:rPr>
              <w:t>log(Share of Boys in Primary Catholic Schools) (t)</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0.0416**</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0.0270**</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[0.0168]</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[0.0129]</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B92A85" w:rsidP="000E1440">
            <w:pPr>
              <w:spacing w:line="240" w:lineRule="auto"/>
              <w:ind w:firstLine="0"/>
              <w:jc w:val="left"/>
              <w:rPr>
                <w:sz w:val="20"/>
                <w:szCs w:val="20"/>
                <w:lang w:val="en-US" w:eastAsia="en-US" w:bidi="he-IL"/>
              </w:rPr>
            </w:pPr>
            <w:r>
              <w:rPr>
                <w:sz w:val="20"/>
                <w:szCs w:val="20"/>
                <w:lang w:val="en-US" w:eastAsia="en-US" w:bidi="he-IL"/>
              </w:rPr>
              <w:t xml:space="preserve">Revue des Deux Mondes Outlets (t) </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0.0196</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0.0886</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[0.131]</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[0.151]</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B92A85" w:rsidP="000E1440">
            <w:pPr>
              <w:spacing w:line="240" w:lineRule="auto"/>
              <w:ind w:firstLine="0"/>
              <w:jc w:val="left"/>
              <w:rPr>
                <w:sz w:val="20"/>
                <w:szCs w:val="20"/>
                <w:lang w:val="en-US" w:eastAsia="en-US" w:bidi="he-IL"/>
              </w:rPr>
            </w:pPr>
            <w:r>
              <w:rPr>
                <w:sz w:val="20"/>
                <w:szCs w:val="20"/>
                <w:lang w:val="en-US" w:eastAsia="en-US" w:bidi="he-IL"/>
              </w:rPr>
              <w:t xml:space="preserve">Revue des Deux Mondes Outlets (t) </w:t>
            </w:r>
            <w:r w:rsidR="000E1440" w:rsidRPr="000E1440">
              <w:rPr>
                <w:sz w:val="20"/>
                <w:szCs w:val="20"/>
                <w:lang w:val="en-US" w:eastAsia="en-US" w:bidi="he-IL"/>
              </w:rPr>
              <w:t xml:space="preserve">* </w:t>
            </w:r>
            <w:r>
              <w:rPr>
                <w:sz w:val="20"/>
                <w:szCs w:val="20"/>
                <w:lang w:val="en-US" w:eastAsia="en-US" w:bidi="he-IL"/>
              </w:rPr>
              <w:t>Fertility of Seine (t)</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0.0049</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0.0263</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[0.0329]</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[0.0383]</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r w:rsidRPr="000E1440">
              <w:rPr>
                <w:sz w:val="20"/>
                <w:szCs w:val="20"/>
                <w:lang w:val="en-US" w:eastAsia="en-US" w:bidi="he-IL"/>
              </w:rPr>
              <w:t>Constant</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-2.021***</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-1.040</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1.843**</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2.199**</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[0.603]</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[0.831]</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[0.773]</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[0.983]</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r w:rsidRPr="000E1440">
              <w:rPr>
                <w:sz w:val="20"/>
                <w:szCs w:val="20"/>
                <w:lang w:val="en-US" w:eastAsia="en-US" w:bidi="he-IL"/>
              </w:rPr>
              <w:t>Within R2</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0.8</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0.81</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0.8</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0.82</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r w:rsidRPr="000E1440">
              <w:rPr>
                <w:sz w:val="20"/>
                <w:szCs w:val="20"/>
                <w:lang w:val="en-US" w:eastAsia="en-US" w:bidi="he-IL"/>
              </w:rPr>
              <w:t>F-stat</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100.0</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65.00</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152.0</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100.52</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r w:rsidRPr="000E1440">
              <w:rPr>
                <w:sz w:val="20"/>
                <w:szCs w:val="20"/>
                <w:lang w:val="en-US" w:eastAsia="en-US" w:bidi="he-IL"/>
              </w:rPr>
              <w:t>Prob&gt;F-stat</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0.00</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0.00</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0.00</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0.00</w:t>
            </w:r>
          </w:p>
        </w:tc>
      </w:tr>
      <w:tr w:rsidR="000E1440" w:rsidRPr="000E1440" w:rsidTr="000E1440">
        <w:trPr>
          <w:trHeight w:val="255"/>
        </w:trPr>
        <w:tc>
          <w:tcPr>
            <w:tcW w:w="4962" w:type="dxa"/>
            <w:tcBorders>
              <w:top w:val="nil"/>
              <w:left w:val="nil"/>
              <w:bottom w:val="nil"/>
              <w:right w:val="nil"/>
            </w:tcBorders>
            <w:shd w:val="clear" w:color="auto" w:fill="auto"/>
            <w:noWrap/>
            <w:vAlign w:val="center"/>
            <w:hideMark/>
          </w:tcPr>
          <w:p w:rsidR="000E1440" w:rsidRPr="000E1440" w:rsidRDefault="000E1440" w:rsidP="000E1440">
            <w:pPr>
              <w:spacing w:line="240" w:lineRule="auto"/>
              <w:ind w:firstLine="0"/>
              <w:rPr>
                <w:color w:val="000000"/>
                <w:sz w:val="20"/>
                <w:szCs w:val="20"/>
                <w:lang w:val="en-US" w:eastAsia="en-US" w:bidi="he-IL"/>
              </w:rPr>
            </w:pPr>
            <w:r w:rsidRPr="000E1440">
              <w:rPr>
                <w:color w:val="000000"/>
                <w:sz w:val="20"/>
                <w:szCs w:val="20"/>
                <w:lang w:val="en-US" w:eastAsia="en-US" w:bidi="he-IL"/>
              </w:rPr>
              <w:t>Year-fixed effects</w:t>
            </w:r>
          </w:p>
        </w:tc>
        <w:tc>
          <w:tcPr>
            <w:tcW w:w="1160" w:type="dxa"/>
            <w:tcBorders>
              <w:top w:val="nil"/>
              <w:left w:val="nil"/>
              <w:bottom w:val="nil"/>
              <w:right w:val="nil"/>
            </w:tcBorders>
            <w:shd w:val="clear" w:color="auto" w:fill="auto"/>
            <w:noWrap/>
            <w:vAlign w:val="center"/>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Yes</w:t>
            </w:r>
          </w:p>
        </w:tc>
      </w:tr>
      <w:tr w:rsidR="000E1440" w:rsidRPr="000E1440" w:rsidTr="000E1440">
        <w:trPr>
          <w:trHeight w:val="255"/>
        </w:trPr>
        <w:tc>
          <w:tcPr>
            <w:tcW w:w="4962" w:type="dxa"/>
            <w:tcBorders>
              <w:top w:val="nil"/>
              <w:left w:val="nil"/>
              <w:bottom w:val="nil"/>
              <w:right w:val="nil"/>
            </w:tcBorders>
            <w:shd w:val="clear" w:color="auto" w:fill="auto"/>
            <w:noWrap/>
            <w:vAlign w:val="center"/>
            <w:hideMark/>
          </w:tcPr>
          <w:p w:rsidR="000E1440" w:rsidRPr="000E1440" w:rsidRDefault="000E1440" w:rsidP="000E1440">
            <w:pPr>
              <w:spacing w:line="240" w:lineRule="auto"/>
              <w:ind w:firstLine="0"/>
              <w:rPr>
                <w:i/>
                <w:iCs/>
                <w:color w:val="000000"/>
                <w:sz w:val="20"/>
                <w:szCs w:val="20"/>
                <w:lang w:val="en-US" w:eastAsia="en-US" w:bidi="he-IL"/>
              </w:rPr>
            </w:pPr>
            <w:r w:rsidRPr="000E1440">
              <w:rPr>
                <w:i/>
                <w:iCs/>
                <w:color w:val="000000"/>
                <w:sz w:val="20"/>
                <w:szCs w:val="20"/>
                <w:lang w:val="en-US" w:eastAsia="en-US" w:bidi="he-IL"/>
              </w:rPr>
              <w:t>Département</w:t>
            </w:r>
            <w:r w:rsidRPr="000E1440">
              <w:rPr>
                <w:color w:val="000000"/>
                <w:sz w:val="20"/>
                <w:szCs w:val="20"/>
                <w:lang w:val="en-US" w:eastAsia="en-US" w:bidi="he-IL"/>
              </w:rPr>
              <w:t>-fixed effects</w:t>
            </w:r>
          </w:p>
        </w:tc>
        <w:tc>
          <w:tcPr>
            <w:tcW w:w="1160" w:type="dxa"/>
            <w:tcBorders>
              <w:top w:val="nil"/>
              <w:left w:val="nil"/>
              <w:bottom w:val="nil"/>
              <w:right w:val="nil"/>
            </w:tcBorders>
            <w:shd w:val="clear" w:color="auto" w:fill="auto"/>
            <w:noWrap/>
            <w:vAlign w:val="center"/>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Yes</w:t>
            </w:r>
          </w:p>
        </w:tc>
      </w:tr>
      <w:tr w:rsidR="000E1440" w:rsidRPr="000E1440" w:rsidTr="000E1440">
        <w:trPr>
          <w:trHeight w:val="255"/>
        </w:trPr>
        <w:tc>
          <w:tcPr>
            <w:tcW w:w="4962"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r w:rsidRPr="000E1440">
              <w:rPr>
                <w:sz w:val="20"/>
                <w:szCs w:val="20"/>
                <w:lang w:val="en-US" w:eastAsia="en-US" w:bidi="he-IL"/>
              </w:rPr>
              <w:t>Number of clusters</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79</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79</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79</w:t>
            </w:r>
          </w:p>
        </w:tc>
        <w:tc>
          <w:tcPr>
            <w:tcW w:w="1160" w:type="dxa"/>
            <w:tcBorders>
              <w:top w:val="nil"/>
              <w:left w:val="nil"/>
              <w:bottom w:val="nil"/>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79</w:t>
            </w:r>
          </w:p>
        </w:tc>
      </w:tr>
      <w:tr w:rsidR="000E1440" w:rsidRPr="000E1440" w:rsidTr="000E1440">
        <w:trPr>
          <w:trHeight w:val="270"/>
        </w:trPr>
        <w:tc>
          <w:tcPr>
            <w:tcW w:w="4962" w:type="dxa"/>
            <w:tcBorders>
              <w:top w:val="nil"/>
              <w:left w:val="nil"/>
              <w:bottom w:val="single" w:sz="8" w:space="0" w:color="auto"/>
              <w:right w:val="nil"/>
            </w:tcBorders>
            <w:shd w:val="clear" w:color="auto" w:fill="auto"/>
            <w:noWrap/>
            <w:vAlign w:val="bottom"/>
            <w:hideMark/>
          </w:tcPr>
          <w:p w:rsidR="000E1440" w:rsidRPr="000E1440" w:rsidRDefault="000E1440" w:rsidP="000E1440">
            <w:pPr>
              <w:spacing w:line="240" w:lineRule="auto"/>
              <w:ind w:firstLine="0"/>
              <w:jc w:val="left"/>
              <w:rPr>
                <w:sz w:val="20"/>
                <w:szCs w:val="20"/>
                <w:lang w:val="en-US" w:eastAsia="en-US" w:bidi="he-IL"/>
              </w:rPr>
            </w:pPr>
            <w:r w:rsidRPr="000E1440">
              <w:rPr>
                <w:sz w:val="20"/>
                <w:szCs w:val="20"/>
                <w:lang w:val="en-US" w:eastAsia="en-US" w:bidi="he-IL"/>
              </w:rPr>
              <w:t>Observations</w:t>
            </w:r>
          </w:p>
        </w:tc>
        <w:tc>
          <w:tcPr>
            <w:tcW w:w="1160" w:type="dxa"/>
            <w:tcBorders>
              <w:top w:val="nil"/>
              <w:left w:val="nil"/>
              <w:bottom w:val="single" w:sz="8" w:space="0" w:color="auto"/>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474</w:t>
            </w:r>
          </w:p>
        </w:tc>
        <w:tc>
          <w:tcPr>
            <w:tcW w:w="1160" w:type="dxa"/>
            <w:tcBorders>
              <w:top w:val="nil"/>
              <w:left w:val="nil"/>
              <w:bottom w:val="single" w:sz="8" w:space="0" w:color="auto"/>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474</w:t>
            </w:r>
          </w:p>
        </w:tc>
        <w:tc>
          <w:tcPr>
            <w:tcW w:w="1160" w:type="dxa"/>
            <w:tcBorders>
              <w:top w:val="nil"/>
              <w:left w:val="nil"/>
              <w:bottom w:val="single" w:sz="8" w:space="0" w:color="auto"/>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474</w:t>
            </w:r>
          </w:p>
        </w:tc>
        <w:tc>
          <w:tcPr>
            <w:tcW w:w="1160" w:type="dxa"/>
            <w:tcBorders>
              <w:top w:val="nil"/>
              <w:left w:val="nil"/>
              <w:bottom w:val="single" w:sz="8" w:space="0" w:color="auto"/>
              <w:right w:val="nil"/>
            </w:tcBorders>
            <w:shd w:val="clear" w:color="auto" w:fill="auto"/>
            <w:noWrap/>
            <w:vAlign w:val="bottom"/>
            <w:hideMark/>
          </w:tcPr>
          <w:p w:rsidR="000E1440" w:rsidRPr="000E1440" w:rsidRDefault="000E1440" w:rsidP="000E1440">
            <w:pPr>
              <w:spacing w:line="240" w:lineRule="auto"/>
              <w:ind w:firstLine="0"/>
              <w:jc w:val="center"/>
              <w:rPr>
                <w:sz w:val="20"/>
                <w:szCs w:val="20"/>
                <w:lang w:val="en-US" w:eastAsia="en-US" w:bidi="he-IL"/>
              </w:rPr>
            </w:pPr>
            <w:r w:rsidRPr="000E1440">
              <w:rPr>
                <w:sz w:val="20"/>
                <w:szCs w:val="20"/>
                <w:lang w:val="en-US" w:eastAsia="en-US" w:bidi="he-IL"/>
              </w:rPr>
              <w:t>474</w:t>
            </w:r>
          </w:p>
        </w:tc>
      </w:tr>
    </w:tbl>
    <w:p w:rsidR="00BA5071" w:rsidRDefault="00BA5071" w:rsidP="000D44EC">
      <w:pPr>
        <w:ind w:firstLine="0"/>
        <w:rPr>
          <w:sz w:val="20"/>
          <w:szCs w:val="20"/>
        </w:rPr>
      </w:pPr>
    </w:p>
    <w:p w:rsidR="00054902" w:rsidRDefault="00054902" w:rsidP="000D44EC">
      <w:pPr>
        <w:ind w:firstLine="0"/>
        <w:rPr>
          <w:sz w:val="20"/>
          <w:szCs w:val="20"/>
        </w:rPr>
      </w:pPr>
    </w:p>
    <w:p w:rsidR="00054902" w:rsidRDefault="00054902" w:rsidP="000D44EC">
      <w:pPr>
        <w:ind w:firstLine="0"/>
        <w:rPr>
          <w:sz w:val="20"/>
          <w:szCs w:val="20"/>
        </w:rPr>
      </w:pPr>
    </w:p>
    <w:p w:rsidR="00054902" w:rsidRDefault="00054902" w:rsidP="000D44EC">
      <w:pPr>
        <w:ind w:firstLine="0"/>
        <w:rPr>
          <w:sz w:val="20"/>
          <w:szCs w:val="20"/>
        </w:rPr>
      </w:pPr>
    </w:p>
    <w:p w:rsidR="00BA5071" w:rsidRDefault="00BA5071" w:rsidP="000D44EC">
      <w:pPr>
        <w:ind w:firstLine="0"/>
        <w:rPr>
          <w:sz w:val="20"/>
          <w:szCs w:val="20"/>
        </w:rPr>
      </w:pPr>
    </w:p>
    <w:p w:rsidR="000E1440" w:rsidRDefault="000E1440" w:rsidP="000D44EC">
      <w:pPr>
        <w:ind w:firstLine="0"/>
        <w:rPr>
          <w:sz w:val="20"/>
          <w:szCs w:val="20"/>
        </w:rPr>
      </w:pPr>
    </w:p>
    <w:p w:rsidR="00BA5071" w:rsidRPr="00BA5071" w:rsidRDefault="00BA5071" w:rsidP="00BA5071">
      <w:pPr>
        <w:ind w:firstLine="0"/>
        <w:jc w:val="center"/>
        <w:rPr>
          <w:b/>
          <w:bCs/>
          <w:sz w:val="20"/>
          <w:szCs w:val="20"/>
        </w:rPr>
      </w:pPr>
      <w:r w:rsidRPr="00BA5071">
        <w:rPr>
          <w:b/>
          <w:bCs/>
          <w:sz w:val="20"/>
          <w:szCs w:val="20"/>
        </w:rPr>
        <w:lastRenderedPageBreak/>
        <w:t xml:space="preserve">TABLES </w:t>
      </w:r>
      <w:r w:rsidR="00D1256A">
        <w:rPr>
          <w:b/>
          <w:bCs/>
          <w:sz w:val="20"/>
          <w:szCs w:val="20"/>
        </w:rPr>
        <w:t xml:space="preserve">on the TRARE </w:t>
      </w:r>
      <w:r w:rsidRPr="00BA5071">
        <w:rPr>
          <w:b/>
          <w:bCs/>
          <w:sz w:val="20"/>
          <w:szCs w:val="20"/>
        </w:rPr>
        <w:t>THAT DON'T WORK</w:t>
      </w:r>
      <w:r>
        <w:rPr>
          <w:b/>
          <w:bCs/>
          <w:sz w:val="20"/>
          <w:szCs w:val="20"/>
        </w:rPr>
        <w:t xml:space="preserve"> AND WON'T BE IN THE ARTICLE</w:t>
      </w:r>
    </w:p>
    <w:p w:rsidR="00BA5071" w:rsidRDefault="00BA5071" w:rsidP="000D44EC">
      <w:pPr>
        <w:ind w:firstLine="0"/>
        <w:rPr>
          <w:sz w:val="20"/>
          <w:szCs w:val="20"/>
        </w:rPr>
      </w:pPr>
    </w:p>
    <w:p w:rsidR="00BA5071" w:rsidRPr="0018575F" w:rsidRDefault="00BA5071" w:rsidP="00BA5071">
      <w:pPr>
        <w:ind w:left="-567" w:firstLine="0"/>
        <w:jc w:val="center"/>
        <w:rPr>
          <w:rFonts w:asciiTheme="majorBidi" w:hAnsiTheme="majorBidi" w:cstheme="majorBidi"/>
          <w:b/>
          <w:bCs/>
          <w:sz w:val="20"/>
          <w:szCs w:val="20"/>
        </w:rPr>
      </w:pPr>
      <w:r>
        <w:rPr>
          <w:rFonts w:asciiTheme="majorBidi" w:hAnsiTheme="majorBidi" w:cstheme="majorBidi"/>
          <w:b/>
          <w:bCs/>
          <w:sz w:val="20"/>
          <w:szCs w:val="20"/>
        </w:rPr>
        <w:t>Table X1</w:t>
      </w:r>
      <w:r w:rsidRPr="0018575F">
        <w:rPr>
          <w:rFonts w:asciiTheme="majorBidi" w:hAnsiTheme="majorBidi" w:cstheme="majorBidi"/>
          <w:b/>
          <w:bCs/>
          <w:sz w:val="20"/>
          <w:szCs w:val="20"/>
        </w:rPr>
        <w:t>: Determinants of the fertility decline in France, 18</w:t>
      </w:r>
      <w:r>
        <w:rPr>
          <w:rFonts w:asciiTheme="majorBidi" w:hAnsiTheme="majorBidi" w:cstheme="majorBidi"/>
          <w:b/>
          <w:bCs/>
          <w:sz w:val="20"/>
          <w:szCs w:val="20"/>
        </w:rPr>
        <w:t>2</w:t>
      </w:r>
      <w:r w:rsidRPr="0018575F">
        <w:rPr>
          <w:rFonts w:asciiTheme="majorBidi" w:hAnsiTheme="majorBidi" w:cstheme="majorBidi"/>
          <w:b/>
          <w:bCs/>
          <w:sz w:val="20"/>
          <w:szCs w:val="20"/>
        </w:rPr>
        <w:t>1-1911: all migrants (</w:t>
      </w:r>
      <w:r w:rsidRPr="00BA5071">
        <w:rPr>
          <w:rFonts w:asciiTheme="majorBidi" w:hAnsiTheme="majorBidi" w:cstheme="majorBidi"/>
          <w:b/>
          <w:bCs/>
          <w:sz w:val="20"/>
          <w:szCs w:val="20"/>
        </w:rPr>
        <w:t>Total Fertility Rate</w:t>
      </w:r>
      <w:r w:rsidRPr="0018575F">
        <w:rPr>
          <w:rFonts w:asciiTheme="majorBidi" w:hAnsiTheme="majorBidi" w:cstheme="majorBidi"/>
          <w:b/>
          <w:bCs/>
          <w:sz w:val="20"/>
          <w:szCs w:val="20"/>
        </w:rPr>
        <w:t>)</w:t>
      </w:r>
    </w:p>
    <w:p w:rsidR="00BA5071" w:rsidRDefault="00BA5071" w:rsidP="000D44EC">
      <w:pPr>
        <w:ind w:firstLine="0"/>
        <w:rPr>
          <w:sz w:val="20"/>
          <w:szCs w:val="20"/>
        </w:rPr>
      </w:pPr>
    </w:p>
    <w:tbl>
      <w:tblPr>
        <w:tblW w:w="8140" w:type="dxa"/>
        <w:tblLook w:val="04A0" w:firstRow="1" w:lastRow="0" w:firstColumn="1" w:lastColumn="0" w:noHBand="0" w:noVBand="1"/>
      </w:tblPr>
      <w:tblGrid>
        <w:gridCol w:w="4660"/>
        <w:gridCol w:w="1160"/>
        <w:gridCol w:w="1160"/>
        <w:gridCol w:w="1160"/>
      </w:tblGrid>
      <w:tr w:rsidR="00AB40FA" w:rsidRPr="00AB40FA" w:rsidTr="00AB40FA">
        <w:trPr>
          <w:trHeight w:val="255"/>
        </w:trPr>
        <w:tc>
          <w:tcPr>
            <w:tcW w:w="46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left"/>
              <w:rPr>
                <w:sz w:val="20"/>
                <w:szCs w:val="20"/>
                <w:lang w:val="en-US" w:eastAsia="en-US" w:bidi="he-IL"/>
              </w:rPr>
            </w:pPr>
          </w:p>
        </w:tc>
        <w:tc>
          <w:tcPr>
            <w:tcW w:w="1160" w:type="dxa"/>
            <w:tcBorders>
              <w:top w:val="single" w:sz="4" w:space="0" w:color="000000"/>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(1)</w:t>
            </w:r>
          </w:p>
        </w:tc>
        <w:tc>
          <w:tcPr>
            <w:tcW w:w="1160" w:type="dxa"/>
            <w:tcBorders>
              <w:top w:val="single" w:sz="4" w:space="0" w:color="000000"/>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(2)</w:t>
            </w:r>
          </w:p>
        </w:tc>
        <w:tc>
          <w:tcPr>
            <w:tcW w:w="1160" w:type="dxa"/>
            <w:tcBorders>
              <w:top w:val="single" w:sz="4" w:space="0" w:color="000000"/>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(3)</w:t>
            </w:r>
          </w:p>
        </w:tc>
      </w:tr>
      <w:tr w:rsidR="00AB40FA" w:rsidRPr="00AB40FA" w:rsidTr="00AB40FA">
        <w:trPr>
          <w:trHeight w:val="255"/>
        </w:trPr>
        <w:tc>
          <w:tcPr>
            <w:tcW w:w="46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center"/>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OLS</w:t>
            </w:r>
          </w:p>
        </w:tc>
        <w:tc>
          <w:tcPr>
            <w:tcW w:w="1160" w:type="dxa"/>
            <w:tcBorders>
              <w:top w:val="nil"/>
              <w:left w:val="nil"/>
              <w:bottom w:val="nil"/>
              <w:right w:val="nil"/>
            </w:tcBorders>
            <w:shd w:val="clear" w:color="auto" w:fill="auto"/>
            <w:noWrap/>
            <w:vAlign w:val="center"/>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OLS</w:t>
            </w:r>
          </w:p>
        </w:tc>
        <w:tc>
          <w:tcPr>
            <w:tcW w:w="1160" w:type="dxa"/>
            <w:tcBorders>
              <w:top w:val="nil"/>
              <w:left w:val="nil"/>
              <w:bottom w:val="nil"/>
              <w:right w:val="nil"/>
            </w:tcBorders>
            <w:shd w:val="clear" w:color="auto" w:fill="auto"/>
            <w:noWrap/>
            <w:vAlign w:val="center"/>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OLS</w:t>
            </w:r>
          </w:p>
        </w:tc>
      </w:tr>
      <w:tr w:rsidR="00AB40FA" w:rsidRPr="00AB40FA" w:rsidTr="00AB40FA">
        <w:trPr>
          <w:trHeight w:val="255"/>
        </w:trPr>
        <w:tc>
          <w:tcPr>
            <w:tcW w:w="46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p>
        </w:tc>
        <w:tc>
          <w:tcPr>
            <w:tcW w:w="3480" w:type="dxa"/>
            <w:gridSpan w:val="3"/>
            <w:tcBorders>
              <w:top w:val="nil"/>
              <w:left w:val="nil"/>
              <w:bottom w:val="nil"/>
              <w:right w:val="nil"/>
            </w:tcBorders>
            <w:shd w:val="clear" w:color="auto" w:fill="auto"/>
            <w:noWrap/>
            <w:vAlign w:val="center"/>
            <w:hideMark/>
          </w:tcPr>
          <w:p w:rsidR="00AB40FA" w:rsidRDefault="00AB40FA" w:rsidP="00AB40FA">
            <w:pPr>
              <w:spacing w:line="240" w:lineRule="auto"/>
              <w:ind w:firstLine="0"/>
              <w:jc w:val="center"/>
              <w:rPr>
                <w:color w:val="000000"/>
                <w:sz w:val="20"/>
                <w:szCs w:val="20"/>
                <w:lang w:val="en-US" w:eastAsia="en-US" w:bidi="he-IL"/>
              </w:rPr>
            </w:pPr>
            <w:r w:rsidRPr="00AB40FA">
              <w:rPr>
                <w:color w:val="000000"/>
                <w:sz w:val="20"/>
                <w:szCs w:val="20"/>
                <w:lang w:val="en-US" w:eastAsia="en-US" w:bidi="he-IL"/>
              </w:rPr>
              <w:t xml:space="preserve">Dependent variable is Fertility(t) </w:t>
            </w:r>
          </w:p>
          <w:p w:rsidR="00AB40FA" w:rsidRPr="00AB40FA" w:rsidRDefault="00AB40FA" w:rsidP="00AB40FA">
            <w:pPr>
              <w:spacing w:line="240" w:lineRule="auto"/>
              <w:ind w:firstLine="0"/>
              <w:jc w:val="center"/>
              <w:rPr>
                <w:color w:val="000000"/>
                <w:sz w:val="20"/>
                <w:szCs w:val="20"/>
                <w:lang w:val="en-US" w:eastAsia="en-US" w:bidi="he-IL"/>
              </w:rPr>
            </w:pPr>
            <w:r w:rsidRPr="00AB40FA">
              <w:rPr>
                <w:color w:val="000000"/>
                <w:sz w:val="20"/>
                <w:szCs w:val="20"/>
                <w:lang w:val="en-US" w:eastAsia="en-US" w:bidi="he-IL"/>
              </w:rPr>
              <w:t>(Total Fertility Rate)</w:t>
            </w:r>
          </w:p>
        </w:tc>
      </w:tr>
      <w:tr w:rsidR="00AB40FA" w:rsidRPr="00AB40FA" w:rsidTr="00AB40FA">
        <w:trPr>
          <w:trHeight w:val="270"/>
        </w:trPr>
        <w:tc>
          <w:tcPr>
            <w:tcW w:w="46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color w:val="000000"/>
                <w:sz w:val="20"/>
                <w:szCs w:val="20"/>
                <w:lang w:val="en-US" w:eastAsia="en-US" w:bidi="he-IL"/>
              </w:rPr>
            </w:pPr>
          </w:p>
        </w:tc>
        <w:tc>
          <w:tcPr>
            <w:tcW w:w="1160" w:type="dxa"/>
            <w:tcBorders>
              <w:top w:val="nil"/>
              <w:left w:val="nil"/>
              <w:bottom w:val="single" w:sz="8" w:space="0" w:color="auto"/>
              <w:right w:val="nil"/>
            </w:tcBorders>
            <w:shd w:val="clear" w:color="auto" w:fill="auto"/>
            <w:noWrap/>
            <w:vAlign w:val="center"/>
            <w:hideMark/>
          </w:tcPr>
          <w:p w:rsidR="00AB40FA" w:rsidRPr="00AB40FA" w:rsidRDefault="00AB40FA" w:rsidP="00AB40FA">
            <w:pPr>
              <w:spacing w:line="240" w:lineRule="auto"/>
              <w:ind w:firstLine="0"/>
              <w:jc w:val="center"/>
              <w:rPr>
                <w:color w:val="000000"/>
                <w:sz w:val="20"/>
                <w:szCs w:val="20"/>
                <w:lang w:val="en-US" w:eastAsia="en-US" w:bidi="he-IL"/>
              </w:rPr>
            </w:pPr>
            <w:r w:rsidRPr="00AB40FA">
              <w:rPr>
                <w:color w:val="000000"/>
                <w:sz w:val="20"/>
                <w:szCs w:val="20"/>
                <w:lang w:val="en-US" w:eastAsia="en-US" w:bidi="he-IL"/>
              </w:rPr>
              <w:t>1821-1911</w:t>
            </w:r>
          </w:p>
        </w:tc>
        <w:tc>
          <w:tcPr>
            <w:tcW w:w="1160" w:type="dxa"/>
            <w:tcBorders>
              <w:top w:val="nil"/>
              <w:left w:val="nil"/>
              <w:bottom w:val="single" w:sz="8" w:space="0" w:color="auto"/>
              <w:right w:val="nil"/>
            </w:tcBorders>
            <w:shd w:val="clear" w:color="auto" w:fill="auto"/>
            <w:noWrap/>
            <w:vAlign w:val="center"/>
            <w:hideMark/>
          </w:tcPr>
          <w:p w:rsidR="00AB40FA" w:rsidRPr="00AB40FA" w:rsidRDefault="00AB40FA" w:rsidP="00AB40FA">
            <w:pPr>
              <w:spacing w:line="240" w:lineRule="auto"/>
              <w:ind w:firstLine="0"/>
              <w:jc w:val="center"/>
              <w:rPr>
                <w:color w:val="000000"/>
                <w:sz w:val="20"/>
                <w:szCs w:val="20"/>
                <w:lang w:val="en-US" w:eastAsia="en-US" w:bidi="he-IL"/>
              </w:rPr>
            </w:pPr>
            <w:r w:rsidRPr="00AB40FA">
              <w:rPr>
                <w:color w:val="000000"/>
                <w:sz w:val="20"/>
                <w:szCs w:val="20"/>
                <w:lang w:val="en-US" w:eastAsia="en-US" w:bidi="he-IL"/>
              </w:rPr>
              <w:t>1821-1851</w:t>
            </w:r>
          </w:p>
        </w:tc>
        <w:tc>
          <w:tcPr>
            <w:tcW w:w="1160" w:type="dxa"/>
            <w:tcBorders>
              <w:top w:val="nil"/>
              <w:left w:val="nil"/>
              <w:bottom w:val="single" w:sz="8" w:space="0" w:color="auto"/>
              <w:right w:val="nil"/>
            </w:tcBorders>
            <w:shd w:val="clear" w:color="auto" w:fill="auto"/>
            <w:noWrap/>
            <w:vAlign w:val="center"/>
            <w:hideMark/>
          </w:tcPr>
          <w:p w:rsidR="00AB40FA" w:rsidRPr="00AB40FA" w:rsidRDefault="00AB40FA" w:rsidP="00AB40FA">
            <w:pPr>
              <w:spacing w:line="240" w:lineRule="auto"/>
              <w:ind w:firstLine="0"/>
              <w:jc w:val="center"/>
              <w:rPr>
                <w:color w:val="000000"/>
                <w:sz w:val="20"/>
                <w:szCs w:val="20"/>
                <w:lang w:val="en-US" w:eastAsia="en-US" w:bidi="he-IL"/>
              </w:rPr>
            </w:pPr>
            <w:r w:rsidRPr="00AB40FA">
              <w:rPr>
                <w:color w:val="000000"/>
                <w:sz w:val="20"/>
                <w:szCs w:val="20"/>
                <w:lang w:val="en-US" w:eastAsia="en-US" w:bidi="he-IL"/>
              </w:rPr>
              <w:t>1861-1911</w:t>
            </w:r>
          </w:p>
        </w:tc>
      </w:tr>
      <w:tr w:rsidR="00AB40FA" w:rsidRPr="00AB40FA" w:rsidTr="00AB40FA">
        <w:trPr>
          <w:trHeight w:val="255"/>
        </w:trPr>
        <w:tc>
          <w:tcPr>
            <w:tcW w:w="46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color w:val="000000"/>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p>
        </w:tc>
      </w:tr>
      <w:tr w:rsidR="00AB40FA" w:rsidRPr="00AB40FA" w:rsidTr="00AB40FA">
        <w:trPr>
          <w:trHeight w:val="255"/>
        </w:trPr>
        <w:tc>
          <w:tcPr>
            <w:tcW w:w="46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left"/>
              <w:rPr>
                <w:sz w:val="20"/>
                <w:szCs w:val="20"/>
                <w:lang w:val="en-US" w:eastAsia="en-US" w:bidi="he-IL"/>
              </w:rPr>
            </w:pPr>
            <w:r w:rsidRPr="00AB40FA">
              <w:rPr>
                <w:sz w:val="20"/>
                <w:szCs w:val="20"/>
                <w:lang w:val="en-US" w:eastAsia="en-US" w:bidi="he-IL"/>
              </w:rPr>
              <w:t>Emigrants' Residence Norm (t)</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0.0700</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0.0254</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0.307**</w:t>
            </w:r>
          </w:p>
        </w:tc>
      </w:tr>
      <w:tr w:rsidR="00AB40FA" w:rsidRPr="00AB40FA" w:rsidTr="00AB40FA">
        <w:trPr>
          <w:trHeight w:val="255"/>
        </w:trPr>
        <w:tc>
          <w:tcPr>
            <w:tcW w:w="46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[0.117]</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[0.101]</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[0.152]</w:t>
            </w:r>
          </w:p>
        </w:tc>
      </w:tr>
      <w:tr w:rsidR="00AB40FA" w:rsidRPr="00AB40FA" w:rsidTr="00AB40FA">
        <w:trPr>
          <w:trHeight w:val="255"/>
        </w:trPr>
        <w:tc>
          <w:tcPr>
            <w:tcW w:w="46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left"/>
              <w:rPr>
                <w:sz w:val="20"/>
                <w:szCs w:val="20"/>
                <w:lang w:val="en-US" w:eastAsia="en-US" w:bidi="he-IL"/>
              </w:rPr>
            </w:pPr>
            <w:r w:rsidRPr="00AB40FA">
              <w:rPr>
                <w:sz w:val="20"/>
                <w:szCs w:val="20"/>
                <w:lang w:val="en-US" w:eastAsia="en-US" w:bidi="he-IL"/>
              </w:rPr>
              <w:t>Immigrants' Birthplace Norm (t)</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0.137</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0.181*</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0.157</w:t>
            </w:r>
          </w:p>
        </w:tc>
      </w:tr>
      <w:tr w:rsidR="00AB40FA" w:rsidRPr="00AB40FA" w:rsidTr="00AB40FA">
        <w:trPr>
          <w:trHeight w:val="255"/>
        </w:trPr>
        <w:tc>
          <w:tcPr>
            <w:tcW w:w="46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[0.0968]</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[0.106]</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[0.120]</w:t>
            </w:r>
          </w:p>
        </w:tc>
      </w:tr>
      <w:tr w:rsidR="00AB40FA" w:rsidRPr="00AB40FA" w:rsidTr="00AB40FA">
        <w:trPr>
          <w:trHeight w:val="255"/>
        </w:trPr>
        <w:tc>
          <w:tcPr>
            <w:tcW w:w="46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left"/>
              <w:rPr>
                <w:sz w:val="20"/>
                <w:szCs w:val="20"/>
                <w:lang w:val="en-US" w:eastAsia="en-US" w:bidi="he-IL"/>
              </w:rPr>
            </w:pPr>
            <w:r w:rsidRPr="00AB40FA">
              <w:rPr>
                <w:sz w:val="20"/>
                <w:szCs w:val="20"/>
                <w:lang w:val="en-US" w:eastAsia="en-US" w:bidi="he-IL"/>
              </w:rPr>
              <w:t>Emigrants' Residence Norm (t) * Share of Emigrants(t)</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0.795</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-0.0961</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-0.315</w:t>
            </w:r>
          </w:p>
        </w:tc>
      </w:tr>
      <w:tr w:rsidR="00AB40FA" w:rsidRPr="00AB40FA" w:rsidTr="00AB40FA">
        <w:trPr>
          <w:trHeight w:val="255"/>
        </w:trPr>
        <w:tc>
          <w:tcPr>
            <w:tcW w:w="46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[0.539]</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[0.974]</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[0.453]</w:t>
            </w:r>
          </w:p>
        </w:tc>
      </w:tr>
      <w:tr w:rsidR="00AB40FA" w:rsidRPr="00AB40FA" w:rsidTr="00AB40FA">
        <w:trPr>
          <w:trHeight w:val="255"/>
        </w:trPr>
        <w:tc>
          <w:tcPr>
            <w:tcW w:w="46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left"/>
              <w:rPr>
                <w:sz w:val="20"/>
                <w:szCs w:val="20"/>
                <w:lang w:val="en-US" w:eastAsia="en-US" w:bidi="he-IL"/>
              </w:rPr>
            </w:pPr>
            <w:r w:rsidRPr="00AB40FA">
              <w:rPr>
                <w:sz w:val="20"/>
                <w:szCs w:val="20"/>
                <w:lang w:val="en-US" w:eastAsia="en-US" w:bidi="he-IL"/>
              </w:rPr>
              <w:t>Immigrants' Birthplace Norm (t)* Share of Immigrants (t)</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0.440</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-0.949</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0.686</w:t>
            </w:r>
          </w:p>
        </w:tc>
      </w:tr>
      <w:tr w:rsidR="00AB40FA" w:rsidRPr="00AB40FA" w:rsidTr="00AB40FA">
        <w:trPr>
          <w:trHeight w:val="255"/>
        </w:trPr>
        <w:tc>
          <w:tcPr>
            <w:tcW w:w="46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[0.605]</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[1.013]</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[0.530]</w:t>
            </w:r>
          </w:p>
        </w:tc>
      </w:tr>
      <w:tr w:rsidR="00AB40FA" w:rsidRPr="00AB40FA" w:rsidTr="00AB40FA">
        <w:trPr>
          <w:trHeight w:val="255"/>
        </w:trPr>
        <w:tc>
          <w:tcPr>
            <w:tcW w:w="46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left"/>
              <w:rPr>
                <w:sz w:val="20"/>
                <w:szCs w:val="20"/>
                <w:lang w:val="en-US" w:eastAsia="en-US" w:bidi="he-IL"/>
              </w:rPr>
            </w:pPr>
            <w:r w:rsidRPr="00AB40FA">
              <w:rPr>
                <w:sz w:val="20"/>
                <w:szCs w:val="20"/>
                <w:lang w:val="en-US" w:eastAsia="en-US" w:bidi="he-IL"/>
              </w:rPr>
              <w:t>Share of Emigrants (t)</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2.717</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-0.281</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-2.123</w:t>
            </w:r>
          </w:p>
        </w:tc>
      </w:tr>
      <w:tr w:rsidR="00AB40FA" w:rsidRPr="00AB40FA" w:rsidTr="00AB40FA">
        <w:trPr>
          <w:trHeight w:val="255"/>
        </w:trPr>
        <w:tc>
          <w:tcPr>
            <w:tcW w:w="46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[1.865]</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[3.364]</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[1.769]</w:t>
            </w:r>
          </w:p>
        </w:tc>
      </w:tr>
      <w:tr w:rsidR="00AB40FA" w:rsidRPr="00AB40FA" w:rsidTr="00AB40FA">
        <w:trPr>
          <w:trHeight w:val="255"/>
        </w:trPr>
        <w:tc>
          <w:tcPr>
            <w:tcW w:w="46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left"/>
              <w:rPr>
                <w:sz w:val="20"/>
                <w:szCs w:val="20"/>
                <w:lang w:val="en-US" w:eastAsia="en-US" w:bidi="he-IL"/>
              </w:rPr>
            </w:pPr>
            <w:r w:rsidRPr="00AB40FA">
              <w:rPr>
                <w:sz w:val="20"/>
                <w:szCs w:val="20"/>
                <w:lang w:val="en-US" w:eastAsia="en-US" w:bidi="he-IL"/>
              </w:rPr>
              <w:t>Share of Immigrants (t)</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1.472</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-3.467</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3.470*</w:t>
            </w:r>
          </w:p>
        </w:tc>
      </w:tr>
      <w:tr w:rsidR="00AB40FA" w:rsidRPr="00AB40FA" w:rsidTr="00AB40FA">
        <w:trPr>
          <w:trHeight w:val="255"/>
        </w:trPr>
        <w:tc>
          <w:tcPr>
            <w:tcW w:w="46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[2.140]</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[3.493]</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[1.985]</w:t>
            </w:r>
          </w:p>
        </w:tc>
      </w:tr>
      <w:tr w:rsidR="00AB40FA" w:rsidRPr="00AB40FA" w:rsidTr="00AB40FA">
        <w:trPr>
          <w:trHeight w:val="255"/>
        </w:trPr>
        <w:tc>
          <w:tcPr>
            <w:tcW w:w="46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left"/>
              <w:rPr>
                <w:sz w:val="20"/>
                <w:szCs w:val="20"/>
                <w:lang w:val="en-US" w:eastAsia="en-US" w:bidi="he-IL"/>
              </w:rPr>
            </w:pPr>
            <w:r w:rsidRPr="00AB40FA">
              <w:rPr>
                <w:sz w:val="20"/>
                <w:szCs w:val="20"/>
                <w:lang w:val="en-US" w:eastAsia="en-US" w:bidi="he-IL"/>
              </w:rPr>
              <w:t>Constant</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-2.746***</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-2.741***</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-1.933***</w:t>
            </w:r>
          </w:p>
        </w:tc>
      </w:tr>
      <w:tr w:rsidR="00AB40FA" w:rsidRPr="00AB40FA" w:rsidTr="00AB40FA">
        <w:trPr>
          <w:trHeight w:val="255"/>
        </w:trPr>
        <w:tc>
          <w:tcPr>
            <w:tcW w:w="46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[0.568]</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[0.548]</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[0.577]</w:t>
            </w:r>
          </w:p>
        </w:tc>
      </w:tr>
      <w:tr w:rsidR="00AB40FA" w:rsidRPr="00AB40FA" w:rsidTr="00AB40FA">
        <w:trPr>
          <w:trHeight w:val="255"/>
        </w:trPr>
        <w:tc>
          <w:tcPr>
            <w:tcW w:w="46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p>
        </w:tc>
      </w:tr>
      <w:tr w:rsidR="00AB40FA" w:rsidRPr="00AB40FA" w:rsidTr="00AB40FA">
        <w:trPr>
          <w:trHeight w:val="255"/>
        </w:trPr>
        <w:tc>
          <w:tcPr>
            <w:tcW w:w="46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left"/>
              <w:rPr>
                <w:sz w:val="20"/>
                <w:szCs w:val="20"/>
                <w:lang w:val="en-US" w:eastAsia="en-US" w:bidi="he-IL"/>
              </w:rPr>
            </w:pPr>
            <w:r w:rsidRPr="00AB40FA">
              <w:rPr>
                <w:sz w:val="20"/>
                <w:szCs w:val="20"/>
                <w:lang w:val="en-US" w:eastAsia="en-US" w:bidi="he-IL"/>
              </w:rPr>
              <w:t>Within R2</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0.8</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0.5</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0.8</w:t>
            </w:r>
          </w:p>
        </w:tc>
      </w:tr>
      <w:tr w:rsidR="00AB40FA" w:rsidRPr="00AB40FA" w:rsidTr="00AB40FA">
        <w:trPr>
          <w:trHeight w:val="255"/>
        </w:trPr>
        <w:tc>
          <w:tcPr>
            <w:tcW w:w="46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left"/>
              <w:rPr>
                <w:sz w:val="20"/>
                <w:szCs w:val="20"/>
                <w:lang w:val="en-US" w:eastAsia="en-US" w:bidi="he-IL"/>
              </w:rPr>
            </w:pPr>
            <w:r w:rsidRPr="00AB40FA">
              <w:rPr>
                <w:sz w:val="20"/>
                <w:szCs w:val="20"/>
                <w:lang w:val="en-US" w:eastAsia="en-US" w:bidi="he-IL"/>
              </w:rPr>
              <w:t>F-stat</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137.0</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21.9</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117.5</w:t>
            </w:r>
          </w:p>
        </w:tc>
      </w:tr>
      <w:tr w:rsidR="00AB40FA" w:rsidRPr="00AB40FA" w:rsidTr="00AB40FA">
        <w:trPr>
          <w:trHeight w:val="255"/>
        </w:trPr>
        <w:tc>
          <w:tcPr>
            <w:tcW w:w="46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left"/>
              <w:rPr>
                <w:sz w:val="20"/>
                <w:szCs w:val="20"/>
                <w:lang w:val="en-US" w:eastAsia="en-US" w:bidi="he-IL"/>
              </w:rPr>
            </w:pPr>
            <w:r w:rsidRPr="00AB40FA">
              <w:rPr>
                <w:sz w:val="20"/>
                <w:szCs w:val="20"/>
                <w:lang w:val="en-US" w:eastAsia="en-US" w:bidi="he-IL"/>
              </w:rPr>
              <w:t>Prob&gt;F-stat</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0.0</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0.0</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0.0</w:t>
            </w:r>
          </w:p>
        </w:tc>
      </w:tr>
      <w:tr w:rsidR="00AB40FA" w:rsidRPr="00AB40FA" w:rsidTr="00AB40FA">
        <w:trPr>
          <w:trHeight w:val="255"/>
        </w:trPr>
        <w:tc>
          <w:tcPr>
            <w:tcW w:w="4660" w:type="dxa"/>
            <w:tcBorders>
              <w:top w:val="nil"/>
              <w:left w:val="nil"/>
              <w:bottom w:val="nil"/>
              <w:right w:val="nil"/>
            </w:tcBorders>
            <w:shd w:val="clear" w:color="auto" w:fill="auto"/>
            <w:noWrap/>
            <w:vAlign w:val="center"/>
            <w:hideMark/>
          </w:tcPr>
          <w:p w:rsidR="00AB40FA" w:rsidRPr="00AB40FA" w:rsidRDefault="00AB40FA" w:rsidP="00AB40FA">
            <w:pPr>
              <w:spacing w:line="240" w:lineRule="auto"/>
              <w:ind w:firstLine="0"/>
              <w:rPr>
                <w:color w:val="000000"/>
                <w:sz w:val="20"/>
                <w:szCs w:val="20"/>
                <w:lang w:val="en-US" w:eastAsia="en-US" w:bidi="he-IL"/>
              </w:rPr>
            </w:pPr>
            <w:r w:rsidRPr="00AB40FA">
              <w:rPr>
                <w:color w:val="000000"/>
                <w:sz w:val="20"/>
                <w:szCs w:val="20"/>
                <w:lang w:val="en-US" w:eastAsia="en-US" w:bidi="he-IL"/>
              </w:rPr>
              <w:t>Year-fixed effects</w:t>
            </w:r>
          </w:p>
        </w:tc>
        <w:tc>
          <w:tcPr>
            <w:tcW w:w="1160" w:type="dxa"/>
            <w:tcBorders>
              <w:top w:val="nil"/>
              <w:left w:val="nil"/>
              <w:bottom w:val="nil"/>
              <w:right w:val="nil"/>
            </w:tcBorders>
            <w:shd w:val="clear" w:color="auto" w:fill="auto"/>
            <w:noWrap/>
            <w:vAlign w:val="center"/>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Yes</w:t>
            </w:r>
          </w:p>
        </w:tc>
      </w:tr>
      <w:tr w:rsidR="00AB40FA" w:rsidRPr="00AB40FA" w:rsidTr="00AB40FA">
        <w:trPr>
          <w:trHeight w:val="255"/>
        </w:trPr>
        <w:tc>
          <w:tcPr>
            <w:tcW w:w="4660" w:type="dxa"/>
            <w:tcBorders>
              <w:top w:val="nil"/>
              <w:left w:val="nil"/>
              <w:bottom w:val="nil"/>
              <w:right w:val="nil"/>
            </w:tcBorders>
            <w:shd w:val="clear" w:color="auto" w:fill="auto"/>
            <w:noWrap/>
            <w:vAlign w:val="center"/>
            <w:hideMark/>
          </w:tcPr>
          <w:p w:rsidR="00AB40FA" w:rsidRPr="00AB40FA" w:rsidRDefault="00AB40FA" w:rsidP="00AB40FA">
            <w:pPr>
              <w:spacing w:line="240" w:lineRule="auto"/>
              <w:ind w:firstLine="0"/>
              <w:rPr>
                <w:color w:val="000000"/>
                <w:sz w:val="20"/>
                <w:szCs w:val="20"/>
                <w:lang w:val="en-US" w:eastAsia="en-US" w:bidi="he-IL"/>
              </w:rPr>
            </w:pPr>
            <w:r w:rsidRPr="00AB40FA">
              <w:rPr>
                <w:color w:val="000000"/>
                <w:sz w:val="20"/>
                <w:szCs w:val="20"/>
                <w:lang w:val="en-US" w:eastAsia="en-US" w:bidi="he-IL"/>
              </w:rPr>
              <w:t>Department</w:t>
            </w:r>
            <w:r w:rsidRPr="00AB40FA">
              <w:rPr>
                <w:i/>
                <w:iCs/>
                <w:color w:val="000000"/>
                <w:sz w:val="20"/>
                <w:szCs w:val="20"/>
                <w:lang w:val="en-US" w:eastAsia="en-US" w:bidi="he-IL"/>
              </w:rPr>
              <w:t>-</w:t>
            </w:r>
            <w:r w:rsidRPr="00AB40FA">
              <w:rPr>
                <w:color w:val="000000"/>
                <w:sz w:val="20"/>
                <w:szCs w:val="20"/>
                <w:lang w:val="en-US" w:eastAsia="en-US" w:bidi="he-IL"/>
              </w:rPr>
              <w:t>fixed effects</w:t>
            </w:r>
          </w:p>
        </w:tc>
        <w:tc>
          <w:tcPr>
            <w:tcW w:w="1160" w:type="dxa"/>
            <w:tcBorders>
              <w:top w:val="nil"/>
              <w:left w:val="nil"/>
              <w:bottom w:val="nil"/>
              <w:right w:val="nil"/>
            </w:tcBorders>
            <w:shd w:val="clear" w:color="auto" w:fill="auto"/>
            <w:noWrap/>
            <w:vAlign w:val="center"/>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Yes</w:t>
            </w:r>
          </w:p>
        </w:tc>
      </w:tr>
      <w:tr w:rsidR="00AB40FA" w:rsidRPr="00AB40FA" w:rsidTr="00AB40FA">
        <w:trPr>
          <w:trHeight w:val="255"/>
        </w:trPr>
        <w:tc>
          <w:tcPr>
            <w:tcW w:w="46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left"/>
              <w:rPr>
                <w:sz w:val="20"/>
                <w:szCs w:val="20"/>
                <w:lang w:val="en-US" w:eastAsia="en-US" w:bidi="he-IL"/>
              </w:rPr>
            </w:pPr>
            <w:r w:rsidRPr="00AB40FA">
              <w:rPr>
                <w:sz w:val="20"/>
                <w:szCs w:val="20"/>
                <w:lang w:val="en-US" w:eastAsia="en-US" w:bidi="he-IL"/>
              </w:rPr>
              <w:t>Number of clusters</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80</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80</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80</w:t>
            </w:r>
          </w:p>
        </w:tc>
      </w:tr>
      <w:tr w:rsidR="00AB40FA" w:rsidRPr="00AB40FA" w:rsidTr="00AB40FA">
        <w:trPr>
          <w:trHeight w:val="270"/>
        </w:trPr>
        <w:tc>
          <w:tcPr>
            <w:tcW w:w="4660" w:type="dxa"/>
            <w:tcBorders>
              <w:top w:val="nil"/>
              <w:left w:val="nil"/>
              <w:bottom w:val="single" w:sz="8" w:space="0" w:color="auto"/>
              <w:right w:val="nil"/>
            </w:tcBorders>
            <w:shd w:val="clear" w:color="auto" w:fill="auto"/>
            <w:noWrap/>
            <w:vAlign w:val="bottom"/>
            <w:hideMark/>
          </w:tcPr>
          <w:p w:rsidR="00AB40FA" w:rsidRPr="00AB40FA" w:rsidRDefault="00AB40FA" w:rsidP="00AB40FA">
            <w:pPr>
              <w:spacing w:line="240" w:lineRule="auto"/>
              <w:ind w:firstLine="0"/>
              <w:jc w:val="left"/>
              <w:rPr>
                <w:sz w:val="20"/>
                <w:szCs w:val="20"/>
                <w:lang w:val="en-US" w:eastAsia="en-US" w:bidi="he-IL"/>
              </w:rPr>
            </w:pPr>
            <w:r w:rsidRPr="00AB40FA">
              <w:rPr>
                <w:sz w:val="20"/>
                <w:szCs w:val="20"/>
                <w:lang w:val="en-US" w:eastAsia="en-US" w:bidi="he-IL"/>
              </w:rPr>
              <w:t>Observations</w:t>
            </w:r>
          </w:p>
        </w:tc>
        <w:tc>
          <w:tcPr>
            <w:tcW w:w="1160" w:type="dxa"/>
            <w:tcBorders>
              <w:top w:val="nil"/>
              <w:left w:val="nil"/>
              <w:bottom w:val="single" w:sz="8" w:space="0" w:color="auto"/>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800</w:t>
            </w:r>
          </w:p>
        </w:tc>
        <w:tc>
          <w:tcPr>
            <w:tcW w:w="1160" w:type="dxa"/>
            <w:tcBorders>
              <w:top w:val="nil"/>
              <w:left w:val="nil"/>
              <w:bottom w:val="single" w:sz="8" w:space="0" w:color="auto"/>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320</w:t>
            </w:r>
          </w:p>
        </w:tc>
        <w:tc>
          <w:tcPr>
            <w:tcW w:w="1160" w:type="dxa"/>
            <w:tcBorders>
              <w:top w:val="nil"/>
              <w:left w:val="nil"/>
              <w:bottom w:val="single" w:sz="8" w:space="0" w:color="auto"/>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480</w:t>
            </w:r>
          </w:p>
        </w:tc>
      </w:tr>
    </w:tbl>
    <w:p w:rsidR="000E1440" w:rsidRDefault="000E1440" w:rsidP="000D44EC">
      <w:pPr>
        <w:ind w:firstLine="0"/>
        <w:rPr>
          <w:sz w:val="20"/>
          <w:szCs w:val="20"/>
        </w:rPr>
      </w:pPr>
    </w:p>
    <w:p w:rsidR="000E1440" w:rsidRDefault="000E1440" w:rsidP="000D44EC">
      <w:pPr>
        <w:ind w:firstLine="0"/>
        <w:rPr>
          <w:sz w:val="20"/>
          <w:szCs w:val="20"/>
        </w:rPr>
      </w:pPr>
    </w:p>
    <w:p w:rsidR="00BA5071" w:rsidRPr="0018575F" w:rsidRDefault="00BA5071" w:rsidP="00BA5071">
      <w:pPr>
        <w:ind w:left="-567" w:firstLine="0"/>
        <w:jc w:val="center"/>
        <w:rPr>
          <w:rFonts w:asciiTheme="majorBidi" w:hAnsiTheme="majorBidi" w:cstheme="majorBidi"/>
          <w:b/>
          <w:bCs/>
          <w:sz w:val="20"/>
          <w:szCs w:val="20"/>
        </w:rPr>
      </w:pPr>
      <w:r>
        <w:rPr>
          <w:rFonts w:asciiTheme="majorBidi" w:hAnsiTheme="majorBidi" w:cstheme="majorBidi"/>
          <w:b/>
          <w:bCs/>
          <w:sz w:val="20"/>
          <w:szCs w:val="20"/>
        </w:rPr>
        <w:t>Table X2</w:t>
      </w:r>
      <w:r w:rsidRPr="0018575F">
        <w:rPr>
          <w:rFonts w:asciiTheme="majorBidi" w:hAnsiTheme="majorBidi" w:cstheme="majorBidi"/>
          <w:b/>
          <w:bCs/>
          <w:sz w:val="20"/>
          <w:szCs w:val="20"/>
        </w:rPr>
        <w:t>: Determinants of the fertility decline in France, 18</w:t>
      </w:r>
      <w:r>
        <w:rPr>
          <w:rFonts w:asciiTheme="majorBidi" w:hAnsiTheme="majorBidi" w:cstheme="majorBidi"/>
          <w:b/>
          <w:bCs/>
          <w:sz w:val="20"/>
          <w:szCs w:val="20"/>
        </w:rPr>
        <w:t>2</w:t>
      </w:r>
      <w:r w:rsidRPr="0018575F">
        <w:rPr>
          <w:rFonts w:asciiTheme="majorBidi" w:hAnsiTheme="majorBidi" w:cstheme="majorBidi"/>
          <w:b/>
          <w:bCs/>
          <w:sz w:val="20"/>
          <w:szCs w:val="20"/>
        </w:rPr>
        <w:t xml:space="preserve">1-1911: </w:t>
      </w:r>
      <w:r w:rsidRPr="00BA5071">
        <w:rPr>
          <w:rFonts w:asciiTheme="majorBidi" w:hAnsiTheme="majorBidi" w:cstheme="majorBidi"/>
          <w:b/>
          <w:bCs/>
          <w:sz w:val="20"/>
          <w:szCs w:val="20"/>
        </w:rPr>
        <w:t>excluding migration to and from Seine (Paris and suburbs)</w:t>
      </w:r>
      <w:r w:rsidRPr="0018575F">
        <w:rPr>
          <w:rFonts w:asciiTheme="majorBidi" w:hAnsiTheme="majorBidi" w:cstheme="majorBidi"/>
          <w:sz w:val="20"/>
          <w:szCs w:val="20"/>
        </w:rPr>
        <w:t xml:space="preserve"> </w:t>
      </w:r>
      <w:r w:rsidRPr="0018575F">
        <w:rPr>
          <w:rFonts w:asciiTheme="majorBidi" w:hAnsiTheme="majorBidi" w:cstheme="majorBidi"/>
          <w:b/>
          <w:bCs/>
          <w:sz w:val="20"/>
          <w:szCs w:val="20"/>
        </w:rPr>
        <w:t>(Coale Fertility Index)</w:t>
      </w:r>
    </w:p>
    <w:tbl>
      <w:tblPr>
        <w:tblW w:w="8140" w:type="dxa"/>
        <w:tblLook w:val="04A0" w:firstRow="1" w:lastRow="0" w:firstColumn="1" w:lastColumn="0" w:noHBand="0" w:noVBand="1"/>
      </w:tblPr>
      <w:tblGrid>
        <w:gridCol w:w="4660"/>
        <w:gridCol w:w="1160"/>
        <w:gridCol w:w="1160"/>
        <w:gridCol w:w="1160"/>
      </w:tblGrid>
      <w:tr w:rsidR="00086B82" w:rsidRPr="00086B82" w:rsidTr="00086B82">
        <w:trPr>
          <w:trHeight w:val="255"/>
        </w:trPr>
        <w:tc>
          <w:tcPr>
            <w:tcW w:w="46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left"/>
              <w:rPr>
                <w:sz w:val="20"/>
                <w:szCs w:val="20"/>
                <w:lang w:val="en-US" w:eastAsia="en-US" w:bidi="he-IL"/>
              </w:rPr>
            </w:pPr>
          </w:p>
        </w:tc>
        <w:tc>
          <w:tcPr>
            <w:tcW w:w="1160" w:type="dxa"/>
            <w:tcBorders>
              <w:left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(1)</w:t>
            </w:r>
          </w:p>
        </w:tc>
        <w:tc>
          <w:tcPr>
            <w:tcW w:w="1160" w:type="dxa"/>
            <w:tcBorders>
              <w:left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(2)</w:t>
            </w:r>
          </w:p>
        </w:tc>
        <w:tc>
          <w:tcPr>
            <w:tcW w:w="1160" w:type="dxa"/>
            <w:tcBorders>
              <w:left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(3)</w:t>
            </w:r>
          </w:p>
        </w:tc>
      </w:tr>
      <w:tr w:rsidR="00086B82" w:rsidRPr="00086B82" w:rsidTr="00086B82">
        <w:trPr>
          <w:trHeight w:val="255"/>
        </w:trPr>
        <w:tc>
          <w:tcPr>
            <w:tcW w:w="46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p>
        </w:tc>
        <w:tc>
          <w:tcPr>
            <w:tcW w:w="1160" w:type="dxa"/>
            <w:tcBorders>
              <w:left w:val="nil"/>
              <w:bottom w:val="nil"/>
              <w:right w:val="nil"/>
            </w:tcBorders>
            <w:shd w:val="clear" w:color="auto" w:fill="auto"/>
            <w:noWrap/>
            <w:vAlign w:val="center"/>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OLS</w:t>
            </w:r>
          </w:p>
        </w:tc>
        <w:tc>
          <w:tcPr>
            <w:tcW w:w="1160" w:type="dxa"/>
            <w:tcBorders>
              <w:left w:val="nil"/>
              <w:bottom w:val="nil"/>
              <w:right w:val="nil"/>
            </w:tcBorders>
            <w:shd w:val="clear" w:color="auto" w:fill="auto"/>
            <w:noWrap/>
            <w:vAlign w:val="center"/>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OLS</w:t>
            </w:r>
          </w:p>
        </w:tc>
        <w:tc>
          <w:tcPr>
            <w:tcW w:w="1160" w:type="dxa"/>
            <w:tcBorders>
              <w:left w:val="nil"/>
              <w:bottom w:val="nil"/>
              <w:right w:val="nil"/>
            </w:tcBorders>
            <w:shd w:val="clear" w:color="auto" w:fill="auto"/>
            <w:noWrap/>
            <w:vAlign w:val="center"/>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OLS</w:t>
            </w:r>
          </w:p>
        </w:tc>
      </w:tr>
      <w:tr w:rsidR="00086B82" w:rsidRPr="00086B82" w:rsidTr="00086B82">
        <w:trPr>
          <w:trHeight w:val="255"/>
        </w:trPr>
        <w:tc>
          <w:tcPr>
            <w:tcW w:w="46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p>
        </w:tc>
        <w:tc>
          <w:tcPr>
            <w:tcW w:w="3480" w:type="dxa"/>
            <w:gridSpan w:val="3"/>
            <w:tcBorders>
              <w:top w:val="nil"/>
              <w:left w:val="nil"/>
              <w:bottom w:val="nil"/>
              <w:right w:val="nil"/>
            </w:tcBorders>
            <w:shd w:val="clear" w:color="auto" w:fill="auto"/>
            <w:noWrap/>
            <w:vAlign w:val="center"/>
            <w:hideMark/>
          </w:tcPr>
          <w:p w:rsidR="00086B82" w:rsidRPr="00086B82" w:rsidRDefault="00086B82" w:rsidP="00086B82">
            <w:pPr>
              <w:spacing w:line="240" w:lineRule="auto"/>
              <w:ind w:firstLine="0"/>
              <w:jc w:val="center"/>
              <w:rPr>
                <w:color w:val="000000"/>
                <w:sz w:val="20"/>
                <w:szCs w:val="20"/>
                <w:lang w:val="en-US" w:eastAsia="en-US" w:bidi="he-IL"/>
              </w:rPr>
            </w:pPr>
            <w:r w:rsidRPr="00086B82">
              <w:rPr>
                <w:color w:val="000000"/>
                <w:sz w:val="20"/>
                <w:szCs w:val="20"/>
                <w:lang w:val="en-US" w:eastAsia="en-US" w:bidi="he-IL"/>
              </w:rPr>
              <w:t>Dependent variable is Fertility(t)</w:t>
            </w:r>
          </w:p>
        </w:tc>
      </w:tr>
      <w:tr w:rsidR="00086B82" w:rsidRPr="00086B82" w:rsidTr="00086B82">
        <w:trPr>
          <w:trHeight w:val="270"/>
        </w:trPr>
        <w:tc>
          <w:tcPr>
            <w:tcW w:w="46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color w:val="000000"/>
                <w:sz w:val="20"/>
                <w:szCs w:val="20"/>
                <w:lang w:val="en-US" w:eastAsia="en-US" w:bidi="he-IL"/>
              </w:rPr>
            </w:pPr>
          </w:p>
        </w:tc>
        <w:tc>
          <w:tcPr>
            <w:tcW w:w="1160" w:type="dxa"/>
            <w:tcBorders>
              <w:top w:val="nil"/>
              <w:left w:val="nil"/>
              <w:bottom w:val="single" w:sz="8" w:space="0" w:color="auto"/>
              <w:right w:val="nil"/>
            </w:tcBorders>
            <w:shd w:val="clear" w:color="auto" w:fill="auto"/>
            <w:noWrap/>
            <w:vAlign w:val="center"/>
            <w:hideMark/>
          </w:tcPr>
          <w:p w:rsidR="00086B82" w:rsidRPr="00086B82" w:rsidRDefault="00086B82" w:rsidP="00086B82">
            <w:pPr>
              <w:spacing w:line="240" w:lineRule="auto"/>
              <w:ind w:firstLine="0"/>
              <w:jc w:val="center"/>
              <w:rPr>
                <w:color w:val="000000"/>
                <w:sz w:val="20"/>
                <w:szCs w:val="20"/>
                <w:lang w:val="en-US" w:eastAsia="en-US" w:bidi="he-IL"/>
              </w:rPr>
            </w:pPr>
            <w:r w:rsidRPr="00086B82">
              <w:rPr>
                <w:color w:val="000000"/>
                <w:sz w:val="20"/>
                <w:szCs w:val="20"/>
                <w:lang w:val="en-US" w:eastAsia="en-US" w:bidi="he-IL"/>
              </w:rPr>
              <w:t>1821-1911</w:t>
            </w:r>
          </w:p>
        </w:tc>
        <w:tc>
          <w:tcPr>
            <w:tcW w:w="1160" w:type="dxa"/>
            <w:tcBorders>
              <w:top w:val="nil"/>
              <w:left w:val="nil"/>
              <w:bottom w:val="single" w:sz="8" w:space="0" w:color="auto"/>
              <w:right w:val="nil"/>
            </w:tcBorders>
            <w:shd w:val="clear" w:color="auto" w:fill="auto"/>
            <w:noWrap/>
            <w:vAlign w:val="center"/>
            <w:hideMark/>
          </w:tcPr>
          <w:p w:rsidR="00086B82" w:rsidRPr="00086B82" w:rsidRDefault="00086B82" w:rsidP="00086B82">
            <w:pPr>
              <w:spacing w:line="240" w:lineRule="auto"/>
              <w:ind w:firstLine="0"/>
              <w:jc w:val="center"/>
              <w:rPr>
                <w:color w:val="000000"/>
                <w:sz w:val="20"/>
                <w:szCs w:val="20"/>
                <w:lang w:val="en-US" w:eastAsia="en-US" w:bidi="he-IL"/>
              </w:rPr>
            </w:pPr>
            <w:r w:rsidRPr="00086B82">
              <w:rPr>
                <w:color w:val="000000"/>
                <w:sz w:val="20"/>
                <w:szCs w:val="20"/>
                <w:lang w:val="en-US" w:eastAsia="en-US" w:bidi="he-IL"/>
              </w:rPr>
              <w:t>1821-1851</w:t>
            </w:r>
          </w:p>
        </w:tc>
        <w:tc>
          <w:tcPr>
            <w:tcW w:w="1160" w:type="dxa"/>
            <w:tcBorders>
              <w:top w:val="nil"/>
              <w:left w:val="nil"/>
              <w:bottom w:val="single" w:sz="8" w:space="0" w:color="auto"/>
              <w:right w:val="nil"/>
            </w:tcBorders>
            <w:shd w:val="clear" w:color="auto" w:fill="auto"/>
            <w:noWrap/>
            <w:vAlign w:val="center"/>
            <w:hideMark/>
          </w:tcPr>
          <w:p w:rsidR="00086B82" w:rsidRPr="00086B82" w:rsidRDefault="00086B82" w:rsidP="00086B82">
            <w:pPr>
              <w:spacing w:line="240" w:lineRule="auto"/>
              <w:ind w:firstLine="0"/>
              <w:jc w:val="center"/>
              <w:rPr>
                <w:color w:val="000000"/>
                <w:sz w:val="20"/>
                <w:szCs w:val="20"/>
                <w:lang w:val="en-US" w:eastAsia="en-US" w:bidi="he-IL"/>
              </w:rPr>
            </w:pPr>
            <w:r w:rsidRPr="00086B82">
              <w:rPr>
                <w:color w:val="000000"/>
                <w:sz w:val="20"/>
                <w:szCs w:val="20"/>
                <w:lang w:val="en-US" w:eastAsia="en-US" w:bidi="he-IL"/>
              </w:rPr>
              <w:t>1861-1911</w:t>
            </w:r>
          </w:p>
        </w:tc>
      </w:tr>
      <w:tr w:rsidR="00086B82" w:rsidRPr="00086B82" w:rsidTr="00086B82">
        <w:trPr>
          <w:trHeight w:val="255"/>
        </w:trPr>
        <w:tc>
          <w:tcPr>
            <w:tcW w:w="46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color w:val="000000"/>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p>
        </w:tc>
      </w:tr>
      <w:tr w:rsidR="00086B82" w:rsidRPr="00086B82" w:rsidTr="00086B82">
        <w:trPr>
          <w:trHeight w:val="255"/>
        </w:trPr>
        <w:tc>
          <w:tcPr>
            <w:tcW w:w="46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left"/>
              <w:rPr>
                <w:sz w:val="20"/>
                <w:szCs w:val="20"/>
                <w:lang w:val="en-US" w:eastAsia="en-US" w:bidi="he-IL"/>
              </w:rPr>
            </w:pPr>
            <w:r w:rsidRPr="00086B82">
              <w:rPr>
                <w:sz w:val="20"/>
                <w:szCs w:val="20"/>
                <w:lang w:val="en-US" w:eastAsia="en-US" w:bidi="he-IL"/>
              </w:rPr>
              <w:t>Emigrants' Residence Norm (t)</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0.236***</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0.0707</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0.363***</w:t>
            </w:r>
          </w:p>
        </w:tc>
      </w:tr>
      <w:tr w:rsidR="00086B82" w:rsidRPr="00086B82" w:rsidTr="00086B82">
        <w:trPr>
          <w:trHeight w:val="255"/>
        </w:trPr>
        <w:tc>
          <w:tcPr>
            <w:tcW w:w="46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[0.0731]</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[0.0523]</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[0.0986]</w:t>
            </w:r>
          </w:p>
        </w:tc>
      </w:tr>
      <w:tr w:rsidR="00086B82" w:rsidRPr="00086B82" w:rsidTr="00086B82">
        <w:trPr>
          <w:trHeight w:val="255"/>
        </w:trPr>
        <w:tc>
          <w:tcPr>
            <w:tcW w:w="46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left"/>
              <w:rPr>
                <w:sz w:val="20"/>
                <w:szCs w:val="20"/>
                <w:lang w:val="en-US" w:eastAsia="en-US" w:bidi="he-IL"/>
              </w:rPr>
            </w:pPr>
            <w:r w:rsidRPr="00086B82">
              <w:rPr>
                <w:sz w:val="20"/>
                <w:szCs w:val="20"/>
                <w:lang w:val="en-US" w:eastAsia="en-US" w:bidi="he-IL"/>
              </w:rPr>
              <w:t>Immigrants' Birthplace Norm (t)</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0.0757</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0.00415</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0.180</w:t>
            </w:r>
          </w:p>
        </w:tc>
      </w:tr>
      <w:tr w:rsidR="00086B82" w:rsidRPr="00086B82" w:rsidTr="00086B82">
        <w:trPr>
          <w:trHeight w:val="255"/>
        </w:trPr>
        <w:tc>
          <w:tcPr>
            <w:tcW w:w="46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[0.0895]</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[0.0867]</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[0.136]</w:t>
            </w:r>
          </w:p>
        </w:tc>
      </w:tr>
      <w:tr w:rsidR="00086B82" w:rsidRPr="00086B82" w:rsidTr="00086B82">
        <w:trPr>
          <w:trHeight w:val="255"/>
        </w:trPr>
        <w:tc>
          <w:tcPr>
            <w:tcW w:w="46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left"/>
              <w:rPr>
                <w:sz w:val="20"/>
                <w:szCs w:val="20"/>
                <w:lang w:val="en-US" w:eastAsia="en-US" w:bidi="he-IL"/>
              </w:rPr>
            </w:pPr>
            <w:r w:rsidRPr="00086B82">
              <w:rPr>
                <w:sz w:val="20"/>
                <w:szCs w:val="20"/>
                <w:lang w:val="en-US" w:eastAsia="en-US" w:bidi="he-IL"/>
              </w:rPr>
              <w:t>Emigrants' Residence Norm (t) * Share of Emigrants(t)</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-0.0247</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-0.223</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-0.119</w:t>
            </w:r>
          </w:p>
        </w:tc>
      </w:tr>
      <w:tr w:rsidR="00086B82" w:rsidRPr="00086B82" w:rsidTr="00086B82">
        <w:trPr>
          <w:trHeight w:val="255"/>
        </w:trPr>
        <w:tc>
          <w:tcPr>
            <w:tcW w:w="46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[0.506]</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[0.658]</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[0.765]</w:t>
            </w:r>
          </w:p>
        </w:tc>
      </w:tr>
      <w:tr w:rsidR="00086B82" w:rsidRPr="00086B82" w:rsidTr="00086B82">
        <w:trPr>
          <w:trHeight w:val="255"/>
        </w:trPr>
        <w:tc>
          <w:tcPr>
            <w:tcW w:w="46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left"/>
              <w:rPr>
                <w:sz w:val="20"/>
                <w:szCs w:val="20"/>
                <w:lang w:val="en-US" w:eastAsia="en-US" w:bidi="he-IL"/>
              </w:rPr>
            </w:pPr>
            <w:r w:rsidRPr="00086B82">
              <w:rPr>
                <w:sz w:val="20"/>
                <w:szCs w:val="20"/>
                <w:lang w:val="en-US" w:eastAsia="en-US" w:bidi="he-IL"/>
              </w:rPr>
              <w:t>Immigrants' Birthplace Norm (t)* Share of Immigrants (t)</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1.470</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0.669</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1.304</w:t>
            </w:r>
          </w:p>
        </w:tc>
      </w:tr>
      <w:tr w:rsidR="00086B82" w:rsidRPr="00086B82" w:rsidTr="00086B82">
        <w:trPr>
          <w:trHeight w:val="255"/>
        </w:trPr>
        <w:tc>
          <w:tcPr>
            <w:tcW w:w="46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[1.115]</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[0.835]</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[1.283]</w:t>
            </w:r>
          </w:p>
        </w:tc>
      </w:tr>
      <w:tr w:rsidR="00086B82" w:rsidRPr="00086B82" w:rsidTr="00086B82">
        <w:trPr>
          <w:trHeight w:val="255"/>
        </w:trPr>
        <w:tc>
          <w:tcPr>
            <w:tcW w:w="46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left"/>
              <w:rPr>
                <w:sz w:val="20"/>
                <w:szCs w:val="20"/>
                <w:lang w:val="en-US" w:eastAsia="en-US" w:bidi="he-IL"/>
              </w:rPr>
            </w:pPr>
            <w:r w:rsidRPr="00086B82">
              <w:rPr>
                <w:sz w:val="20"/>
                <w:szCs w:val="20"/>
                <w:lang w:val="en-US" w:eastAsia="en-US" w:bidi="he-IL"/>
              </w:rPr>
              <w:t>Share of Emigrants (t)</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-0.313</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-0.441</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-0.290</w:t>
            </w:r>
          </w:p>
        </w:tc>
      </w:tr>
      <w:tr w:rsidR="00086B82" w:rsidRPr="00086B82" w:rsidTr="00086B82">
        <w:trPr>
          <w:trHeight w:val="255"/>
        </w:trPr>
        <w:tc>
          <w:tcPr>
            <w:tcW w:w="46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[0.496]</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[0.515]</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[1.149]</w:t>
            </w:r>
          </w:p>
        </w:tc>
      </w:tr>
      <w:tr w:rsidR="00086B82" w:rsidRPr="00086B82" w:rsidTr="00086B82">
        <w:trPr>
          <w:trHeight w:val="255"/>
        </w:trPr>
        <w:tc>
          <w:tcPr>
            <w:tcW w:w="46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left"/>
              <w:rPr>
                <w:sz w:val="20"/>
                <w:szCs w:val="20"/>
                <w:lang w:val="en-US" w:eastAsia="en-US" w:bidi="he-IL"/>
              </w:rPr>
            </w:pPr>
            <w:r w:rsidRPr="00086B82">
              <w:rPr>
                <w:sz w:val="20"/>
                <w:szCs w:val="20"/>
                <w:lang w:val="en-US" w:eastAsia="en-US" w:bidi="he-IL"/>
              </w:rPr>
              <w:t>Share of Immigrants (t)</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2.279*</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1.084</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2.894</w:t>
            </w:r>
          </w:p>
        </w:tc>
      </w:tr>
      <w:tr w:rsidR="00086B82" w:rsidRPr="00086B82" w:rsidTr="00086B82">
        <w:trPr>
          <w:trHeight w:val="255"/>
        </w:trPr>
        <w:tc>
          <w:tcPr>
            <w:tcW w:w="46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[1.236]</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[0.886]</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[1.769]</w:t>
            </w:r>
          </w:p>
        </w:tc>
      </w:tr>
      <w:tr w:rsidR="00086B82" w:rsidRPr="00086B82" w:rsidTr="00086B82">
        <w:trPr>
          <w:trHeight w:val="255"/>
        </w:trPr>
        <w:tc>
          <w:tcPr>
            <w:tcW w:w="46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left"/>
              <w:rPr>
                <w:sz w:val="20"/>
                <w:szCs w:val="20"/>
                <w:lang w:val="en-US" w:eastAsia="en-US" w:bidi="he-IL"/>
              </w:rPr>
            </w:pPr>
            <w:r w:rsidRPr="00086B82">
              <w:rPr>
                <w:sz w:val="20"/>
                <w:szCs w:val="20"/>
                <w:lang w:val="en-US" w:eastAsia="en-US" w:bidi="he-IL"/>
              </w:rPr>
              <w:t>Constant</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-0.746***</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-0.926***</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-0.678***</w:t>
            </w:r>
          </w:p>
        </w:tc>
      </w:tr>
      <w:tr w:rsidR="00086B82" w:rsidRPr="00086B82" w:rsidTr="00086B82">
        <w:trPr>
          <w:trHeight w:val="255"/>
        </w:trPr>
        <w:tc>
          <w:tcPr>
            <w:tcW w:w="46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[0.127]</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[0.109]</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[0.224]</w:t>
            </w:r>
          </w:p>
        </w:tc>
      </w:tr>
      <w:tr w:rsidR="00086B82" w:rsidRPr="00086B82" w:rsidTr="00086B82">
        <w:trPr>
          <w:trHeight w:val="255"/>
        </w:trPr>
        <w:tc>
          <w:tcPr>
            <w:tcW w:w="46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p>
        </w:tc>
      </w:tr>
      <w:tr w:rsidR="00086B82" w:rsidRPr="00086B82" w:rsidTr="00086B82">
        <w:trPr>
          <w:trHeight w:val="255"/>
        </w:trPr>
        <w:tc>
          <w:tcPr>
            <w:tcW w:w="46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left"/>
              <w:rPr>
                <w:sz w:val="20"/>
                <w:szCs w:val="20"/>
                <w:lang w:val="en-US" w:eastAsia="en-US" w:bidi="he-IL"/>
              </w:rPr>
            </w:pPr>
            <w:r w:rsidRPr="00086B82">
              <w:rPr>
                <w:sz w:val="20"/>
                <w:szCs w:val="20"/>
                <w:lang w:val="en-US" w:eastAsia="en-US" w:bidi="he-IL"/>
              </w:rPr>
              <w:t>Within R2</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0.7</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0.5</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0.6</w:t>
            </w:r>
          </w:p>
        </w:tc>
      </w:tr>
      <w:tr w:rsidR="00086B82" w:rsidRPr="00086B82" w:rsidTr="00086B82">
        <w:trPr>
          <w:trHeight w:val="255"/>
        </w:trPr>
        <w:tc>
          <w:tcPr>
            <w:tcW w:w="46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left"/>
              <w:rPr>
                <w:sz w:val="20"/>
                <w:szCs w:val="20"/>
                <w:lang w:val="en-US" w:eastAsia="en-US" w:bidi="he-IL"/>
              </w:rPr>
            </w:pPr>
            <w:r w:rsidRPr="00086B82">
              <w:rPr>
                <w:sz w:val="20"/>
                <w:szCs w:val="20"/>
                <w:lang w:val="en-US" w:eastAsia="en-US" w:bidi="he-IL"/>
              </w:rPr>
              <w:t>F-stat</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39.9</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23.2</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39.7</w:t>
            </w:r>
          </w:p>
        </w:tc>
      </w:tr>
      <w:tr w:rsidR="00086B82" w:rsidRPr="00086B82" w:rsidTr="00086B82">
        <w:trPr>
          <w:trHeight w:val="255"/>
        </w:trPr>
        <w:tc>
          <w:tcPr>
            <w:tcW w:w="46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left"/>
              <w:rPr>
                <w:sz w:val="20"/>
                <w:szCs w:val="20"/>
                <w:lang w:val="en-US" w:eastAsia="en-US" w:bidi="he-IL"/>
              </w:rPr>
            </w:pPr>
            <w:r w:rsidRPr="00086B82">
              <w:rPr>
                <w:sz w:val="20"/>
                <w:szCs w:val="20"/>
                <w:lang w:val="en-US" w:eastAsia="en-US" w:bidi="he-IL"/>
              </w:rPr>
              <w:t>Prob&gt;F-stat</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0.0</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0.0</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0.0</w:t>
            </w:r>
          </w:p>
        </w:tc>
      </w:tr>
      <w:tr w:rsidR="00086B82" w:rsidRPr="00086B82" w:rsidTr="00086B82">
        <w:trPr>
          <w:trHeight w:val="255"/>
        </w:trPr>
        <w:tc>
          <w:tcPr>
            <w:tcW w:w="4660" w:type="dxa"/>
            <w:tcBorders>
              <w:top w:val="nil"/>
              <w:left w:val="nil"/>
              <w:bottom w:val="nil"/>
              <w:right w:val="nil"/>
            </w:tcBorders>
            <w:shd w:val="clear" w:color="auto" w:fill="auto"/>
            <w:noWrap/>
            <w:vAlign w:val="center"/>
            <w:hideMark/>
          </w:tcPr>
          <w:p w:rsidR="00086B82" w:rsidRPr="00086B82" w:rsidRDefault="00086B82" w:rsidP="00086B82">
            <w:pPr>
              <w:spacing w:line="240" w:lineRule="auto"/>
              <w:ind w:firstLine="0"/>
              <w:rPr>
                <w:color w:val="000000"/>
                <w:sz w:val="20"/>
                <w:szCs w:val="20"/>
                <w:lang w:val="en-US" w:eastAsia="en-US" w:bidi="he-IL"/>
              </w:rPr>
            </w:pPr>
            <w:r w:rsidRPr="00086B82">
              <w:rPr>
                <w:color w:val="000000"/>
                <w:sz w:val="20"/>
                <w:szCs w:val="20"/>
                <w:lang w:val="en-US" w:eastAsia="en-US" w:bidi="he-IL"/>
              </w:rPr>
              <w:t>Year-fixed effects</w:t>
            </w:r>
          </w:p>
        </w:tc>
        <w:tc>
          <w:tcPr>
            <w:tcW w:w="1160" w:type="dxa"/>
            <w:tcBorders>
              <w:top w:val="nil"/>
              <w:left w:val="nil"/>
              <w:bottom w:val="nil"/>
              <w:right w:val="nil"/>
            </w:tcBorders>
            <w:shd w:val="clear" w:color="auto" w:fill="auto"/>
            <w:noWrap/>
            <w:vAlign w:val="center"/>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Yes</w:t>
            </w:r>
          </w:p>
        </w:tc>
      </w:tr>
      <w:tr w:rsidR="00086B82" w:rsidRPr="00086B82" w:rsidTr="00086B82">
        <w:trPr>
          <w:trHeight w:val="255"/>
        </w:trPr>
        <w:tc>
          <w:tcPr>
            <w:tcW w:w="4660" w:type="dxa"/>
            <w:tcBorders>
              <w:top w:val="nil"/>
              <w:left w:val="nil"/>
              <w:bottom w:val="nil"/>
              <w:right w:val="nil"/>
            </w:tcBorders>
            <w:shd w:val="clear" w:color="auto" w:fill="auto"/>
            <w:noWrap/>
            <w:vAlign w:val="center"/>
            <w:hideMark/>
          </w:tcPr>
          <w:p w:rsidR="00086B82" w:rsidRPr="00086B82" w:rsidRDefault="00086B82" w:rsidP="00086B82">
            <w:pPr>
              <w:spacing w:line="240" w:lineRule="auto"/>
              <w:ind w:firstLine="0"/>
              <w:rPr>
                <w:color w:val="000000"/>
                <w:sz w:val="20"/>
                <w:szCs w:val="20"/>
                <w:lang w:val="en-US" w:eastAsia="en-US" w:bidi="he-IL"/>
              </w:rPr>
            </w:pPr>
            <w:r w:rsidRPr="00086B82">
              <w:rPr>
                <w:color w:val="000000"/>
                <w:sz w:val="20"/>
                <w:szCs w:val="20"/>
                <w:lang w:val="en-US" w:eastAsia="en-US" w:bidi="he-IL"/>
              </w:rPr>
              <w:t>Department</w:t>
            </w:r>
            <w:r w:rsidRPr="00086B82">
              <w:rPr>
                <w:i/>
                <w:iCs/>
                <w:color w:val="000000"/>
                <w:sz w:val="20"/>
                <w:szCs w:val="20"/>
                <w:lang w:val="en-US" w:eastAsia="en-US" w:bidi="he-IL"/>
              </w:rPr>
              <w:t>-</w:t>
            </w:r>
            <w:r w:rsidRPr="00086B82">
              <w:rPr>
                <w:color w:val="000000"/>
                <w:sz w:val="20"/>
                <w:szCs w:val="20"/>
                <w:lang w:val="en-US" w:eastAsia="en-US" w:bidi="he-IL"/>
              </w:rPr>
              <w:t>fixed effects</w:t>
            </w:r>
          </w:p>
        </w:tc>
        <w:tc>
          <w:tcPr>
            <w:tcW w:w="1160" w:type="dxa"/>
            <w:tcBorders>
              <w:top w:val="nil"/>
              <w:left w:val="nil"/>
              <w:bottom w:val="nil"/>
              <w:right w:val="nil"/>
            </w:tcBorders>
            <w:shd w:val="clear" w:color="auto" w:fill="auto"/>
            <w:noWrap/>
            <w:vAlign w:val="center"/>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Yes</w:t>
            </w:r>
          </w:p>
        </w:tc>
      </w:tr>
      <w:tr w:rsidR="00086B82" w:rsidRPr="00086B82" w:rsidTr="00086B82">
        <w:trPr>
          <w:trHeight w:val="255"/>
        </w:trPr>
        <w:tc>
          <w:tcPr>
            <w:tcW w:w="46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left"/>
              <w:rPr>
                <w:sz w:val="20"/>
                <w:szCs w:val="20"/>
                <w:lang w:val="en-US" w:eastAsia="en-US" w:bidi="he-IL"/>
              </w:rPr>
            </w:pPr>
            <w:r w:rsidRPr="00086B82">
              <w:rPr>
                <w:sz w:val="20"/>
                <w:szCs w:val="20"/>
                <w:lang w:val="en-US" w:eastAsia="en-US" w:bidi="he-IL"/>
              </w:rPr>
              <w:t>Number of dptresid</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79</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79</w:t>
            </w:r>
          </w:p>
        </w:tc>
        <w:tc>
          <w:tcPr>
            <w:tcW w:w="1160" w:type="dxa"/>
            <w:tcBorders>
              <w:top w:val="nil"/>
              <w:left w:val="nil"/>
              <w:bottom w:val="nil"/>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79</w:t>
            </w:r>
          </w:p>
        </w:tc>
      </w:tr>
      <w:tr w:rsidR="00086B82" w:rsidRPr="00086B82" w:rsidTr="00086B82">
        <w:trPr>
          <w:trHeight w:val="270"/>
        </w:trPr>
        <w:tc>
          <w:tcPr>
            <w:tcW w:w="4660" w:type="dxa"/>
            <w:tcBorders>
              <w:top w:val="nil"/>
              <w:left w:val="nil"/>
              <w:bottom w:val="single" w:sz="8" w:space="0" w:color="auto"/>
              <w:right w:val="nil"/>
            </w:tcBorders>
            <w:shd w:val="clear" w:color="auto" w:fill="auto"/>
            <w:noWrap/>
            <w:vAlign w:val="bottom"/>
            <w:hideMark/>
          </w:tcPr>
          <w:p w:rsidR="00086B82" w:rsidRPr="00086B82" w:rsidRDefault="00086B82" w:rsidP="00086B82">
            <w:pPr>
              <w:spacing w:line="240" w:lineRule="auto"/>
              <w:ind w:firstLine="0"/>
              <w:jc w:val="left"/>
              <w:rPr>
                <w:sz w:val="20"/>
                <w:szCs w:val="20"/>
                <w:lang w:val="en-US" w:eastAsia="en-US" w:bidi="he-IL"/>
              </w:rPr>
            </w:pPr>
            <w:r w:rsidRPr="00086B82">
              <w:rPr>
                <w:sz w:val="20"/>
                <w:szCs w:val="20"/>
                <w:lang w:val="en-US" w:eastAsia="en-US" w:bidi="he-IL"/>
              </w:rPr>
              <w:t>Observations</w:t>
            </w:r>
          </w:p>
        </w:tc>
        <w:tc>
          <w:tcPr>
            <w:tcW w:w="1160" w:type="dxa"/>
            <w:tcBorders>
              <w:top w:val="nil"/>
              <w:left w:val="nil"/>
              <w:bottom w:val="single" w:sz="8" w:space="0" w:color="auto"/>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790</w:t>
            </w:r>
          </w:p>
        </w:tc>
        <w:tc>
          <w:tcPr>
            <w:tcW w:w="1160" w:type="dxa"/>
            <w:tcBorders>
              <w:top w:val="nil"/>
              <w:left w:val="nil"/>
              <w:bottom w:val="single" w:sz="8" w:space="0" w:color="auto"/>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316</w:t>
            </w:r>
          </w:p>
        </w:tc>
        <w:tc>
          <w:tcPr>
            <w:tcW w:w="1160" w:type="dxa"/>
            <w:tcBorders>
              <w:top w:val="nil"/>
              <w:left w:val="nil"/>
              <w:bottom w:val="single" w:sz="8" w:space="0" w:color="auto"/>
              <w:right w:val="nil"/>
            </w:tcBorders>
            <w:shd w:val="clear" w:color="auto" w:fill="auto"/>
            <w:noWrap/>
            <w:vAlign w:val="bottom"/>
            <w:hideMark/>
          </w:tcPr>
          <w:p w:rsidR="00086B82" w:rsidRPr="00086B82" w:rsidRDefault="00086B82" w:rsidP="00086B82">
            <w:pPr>
              <w:spacing w:line="240" w:lineRule="auto"/>
              <w:ind w:firstLine="0"/>
              <w:jc w:val="center"/>
              <w:rPr>
                <w:sz w:val="20"/>
                <w:szCs w:val="20"/>
                <w:lang w:val="en-US" w:eastAsia="en-US" w:bidi="he-IL"/>
              </w:rPr>
            </w:pPr>
            <w:r w:rsidRPr="00086B82">
              <w:rPr>
                <w:sz w:val="20"/>
                <w:szCs w:val="20"/>
                <w:lang w:val="en-US" w:eastAsia="en-US" w:bidi="he-IL"/>
              </w:rPr>
              <w:t>474</w:t>
            </w:r>
          </w:p>
        </w:tc>
      </w:tr>
    </w:tbl>
    <w:p w:rsidR="00086B82" w:rsidRDefault="00086B82" w:rsidP="000D44EC">
      <w:pPr>
        <w:ind w:firstLine="0"/>
        <w:rPr>
          <w:sz w:val="20"/>
          <w:szCs w:val="20"/>
        </w:rPr>
      </w:pPr>
    </w:p>
    <w:p w:rsidR="00086B82" w:rsidRDefault="00086B82" w:rsidP="000D44EC">
      <w:pPr>
        <w:ind w:firstLine="0"/>
        <w:rPr>
          <w:sz w:val="20"/>
          <w:szCs w:val="20"/>
        </w:rPr>
      </w:pPr>
    </w:p>
    <w:p w:rsidR="00BA5071" w:rsidRPr="0018575F" w:rsidRDefault="00BA5071" w:rsidP="00BA5071">
      <w:pPr>
        <w:ind w:left="-567" w:firstLine="0"/>
        <w:jc w:val="center"/>
        <w:rPr>
          <w:rFonts w:asciiTheme="majorBidi" w:hAnsiTheme="majorBidi" w:cstheme="majorBidi"/>
          <w:b/>
          <w:bCs/>
          <w:sz w:val="20"/>
          <w:szCs w:val="20"/>
        </w:rPr>
      </w:pPr>
      <w:r>
        <w:rPr>
          <w:rFonts w:asciiTheme="majorBidi" w:hAnsiTheme="majorBidi" w:cstheme="majorBidi"/>
          <w:b/>
          <w:bCs/>
          <w:sz w:val="20"/>
          <w:szCs w:val="20"/>
        </w:rPr>
        <w:t>Table X3</w:t>
      </w:r>
      <w:r w:rsidRPr="0018575F">
        <w:rPr>
          <w:rFonts w:asciiTheme="majorBidi" w:hAnsiTheme="majorBidi" w:cstheme="majorBidi"/>
          <w:b/>
          <w:bCs/>
          <w:sz w:val="20"/>
          <w:szCs w:val="20"/>
        </w:rPr>
        <w:t>: Determinants of the fertility decline in France, 18</w:t>
      </w:r>
      <w:r>
        <w:rPr>
          <w:rFonts w:asciiTheme="majorBidi" w:hAnsiTheme="majorBidi" w:cstheme="majorBidi"/>
          <w:b/>
          <w:bCs/>
          <w:sz w:val="20"/>
          <w:szCs w:val="20"/>
        </w:rPr>
        <w:t>2</w:t>
      </w:r>
      <w:r w:rsidRPr="0018575F">
        <w:rPr>
          <w:rFonts w:asciiTheme="majorBidi" w:hAnsiTheme="majorBidi" w:cstheme="majorBidi"/>
          <w:b/>
          <w:bCs/>
          <w:sz w:val="20"/>
          <w:szCs w:val="20"/>
        </w:rPr>
        <w:t>1-1911</w:t>
      </w:r>
      <w:r w:rsidRPr="00BA5071">
        <w:rPr>
          <w:rFonts w:asciiTheme="majorBidi" w:hAnsiTheme="majorBidi" w:cstheme="majorBidi"/>
          <w:sz w:val="20"/>
          <w:szCs w:val="20"/>
        </w:rPr>
        <w:t xml:space="preserve"> </w:t>
      </w:r>
      <w:r w:rsidRPr="00BA5071">
        <w:rPr>
          <w:rFonts w:asciiTheme="majorBidi" w:hAnsiTheme="majorBidi" w:cstheme="majorBidi"/>
          <w:b/>
          <w:bCs/>
          <w:sz w:val="20"/>
          <w:szCs w:val="20"/>
        </w:rPr>
        <w:t>excluding migration to and from Seine (Paris and suburbs)</w:t>
      </w:r>
      <w:r w:rsidRPr="0018575F">
        <w:rPr>
          <w:rFonts w:asciiTheme="majorBidi" w:hAnsiTheme="majorBidi" w:cstheme="majorBidi"/>
          <w:sz w:val="20"/>
          <w:szCs w:val="20"/>
        </w:rPr>
        <w:t xml:space="preserve"> </w:t>
      </w:r>
      <w:r w:rsidRPr="0018575F">
        <w:rPr>
          <w:rFonts w:asciiTheme="majorBidi" w:hAnsiTheme="majorBidi" w:cstheme="majorBidi"/>
          <w:b/>
          <w:bCs/>
          <w:sz w:val="20"/>
          <w:szCs w:val="20"/>
        </w:rPr>
        <w:t>(</w:t>
      </w:r>
      <w:r w:rsidRPr="00BA5071">
        <w:rPr>
          <w:rFonts w:asciiTheme="majorBidi" w:hAnsiTheme="majorBidi" w:cstheme="majorBidi"/>
          <w:b/>
          <w:bCs/>
          <w:sz w:val="20"/>
          <w:szCs w:val="20"/>
        </w:rPr>
        <w:t>Total Fertility Rate</w:t>
      </w:r>
      <w:r w:rsidRPr="0018575F">
        <w:rPr>
          <w:rFonts w:asciiTheme="majorBidi" w:hAnsiTheme="majorBidi" w:cstheme="majorBidi"/>
          <w:b/>
          <w:bCs/>
          <w:sz w:val="20"/>
          <w:szCs w:val="20"/>
        </w:rPr>
        <w:t>)</w:t>
      </w:r>
    </w:p>
    <w:p w:rsidR="00BA5071" w:rsidRDefault="00BA5071" w:rsidP="000D44EC">
      <w:pPr>
        <w:ind w:firstLine="0"/>
        <w:rPr>
          <w:sz w:val="20"/>
          <w:szCs w:val="20"/>
        </w:rPr>
      </w:pPr>
    </w:p>
    <w:tbl>
      <w:tblPr>
        <w:tblW w:w="8442" w:type="dxa"/>
        <w:tblLook w:val="04A0" w:firstRow="1" w:lastRow="0" w:firstColumn="1" w:lastColumn="0" w:noHBand="0" w:noVBand="1"/>
      </w:tblPr>
      <w:tblGrid>
        <w:gridCol w:w="4962"/>
        <w:gridCol w:w="1160"/>
        <w:gridCol w:w="1160"/>
        <w:gridCol w:w="1160"/>
      </w:tblGrid>
      <w:tr w:rsidR="00AB40FA" w:rsidRPr="00AB40FA" w:rsidTr="00AB40FA">
        <w:trPr>
          <w:trHeight w:val="255"/>
        </w:trPr>
        <w:tc>
          <w:tcPr>
            <w:tcW w:w="4962"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left"/>
              <w:rPr>
                <w:sz w:val="20"/>
                <w:szCs w:val="20"/>
                <w:lang w:val="en-US" w:eastAsia="en-US" w:bidi="he-IL"/>
              </w:rPr>
            </w:pPr>
          </w:p>
        </w:tc>
        <w:tc>
          <w:tcPr>
            <w:tcW w:w="1160" w:type="dxa"/>
            <w:tcBorders>
              <w:top w:val="single" w:sz="4" w:space="0" w:color="000000"/>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(1)</w:t>
            </w:r>
          </w:p>
        </w:tc>
        <w:tc>
          <w:tcPr>
            <w:tcW w:w="1160" w:type="dxa"/>
            <w:tcBorders>
              <w:top w:val="single" w:sz="4" w:space="0" w:color="000000"/>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(2)</w:t>
            </w:r>
          </w:p>
        </w:tc>
        <w:tc>
          <w:tcPr>
            <w:tcW w:w="1160" w:type="dxa"/>
            <w:tcBorders>
              <w:top w:val="single" w:sz="4" w:space="0" w:color="000000"/>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(3)</w:t>
            </w:r>
          </w:p>
        </w:tc>
      </w:tr>
      <w:tr w:rsidR="00AB40FA" w:rsidRPr="00AB40FA" w:rsidTr="00AB40FA">
        <w:trPr>
          <w:trHeight w:val="255"/>
        </w:trPr>
        <w:tc>
          <w:tcPr>
            <w:tcW w:w="4962"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center"/>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OLS</w:t>
            </w:r>
          </w:p>
        </w:tc>
        <w:tc>
          <w:tcPr>
            <w:tcW w:w="1160" w:type="dxa"/>
            <w:tcBorders>
              <w:top w:val="nil"/>
              <w:left w:val="nil"/>
              <w:bottom w:val="nil"/>
              <w:right w:val="nil"/>
            </w:tcBorders>
            <w:shd w:val="clear" w:color="auto" w:fill="auto"/>
            <w:noWrap/>
            <w:vAlign w:val="center"/>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OLS</w:t>
            </w:r>
          </w:p>
        </w:tc>
        <w:tc>
          <w:tcPr>
            <w:tcW w:w="1160" w:type="dxa"/>
            <w:tcBorders>
              <w:top w:val="nil"/>
              <w:left w:val="nil"/>
              <w:bottom w:val="nil"/>
              <w:right w:val="nil"/>
            </w:tcBorders>
            <w:shd w:val="clear" w:color="auto" w:fill="auto"/>
            <w:noWrap/>
            <w:vAlign w:val="center"/>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OLS</w:t>
            </w:r>
          </w:p>
        </w:tc>
      </w:tr>
      <w:tr w:rsidR="00AB40FA" w:rsidRPr="00AB40FA" w:rsidTr="00AB40FA">
        <w:trPr>
          <w:trHeight w:val="255"/>
        </w:trPr>
        <w:tc>
          <w:tcPr>
            <w:tcW w:w="4962"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p>
        </w:tc>
        <w:tc>
          <w:tcPr>
            <w:tcW w:w="3480" w:type="dxa"/>
            <w:gridSpan w:val="3"/>
            <w:tcBorders>
              <w:top w:val="nil"/>
              <w:left w:val="nil"/>
              <w:bottom w:val="nil"/>
              <w:right w:val="nil"/>
            </w:tcBorders>
            <w:shd w:val="clear" w:color="auto" w:fill="auto"/>
            <w:noWrap/>
            <w:vAlign w:val="center"/>
            <w:hideMark/>
          </w:tcPr>
          <w:p w:rsidR="00AB40FA" w:rsidRDefault="00AB40FA" w:rsidP="00AB40FA">
            <w:pPr>
              <w:spacing w:line="240" w:lineRule="auto"/>
              <w:ind w:firstLine="0"/>
              <w:jc w:val="center"/>
              <w:rPr>
                <w:color w:val="000000"/>
                <w:sz w:val="20"/>
                <w:szCs w:val="20"/>
                <w:lang w:val="en-US" w:eastAsia="en-US" w:bidi="he-IL"/>
              </w:rPr>
            </w:pPr>
            <w:r w:rsidRPr="00AB40FA">
              <w:rPr>
                <w:color w:val="000000"/>
                <w:sz w:val="20"/>
                <w:szCs w:val="20"/>
                <w:lang w:val="en-US" w:eastAsia="en-US" w:bidi="he-IL"/>
              </w:rPr>
              <w:t xml:space="preserve">Dependent variable is Fertility(t) </w:t>
            </w:r>
          </w:p>
          <w:p w:rsidR="00AB40FA" w:rsidRPr="00AB40FA" w:rsidRDefault="00AB40FA" w:rsidP="00AB40FA">
            <w:pPr>
              <w:spacing w:line="240" w:lineRule="auto"/>
              <w:ind w:firstLine="0"/>
              <w:jc w:val="center"/>
              <w:rPr>
                <w:color w:val="000000"/>
                <w:sz w:val="20"/>
                <w:szCs w:val="20"/>
                <w:lang w:val="en-US" w:eastAsia="en-US" w:bidi="he-IL"/>
              </w:rPr>
            </w:pPr>
            <w:r w:rsidRPr="00AB40FA">
              <w:rPr>
                <w:color w:val="000000"/>
                <w:sz w:val="20"/>
                <w:szCs w:val="20"/>
                <w:lang w:val="en-US" w:eastAsia="en-US" w:bidi="he-IL"/>
              </w:rPr>
              <w:t>(Total Fertility Rate)</w:t>
            </w:r>
          </w:p>
        </w:tc>
      </w:tr>
      <w:tr w:rsidR="00AB40FA" w:rsidRPr="00AB40FA" w:rsidTr="00AB40FA">
        <w:trPr>
          <w:trHeight w:val="270"/>
        </w:trPr>
        <w:tc>
          <w:tcPr>
            <w:tcW w:w="4962"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color w:val="000000"/>
                <w:sz w:val="20"/>
                <w:szCs w:val="20"/>
                <w:lang w:val="en-US" w:eastAsia="en-US" w:bidi="he-IL"/>
              </w:rPr>
            </w:pPr>
          </w:p>
        </w:tc>
        <w:tc>
          <w:tcPr>
            <w:tcW w:w="1160" w:type="dxa"/>
            <w:tcBorders>
              <w:top w:val="nil"/>
              <w:left w:val="nil"/>
              <w:bottom w:val="single" w:sz="8" w:space="0" w:color="auto"/>
              <w:right w:val="nil"/>
            </w:tcBorders>
            <w:shd w:val="clear" w:color="auto" w:fill="auto"/>
            <w:noWrap/>
            <w:vAlign w:val="center"/>
            <w:hideMark/>
          </w:tcPr>
          <w:p w:rsidR="00AB40FA" w:rsidRPr="00AB40FA" w:rsidRDefault="00AB40FA" w:rsidP="00AB40FA">
            <w:pPr>
              <w:spacing w:line="240" w:lineRule="auto"/>
              <w:ind w:firstLine="0"/>
              <w:jc w:val="center"/>
              <w:rPr>
                <w:color w:val="000000"/>
                <w:sz w:val="20"/>
                <w:szCs w:val="20"/>
                <w:lang w:val="en-US" w:eastAsia="en-US" w:bidi="he-IL"/>
              </w:rPr>
            </w:pPr>
            <w:r w:rsidRPr="00AB40FA">
              <w:rPr>
                <w:color w:val="000000"/>
                <w:sz w:val="20"/>
                <w:szCs w:val="20"/>
                <w:lang w:val="en-US" w:eastAsia="en-US" w:bidi="he-IL"/>
              </w:rPr>
              <w:t>1821-1911</w:t>
            </w:r>
          </w:p>
        </w:tc>
        <w:tc>
          <w:tcPr>
            <w:tcW w:w="1160" w:type="dxa"/>
            <w:tcBorders>
              <w:top w:val="nil"/>
              <w:left w:val="nil"/>
              <w:bottom w:val="single" w:sz="8" w:space="0" w:color="auto"/>
              <w:right w:val="nil"/>
            </w:tcBorders>
            <w:shd w:val="clear" w:color="auto" w:fill="auto"/>
            <w:noWrap/>
            <w:vAlign w:val="center"/>
            <w:hideMark/>
          </w:tcPr>
          <w:p w:rsidR="00AB40FA" w:rsidRPr="00AB40FA" w:rsidRDefault="00AB40FA" w:rsidP="00AB40FA">
            <w:pPr>
              <w:spacing w:line="240" w:lineRule="auto"/>
              <w:ind w:firstLine="0"/>
              <w:jc w:val="center"/>
              <w:rPr>
                <w:color w:val="000000"/>
                <w:sz w:val="20"/>
                <w:szCs w:val="20"/>
                <w:lang w:val="en-US" w:eastAsia="en-US" w:bidi="he-IL"/>
              </w:rPr>
            </w:pPr>
            <w:r w:rsidRPr="00AB40FA">
              <w:rPr>
                <w:color w:val="000000"/>
                <w:sz w:val="20"/>
                <w:szCs w:val="20"/>
                <w:lang w:val="en-US" w:eastAsia="en-US" w:bidi="he-IL"/>
              </w:rPr>
              <w:t>1821-1851</w:t>
            </w:r>
          </w:p>
        </w:tc>
        <w:tc>
          <w:tcPr>
            <w:tcW w:w="1160" w:type="dxa"/>
            <w:tcBorders>
              <w:top w:val="nil"/>
              <w:left w:val="nil"/>
              <w:bottom w:val="single" w:sz="8" w:space="0" w:color="auto"/>
              <w:right w:val="nil"/>
            </w:tcBorders>
            <w:shd w:val="clear" w:color="auto" w:fill="auto"/>
            <w:noWrap/>
            <w:vAlign w:val="center"/>
            <w:hideMark/>
          </w:tcPr>
          <w:p w:rsidR="00AB40FA" w:rsidRPr="00AB40FA" w:rsidRDefault="00AB40FA" w:rsidP="00AB40FA">
            <w:pPr>
              <w:spacing w:line="240" w:lineRule="auto"/>
              <w:ind w:firstLine="0"/>
              <w:jc w:val="center"/>
              <w:rPr>
                <w:color w:val="000000"/>
                <w:sz w:val="20"/>
                <w:szCs w:val="20"/>
                <w:lang w:val="en-US" w:eastAsia="en-US" w:bidi="he-IL"/>
              </w:rPr>
            </w:pPr>
            <w:r w:rsidRPr="00AB40FA">
              <w:rPr>
                <w:color w:val="000000"/>
                <w:sz w:val="20"/>
                <w:szCs w:val="20"/>
                <w:lang w:val="en-US" w:eastAsia="en-US" w:bidi="he-IL"/>
              </w:rPr>
              <w:t>1861-1911</w:t>
            </w:r>
          </w:p>
        </w:tc>
      </w:tr>
      <w:tr w:rsidR="00AB40FA" w:rsidRPr="00AB40FA" w:rsidTr="00AB40FA">
        <w:trPr>
          <w:trHeight w:val="255"/>
        </w:trPr>
        <w:tc>
          <w:tcPr>
            <w:tcW w:w="4962"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color w:val="000000"/>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p>
        </w:tc>
      </w:tr>
      <w:tr w:rsidR="00AB40FA" w:rsidRPr="00AB40FA" w:rsidTr="00AB40FA">
        <w:trPr>
          <w:trHeight w:val="255"/>
        </w:trPr>
        <w:tc>
          <w:tcPr>
            <w:tcW w:w="4962"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left"/>
              <w:rPr>
                <w:sz w:val="20"/>
                <w:szCs w:val="20"/>
                <w:lang w:val="en-US" w:eastAsia="en-US" w:bidi="he-IL"/>
              </w:rPr>
            </w:pPr>
            <w:r w:rsidRPr="00AB40FA">
              <w:rPr>
                <w:sz w:val="20"/>
                <w:szCs w:val="20"/>
                <w:lang w:val="en-US" w:eastAsia="en-US" w:bidi="he-IL"/>
              </w:rPr>
              <w:t>Emigrants' Residence Norm (t)</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0.155</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0.0585</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0.275**</w:t>
            </w:r>
          </w:p>
        </w:tc>
      </w:tr>
      <w:tr w:rsidR="00AB40FA" w:rsidRPr="00AB40FA" w:rsidTr="00AB40FA">
        <w:trPr>
          <w:trHeight w:val="255"/>
        </w:trPr>
        <w:tc>
          <w:tcPr>
            <w:tcW w:w="4962"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[0.0988]</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[0.111]</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[0.128]</w:t>
            </w:r>
          </w:p>
        </w:tc>
      </w:tr>
      <w:tr w:rsidR="00AB40FA" w:rsidRPr="00AB40FA" w:rsidTr="00AB40FA">
        <w:trPr>
          <w:trHeight w:val="255"/>
        </w:trPr>
        <w:tc>
          <w:tcPr>
            <w:tcW w:w="4962"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left"/>
              <w:rPr>
                <w:sz w:val="20"/>
                <w:szCs w:val="20"/>
                <w:lang w:val="en-US" w:eastAsia="en-US" w:bidi="he-IL"/>
              </w:rPr>
            </w:pPr>
            <w:r w:rsidRPr="00AB40FA">
              <w:rPr>
                <w:sz w:val="20"/>
                <w:szCs w:val="20"/>
                <w:lang w:val="en-US" w:eastAsia="en-US" w:bidi="he-IL"/>
              </w:rPr>
              <w:t>Immigrants' Birthplace Norm (t)</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0.114</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0.205</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0.183</w:t>
            </w:r>
          </w:p>
        </w:tc>
      </w:tr>
      <w:tr w:rsidR="00AB40FA" w:rsidRPr="00AB40FA" w:rsidTr="00AB40FA">
        <w:trPr>
          <w:trHeight w:val="255"/>
        </w:trPr>
        <w:tc>
          <w:tcPr>
            <w:tcW w:w="4962"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[0.111]</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[0.129]</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[0.126]</w:t>
            </w:r>
          </w:p>
        </w:tc>
      </w:tr>
      <w:tr w:rsidR="00AB40FA" w:rsidRPr="00AB40FA" w:rsidTr="00AB40FA">
        <w:trPr>
          <w:trHeight w:val="255"/>
        </w:trPr>
        <w:tc>
          <w:tcPr>
            <w:tcW w:w="4962"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left"/>
              <w:rPr>
                <w:sz w:val="20"/>
                <w:szCs w:val="20"/>
                <w:lang w:val="en-US" w:eastAsia="en-US" w:bidi="he-IL"/>
              </w:rPr>
            </w:pPr>
            <w:r w:rsidRPr="00AB40FA">
              <w:rPr>
                <w:sz w:val="20"/>
                <w:szCs w:val="20"/>
                <w:lang w:val="en-US" w:eastAsia="en-US" w:bidi="he-IL"/>
              </w:rPr>
              <w:t>Emigrants' Residence Norm (t) * Share of Emigrants(t)</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0.903</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-0.0522</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0.328</w:t>
            </w:r>
          </w:p>
        </w:tc>
      </w:tr>
      <w:tr w:rsidR="00AB40FA" w:rsidRPr="00AB40FA" w:rsidTr="00AB40FA">
        <w:trPr>
          <w:trHeight w:val="255"/>
        </w:trPr>
        <w:tc>
          <w:tcPr>
            <w:tcW w:w="4962"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[0.550]</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[1.152]</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[0.586]</w:t>
            </w:r>
          </w:p>
        </w:tc>
      </w:tr>
      <w:tr w:rsidR="00AB40FA" w:rsidRPr="00AB40FA" w:rsidTr="00AB40FA">
        <w:trPr>
          <w:trHeight w:val="255"/>
        </w:trPr>
        <w:tc>
          <w:tcPr>
            <w:tcW w:w="4962"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left"/>
              <w:rPr>
                <w:sz w:val="20"/>
                <w:szCs w:val="20"/>
                <w:lang w:val="en-US" w:eastAsia="en-US" w:bidi="he-IL"/>
              </w:rPr>
            </w:pPr>
            <w:r w:rsidRPr="00AB40FA">
              <w:rPr>
                <w:sz w:val="20"/>
                <w:szCs w:val="20"/>
                <w:lang w:val="en-US" w:eastAsia="en-US" w:bidi="he-IL"/>
              </w:rPr>
              <w:t>Immigrants' Birthplace Norm (t)* Share of Immigrants (t)</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0.560</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-1.620</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0.484</w:t>
            </w:r>
          </w:p>
        </w:tc>
      </w:tr>
      <w:tr w:rsidR="00AB40FA" w:rsidRPr="00AB40FA" w:rsidTr="00AB40FA">
        <w:trPr>
          <w:trHeight w:val="255"/>
        </w:trPr>
        <w:tc>
          <w:tcPr>
            <w:tcW w:w="4962"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[0.749]</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[1.643]</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[0.702]</w:t>
            </w:r>
          </w:p>
        </w:tc>
      </w:tr>
      <w:tr w:rsidR="00AB40FA" w:rsidRPr="00AB40FA" w:rsidTr="00AB40FA">
        <w:trPr>
          <w:trHeight w:val="255"/>
        </w:trPr>
        <w:tc>
          <w:tcPr>
            <w:tcW w:w="4962"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left"/>
              <w:rPr>
                <w:sz w:val="20"/>
                <w:szCs w:val="20"/>
                <w:lang w:val="en-US" w:eastAsia="en-US" w:bidi="he-IL"/>
              </w:rPr>
            </w:pPr>
            <w:r w:rsidRPr="00AB40FA">
              <w:rPr>
                <w:sz w:val="20"/>
                <w:szCs w:val="20"/>
                <w:lang w:val="en-US" w:eastAsia="en-US" w:bidi="he-IL"/>
              </w:rPr>
              <w:t>Share of Emigrants (t)</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3.227*</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-0.0913</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0.910</w:t>
            </w:r>
          </w:p>
        </w:tc>
      </w:tr>
      <w:tr w:rsidR="00AB40FA" w:rsidRPr="00AB40FA" w:rsidTr="00AB40FA">
        <w:trPr>
          <w:trHeight w:val="255"/>
        </w:trPr>
        <w:tc>
          <w:tcPr>
            <w:tcW w:w="4962"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[1.931]</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[3.995]</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[2.302]</w:t>
            </w:r>
          </w:p>
        </w:tc>
      </w:tr>
      <w:tr w:rsidR="00AB40FA" w:rsidRPr="00AB40FA" w:rsidTr="00AB40FA">
        <w:trPr>
          <w:trHeight w:val="255"/>
        </w:trPr>
        <w:tc>
          <w:tcPr>
            <w:tcW w:w="4962"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left"/>
              <w:rPr>
                <w:sz w:val="20"/>
                <w:szCs w:val="20"/>
                <w:lang w:val="en-US" w:eastAsia="en-US" w:bidi="he-IL"/>
              </w:rPr>
            </w:pPr>
            <w:r w:rsidRPr="00AB40FA">
              <w:rPr>
                <w:sz w:val="20"/>
                <w:szCs w:val="20"/>
                <w:lang w:val="en-US" w:eastAsia="en-US" w:bidi="he-IL"/>
              </w:rPr>
              <w:t>Share of Immigrants (t)</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1.806</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-5.803</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2.485</w:t>
            </w:r>
          </w:p>
        </w:tc>
      </w:tr>
      <w:tr w:rsidR="00AB40FA" w:rsidRPr="00AB40FA" w:rsidTr="00AB40FA">
        <w:trPr>
          <w:trHeight w:val="255"/>
        </w:trPr>
        <w:tc>
          <w:tcPr>
            <w:tcW w:w="4962"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[2.658]</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[5.666]</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[2.659]</w:t>
            </w:r>
          </w:p>
        </w:tc>
      </w:tr>
      <w:tr w:rsidR="00AB40FA" w:rsidRPr="00AB40FA" w:rsidTr="00AB40FA">
        <w:trPr>
          <w:trHeight w:val="255"/>
        </w:trPr>
        <w:tc>
          <w:tcPr>
            <w:tcW w:w="4962"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left"/>
              <w:rPr>
                <w:sz w:val="20"/>
                <w:szCs w:val="20"/>
                <w:lang w:val="en-US" w:eastAsia="en-US" w:bidi="he-IL"/>
              </w:rPr>
            </w:pPr>
            <w:r w:rsidRPr="00AB40FA">
              <w:rPr>
                <w:sz w:val="20"/>
                <w:szCs w:val="20"/>
                <w:lang w:val="en-US" w:eastAsia="en-US" w:bidi="he-IL"/>
              </w:rPr>
              <w:t>Constant</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-2.532***</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-2.546***</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-2.010***</w:t>
            </w:r>
          </w:p>
        </w:tc>
      </w:tr>
      <w:tr w:rsidR="00AB40FA" w:rsidRPr="00AB40FA" w:rsidTr="00AB40FA">
        <w:trPr>
          <w:trHeight w:val="255"/>
        </w:trPr>
        <w:tc>
          <w:tcPr>
            <w:tcW w:w="4962"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[0.537]</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[0.612]</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[0.600]</w:t>
            </w:r>
          </w:p>
        </w:tc>
      </w:tr>
      <w:tr w:rsidR="00AB40FA" w:rsidRPr="00AB40FA" w:rsidTr="00AB40FA">
        <w:trPr>
          <w:trHeight w:val="255"/>
        </w:trPr>
        <w:tc>
          <w:tcPr>
            <w:tcW w:w="4962"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left"/>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p>
        </w:tc>
      </w:tr>
      <w:tr w:rsidR="00AB40FA" w:rsidRPr="00AB40FA" w:rsidTr="00AB40FA">
        <w:trPr>
          <w:trHeight w:val="255"/>
        </w:trPr>
        <w:tc>
          <w:tcPr>
            <w:tcW w:w="4962"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left"/>
              <w:rPr>
                <w:sz w:val="20"/>
                <w:szCs w:val="20"/>
                <w:lang w:val="en-US" w:eastAsia="en-US" w:bidi="he-IL"/>
              </w:rPr>
            </w:pPr>
            <w:r w:rsidRPr="00AB40FA">
              <w:rPr>
                <w:sz w:val="20"/>
                <w:szCs w:val="20"/>
                <w:lang w:val="en-US" w:eastAsia="en-US" w:bidi="he-IL"/>
              </w:rPr>
              <w:t>Within R2</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0.8</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0.5</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0.8</w:t>
            </w:r>
          </w:p>
        </w:tc>
      </w:tr>
      <w:tr w:rsidR="00AB40FA" w:rsidRPr="00AB40FA" w:rsidTr="00AB40FA">
        <w:trPr>
          <w:trHeight w:val="255"/>
        </w:trPr>
        <w:tc>
          <w:tcPr>
            <w:tcW w:w="4962"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left"/>
              <w:rPr>
                <w:sz w:val="20"/>
                <w:szCs w:val="20"/>
                <w:lang w:val="en-US" w:eastAsia="en-US" w:bidi="he-IL"/>
              </w:rPr>
            </w:pPr>
            <w:r w:rsidRPr="00AB40FA">
              <w:rPr>
                <w:sz w:val="20"/>
                <w:szCs w:val="20"/>
                <w:lang w:val="en-US" w:eastAsia="en-US" w:bidi="he-IL"/>
              </w:rPr>
              <w:t>F-stat</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125.3</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21.8</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100.0</w:t>
            </w:r>
          </w:p>
        </w:tc>
      </w:tr>
      <w:tr w:rsidR="00AB40FA" w:rsidRPr="00AB40FA" w:rsidTr="00AB40FA">
        <w:trPr>
          <w:trHeight w:val="255"/>
        </w:trPr>
        <w:tc>
          <w:tcPr>
            <w:tcW w:w="4962"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left"/>
              <w:rPr>
                <w:sz w:val="20"/>
                <w:szCs w:val="20"/>
                <w:lang w:val="en-US" w:eastAsia="en-US" w:bidi="he-IL"/>
              </w:rPr>
            </w:pPr>
            <w:r w:rsidRPr="00AB40FA">
              <w:rPr>
                <w:sz w:val="20"/>
                <w:szCs w:val="20"/>
                <w:lang w:val="en-US" w:eastAsia="en-US" w:bidi="he-IL"/>
              </w:rPr>
              <w:t>Prob&gt;F-stat</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0.0</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0.0</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0.0</w:t>
            </w:r>
          </w:p>
        </w:tc>
      </w:tr>
      <w:tr w:rsidR="00AB40FA" w:rsidRPr="00AB40FA" w:rsidTr="00AB40FA">
        <w:trPr>
          <w:trHeight w:val="255"/>
        </w:trPr>
        <w:tc>
          <w:tcPr>
            <w:tcW w:w="4962" w:type="dxa"/>
            <w:tcBorders>
              <w:top w:val="nil"/>
              <w:left w:val="nil"/>
              <w:bottom w:val="nil"/>
              <w:right w:val="nil"/>
            </w:tcBorders>
            <w:shd w:val="clear" w:color="auto" w:fill="auto"/>
            <w:noWrap/>
            <w:vAlign w:val="center"/>
            <w:hideMark/>
          </w:tcPr>
          <w:p w:rsidR="00AB40FA" w:rsidRPr="00AB40FA" w:rsidRDefault="00AB40FA" w:rsidP="00AB40FA">
            <w:pPr>
              <w:spacing w:line="240" w:lineRule="auto"/>
              <w:ind w:firstLine="0"/>
              <w:rPr>
                <w:color w:val="000000"/>
                <w:sz w:val="20"/>
                <w:szCs w:val="20"/>
                <w:lang w:val="en-US" w:eastAsia="en-US" w:bidi="he-IL"/>
              </w:rPr>
            </w:pPr>
            <w:r w:rsidRPr="00AB40FA">
              <w:rPr>
                <w:color w:val="000000"/>
                <w:sz w:val="20"/>
                <w:szCs w:val="20"/>
                <w:lang w:val="en-US" w:eastAsia="en-US" w:bidi="he-IL"/>
              </w:rPr>
              <w:t>Year-fixed effects</w:t>
            </w:r>
          </w:p>
        </w:tc>
        <w:tc>
          <w:tcPr>
            <w:tcW w:w="1160" w:type="dxa"/>
            <w:tcBorders>
              <w:top w:val="nil"/>
              <w:left w:val="nil"/>
              <w:bottom w:val="nil"/>
              <w:right w:val="nil"/>
            </w:tcBorders>
            <w:shd w:val="clear" w:color="auto" w:fill="auto"/>
            <w:noWrap/>
            <w:vAlign w:val="center"/>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Yes</w:t>
            </w:r>
          </w:p>
        </w:tc>
      </w:tr>
      <w:tr w:rsidR="00AB40FA" w:rsidRPr="00AB40FA" w:rsidTr="00AB40FA">
        <w:trPr>
          <w:trHeight w:val="255"/>
        </w:trPr>
        <w:tc>
          <w:tcPr>
            <w:tcW w:w="4962" w:type="dxa"/>
            <w:tcBorders>
              <w:top w:val="nil"/>
              <w:left w:val="nil"/>
              <w:bottom w:val="nil"/>
              <w:right w:val="nil"/>
            </w:tcBorders>
            <w:shd w:val="clear" w:color="auto" w:fill="auto"/>
            <w:noWrap/>
            <w:vAlign w:val="center"/>
            <w:hideMark/>
          </w:tcPr>
          <w:p w:rsidR="00AB40FA" w:rsidRPr="00AB40FA" w:rsidRDefault="00AB40FA" w:rsidP="00AB40FA">
            <w:pPr>
              <w:spacing w:line="240" w:lineRule="auto"/>
              <w:ind w:firstLine="0"/>
              <w:rPr>
                <w:color w:val="000000"/>
                <w:sz w:val="20"/>
                <w:szCs w:val="20"/>
                <w:lang w:val="en-US" w:eastAsia="en-US" w:bidi="he-IL"/>
              </w:rPr>
            </w:pPr>
            <w:r w:rsidRPr="00AB40FA">
              <w:rPr>
                <w:color w:val="000000"/>
                <w:sz w:val="20"/>
                <w:szCs w:val="20"/>
                <w:lang w:val="en-US" w:eastAsia="en-US" w:bidi="he-IL"/>
              </w:rPr>
              <w:t>Department</w:t>
            </w:r>
            <w:r w:rsidRPr="00AB40FA">
              <w:rPr>
                <w:i/>
                <w:iCs/>
                <w:color w:val="000000"/>
                <w:sz w:val="20"/>
                <w:szCs w:val="20"/>
                <w:lang w:val="en-US" w:eastAsia="en-US" w:bidi="he-IL"/>
              </w:rPr>
              <w:t>-</w:t>
            </w:r>
            <w:r w:rsidRPr="00AB40FA">
              <w:rPr>
                <w:color w:val="000000"/>
                <w:sz w:val="20"/>
                <w:szCs w:val="20"/>
                <w:lang w:val="en-US" w:eastAsia="en-US" w:bidi="he-IL"/>
              </w:rPr>
              <w:t>fixed effects</w:t>
            </w:r>
          </w:p>
        </w:tc>
        <w:tc>
          <w:tcPr>
            <w:tcW w:w="1160" w:type="dxa"/>
            <w:tcBorders>
              <w:top w:val="nil"/>
              <w:left w:val="nil"/>
              <w:bottom w:val="nil"/>
              <w:right w:val="nil"/>
            </w:tcBorders>
            <w:shd w:val="clear" w:color="auto" w:fill="auto"/>
            <w:noWrap/>
            <w:vAlign w:val="center"/>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Yes</w:t>
            </w:r>
          </w:p>
        </w:tc>
        <w:tc>
          <w:tcPr>
            <w:tcW w:w="1160" w:type="dxa"/>
            <w:tcBorders>
              <w:top w:val="nil"/>
              <w:left w:val="nil"/>
              <w:bottom w:val="nil"/>
              <w:right w:val="nil"/>
            </w:tcBorders>
            <w:shd w:val="clear" w:color="auto" w:fill="auto"/>
            <w:noWrap/>
            <w:vAlign w:val="center"/>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Yes</w:t>
            </w:r>
          </w:p>
        </w:tc>
      </w:tr>
      <w:tr w:rsidR="00AB40FA" w:rsidRPr="00AB40FA" w:rsidTr="00AB40FA">
        <w:trPr>
          <w:trHeight w:val="255"/>
        </w:trPr>
        <w:tc>
          <w:tcPr>
            <w:tcW w:w="4962"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left"/>
              <w:rPr>
                <w:sz w:val="20"/>
                <w:szCs w:val="20"/>
                <w:lang w:val="en-US" w:eastAsia="en-US" w:bidi="he-IL"/>
              </w:rPr>
            </w:pPr>
            <w:r w:rsidRPr="00AB40FA">
              <w:rPr>
                <w:sz w:val="20"/>
                <w:szCs w:val="20"/>
                <w:lang w:val="en-US" w:eastAsia="en-US" w:bidi="he-IL"/>
              </w:rPr>
              <w:t>Number of clusters</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79</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79</w:t>
            </w:r>
          </w:p>
        </w:tc>
        <w:tc>
          <w:tcPr>
            <w:tcW w:w="1160" w:type="dxa"/>
            <w:tcBorders>
              <w:top w:val="nil"/>
              <w:left w:val="nil"/>
              <w:bottom w:val="nil"/>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79</w:t>
            </w:r>
          </w:p>
        </w:tc>
      </w:tr>
      <w:tr w:rsidR="00AB40FA" w:rsidRPr="00AB40FA" w:rsidTr="00AB40FA">
        <w:trPr>
          <w:trHeight w:val="270"/>
        </w:trPr>
        <w:tc>
          <w:tcPr>
            <w:tcW w:w="4962" w:type="dxa"/>
            <w:tcBorders>
              <w:top w:val="nil"/>
              <w:left w:val="nil"/>
              <w:bottom w:val="single" w:sz="8" w:space="0" w:color="auto"/>
              <w:right w:val="nil"/>
            </w:tcBorders>
            <w:shd w:val="clear" w:color="auto" w:fill="auto"/>
            <w:noWrap/>
            <w:vAlign w:val="bottom"/>
            <w:hideMark/>
          </w:tcPr>
          <w:p w:rsidR="00AB40FA" w:rsidRPr="00AB40FA" w:rsidRDefault="00AB40FA" w:rsidP="00AB40FA">
            <w:pPr>
              <w:spacing w:line="240" w:lineRule="auto"/>
              <w:ind w:firstLine="0"/>
              <w:jc w:val="left"/>
              <w:rPr>
                <w:sz w:val="20"/>
                <w:szCs w:val="20"/>
                <w:lang w:val="en-US" w:eastAsia="en-US" w:bidi="he-IL"/>
              </w:rPr>
            </w:pPr>
            <w:r w:rsidRPr="00AB40FA">
              <w:rPr>
                <w:sz w:val="20"/>
                <w:szCs w:val="20"/>
                <w:lang w:val="en-US" w:eastAsia="en-US" w:bidi="he-IL"/>
              </w:rPr>
              <w:t>Observations</w:t>
            </w:r>
          </w:p>
        </w:tc>
        <w:tc>
          <w:tcPr>
            <w:tcW w:w="1160" w:type="dxa"/>
            <w:tcBorders>
              <w:top w:val="nil"/>
              <w:left w:val="nil"/>
              <w:bottom w:val="single" w:sz="8" w:space="0" w:color="auto"/>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790</w:t>
            </w:r>
          </w:p>
        </w:tc>
        <w:tc>
          <w:tcPr>
            <w:tcW w:w="1160" w:type="dxa"/>
            <w:tcBorders>
              <w:top w:val="nil"/>
              <w:left w:val="nil"/>
              <w:bottom w:val="single" w:sz="8" w:space="0" w:color="auto"/>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316</w:t>
            </w:r>
          </w:p>
        </w:tc>
        <w:tc>
          <w:tcPr>
            <w:tcW w:w="1160" w:type="dxa"/>
            <w:tcBorders>
              <w:top w:val="nil"/>
              <w:left w:val="nil"/>
              <w:bottom w:val="single" w:sz="8" w:space="0" w:color="auto"/>
              <w:right w:val="nil"/>
            </w:tcBorders>
            <w:shd w:val="clear" w:color="auto" w:fill="auto"/>
            <w:noWrap/>
            <w:vAlign w:val="bottom"/>
            <w:hideMark/>
          </w:tcPr>
          <w:p w:rsidR="00AB40FA" w:rsidRPr="00AB40FA" w:rsidRDefault="00AB40FA" w:rsidP="00AB40FA">
            <w:pPr>
              <w:spacing w:line="240" w:lineRule="auto"/>
              <w:ind w:firstLine="0"/>
              <w:jc w:val="center"/>
              <w:rPr>
                <w:sz w:val="20"/>
                <w:szCs w:val="20"/>
                <w:lang w:val="en-US" w:eastAsia="en-US" w:bidi="he-IL"/>
              </w:rPr>
            </w:pPr>
            <w:r w:rsidRPr="00AB40FA">
              <w:rPr>
                <w:sz w:val="20"/>
                <w:szCs w:val="20"/>
                <w:lang w:val="en-US" w:eastAsia="en-US" w:bidi="he-IL"/>
              </w:rPr>
              <w:t>474</w:t>
            </w:r>
          </w:p>
        </w:tc>
      </w:tr>
    </w:tbl>
    <w:p w:rsidR="00054902" w:rsidRDefault="00054902" w:rsidP="000D44EC">
      <w:pPr>
        <w:ind w:firstLine="0"/>
        <w:rPr>
          <w:sz w:val="20"/>
          <w:szCs w:val="20"/>
        </w:rPr>
      </w:pPr>
    </w:p>
    <w:p w:rsidR="00054902" w:rsidRDefault="00054902">
      <w:pPr>
        <w:spacing w:after="160" w:line="259" w:lineRule="auto"/>
        <w:ind w:firstLine="0"/>
        <w:jc w:val="left"/>
        <w:rPr>
          <w:sz w:val="20"/>
          <w:szCs w:val="20"/>
        </w:rPr>
      </w:pPr>
      <w:r>
        <w:rPr>
          <w:sz w:val="20"/>
          <w:szCs w:val="20"/>
        </w:rPr>
        <w:br w:type="page"/>
      </w:r>
    </w:p>
    <w:p w:rsidR="00054902" w:rsidRPr="005612EF" w:rsidRDefault="00054902" w:rsidP="005612EF">
      <w:pPr>
        <w:ind w:left="-284" w:firstLine="284"/>
        <w:rPr>
          <w:sz w:val="20"/>
          <w:szCs w:val="20"/>
        </w:rPr>
      </w:pPr>
      <w:r w:rsidRPr="005612EF">
        <w:rPr>
          <w:sz w:val="20"/>
          <w:szCs w:val="20"/>
        </w:rPr>
        <w:lastRenderedPageBreak/>
        <w:t xml:space="preserve">Figures </w:t>
      </w:r>
    </w:p>
    <w:p w:rsidR="005A4965" w:rsidRPr="005612EF" w:rsidRDefault="005A4965" w:rsidP="005612EF">
      <w:pPr>
        <w:ind w:left="-284" w:firstLine="284"/>
        <w:rPr>
          <w:sz w:val="20"/>
          <w:szCs w:val="20"/>
        </w:rPr>
      </w:pPr>
      <w:r w:rsidRPr="005612EF">
        <w:rPr>
          <w:sz w:val="20"/>
          <w:szCs w:val="20"/>
        </w:rPr>
        <w:t>2. Data</w:t>
      </w:r>
    </w:p>
    <w:p w:rsidR="005A4965" w:rsidRPr="005612EF" w:rsidRDefault="005A4965" w:rsidP="005612EF">
      <w:pPr>
        <w:ind w:left="-284" w:firstLine="284"/>
        <w:rPr>
          <w:i/>
          <w:iCs/>
          <w:sz w:val="20"/>
          <w:szCs w:val="20"/>
          <w:lang w:val="en-US"/>
        </w:rPr>
      </w:pPr>
      <w:r w:rsidRPr="005612EF">
        <w:rPr>
          <w:i/>
          <w:iCs/>
          <w:sz w:val="20"/>
          <w:szCs w:val="20"/>
          <w:lang w:val="en-US"/>
        </w:rPr>
        <w:t>2.1 Fertility rates</w:t>
      </w:r>
    </w:p>
    <w:p w:rsidR="005A4965" w:rsidRPr="005612EF" w:rsidRDefault="005A4965" w:rsidP="005612EF">
      <w:pPr>
        <w:ind w:left="-284" w:firstLine="284"/>
        <w:rPr>
          <w:sz w:val="20"/>
          <w:szCs w:val="20"/>
        </w:rPr>
      </w:pPr>
    </w:p>
    <w:p w:rsidR="00054902" w:rsidRPr="005612EF" w:rsidRDefault="00054902" w:rsidP="005612EF">
      <w:pPr>
        <w:ind w:left="-284" w:firstLine="284"/>
        <w:jc w:val="center"/>
        <w:rPr>
          <w:b/>
          <w:bCs/>
          <w:sz w:val="20"/>
          <w:szCs w:val="20"/>
        </w:rPr>
      </w:pPr>
      <w:r w:rsidRPr="005612EF">
        <w:rPr>
          <w:b/>
          <w:bCs/>
          <w:sz w:val="20"/>
          <w:szCs w:val="20"/>
        </w:rPr>
        <w:t xml:space="preserve">Figure 1. Fertility across French departments, 1861-1911 </w:t>
      </w:r>
      <w:r w:rsidRPr="005612EF">
        <w:rPr>
          <w:rFonts w:asciiTheme="majorBidi" w:hAnsiTheme="majorBidi" w:cstheme="majorBidi"/>
          <w:b/>
          <w:bCs/>
          <w:sz w:val="20"/>
          <w:szCs w:val="20"/>
        </w:rPr>
        <w:t>(Coale Fertility Index)</w:t>
      </w:r>
    </w:p>
    <w:p w:rsidR="00054902" w:rsidRPr="005612EF" w:rsidRDefault="00BC62D2" w:rsidP="005612EF">
      <w:pPr>
        <w:ind w:left="-284" w:firstLine="284"/>
        <w:rPr>
          <w:sz w:val="20"/>
          <w:szCs w:val="20"/>
        </w:rPr>
      </w:pPr>
      <w:r w:rsidRPr="00BC62D2">
        <w:rPr>
          <w:noProof/>
          <w:sz w:val="20"/>
          <w:szCs w:val="20"/>
          <w:lang w:val="en-US" w:eastAsia="en-US" w:bidi="he-IL"/>
        </w:rPr>
        <w:drawing>
          <wp:inline distT="0" distB="0" distL="0" distR="0">
            <wp:extent cx="5114925" cy="3743325"/>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054902" w:rsidRPr="005612EF" w:rsidRDefault="00054902" w:rsidP="005612EF">
      <w:pPr>
        <w:ind w:left="-284" w:firstLine="284"/>
        <w:rPr>
          <w:sz w:val="20"/>
          <w:szCs w:val="20"/>
        </w:rPr>
      </w:pPr>
    </w:p>
    <w:p w:rsidR="005A4965" w:rsidRPr="005612EF" w:rsidRDefault="005A4965" w:rsidP="005612EF">
      <w:pPr>
        <w:ind w:left="-284" w:firstLine="284"/>
        <w:rPr>
          <w:i/>
          <w:iCs/>
          <w:sz w:val="20"/>
          <w:szCs w:val="20"/>
          <w:lang w:val="en-US"/>
        </w:rPr>
      </w:pPr>
      <w:r w:rsidRPr="005612EF">
        <w:rPr>
          <w:i/>
          <w:iCs/>
          <w:sz w:val="20"/>
          <w:szCs w:val="20"/>
          <w:lang w:val="en-US"/>
        </w:rPr>
        <w:t>2.2 Migration in 19</w:t>
      </w:r>
      <w:r w:rsidRPr="005612EF">
        <w:rPr>
          <w:i/>
          <w:iCs/>
          <w:sz w:val="20"/>
          <w:szCs w:val="20"/>
          <w:vertAlign w:val="superscript"/>
          <w:lang w:val="en-US"/>
        </w:rPr>
        <w:t>th</w:t>
      </w:r>
      <w:r w:rsidRPr="005612EF">
        <w:rPr>
          <w:i/>
          <w:iCs/>
          <w:sz w:val="20"/>
          <w:szCs w:val="20"/>
          <w:lang w:val="en-US"/>
        </w:rPr>
        <w:t xml:space="preserve"> century France</w:t>
      </w:r>
    </w:p>
    <w:p w:rsidR="005A4965" w:rsidRPr="005612EF" w:rsidRDefault="005A4965" w:rsidP="005D23A5">
      <w:pPr>
        <w:pStyle w:val="a3"/>
        <w:spacing w:line="360" w:lineRule="auto"/>
        <w:ind w:left="-284" w:firstLine="284"/>
        <w:rPr>
          <w:sz w:val="20"/>
          <w:szCs w:val="20"/>
        </w:rPr>
      </w:pPr>
      <w:bookmarkStart w:id="2" w:name="_Ref345256634"/>
      <w:r w:rsidRPr="005612EF">
        <w:rPr>
          <w:sz w:val="20"/>
          <w:szCs w:val="20"/>
        </w:rPr>
        <w:lastRenderedPageBreak/>
        <w:t xml:space="preserve">Figure </w:t>
      </w:r>
      <w:bookmarkEnd w:id="2"/>
      <w:r w:rsidR="005D23A5">
        <w:rPr>
          <w:sz w:val="20"/>
          <w:szCs w:val="20"/>
        </w:rPr>
        <w:t>2</w:t>
      </w:r>
      <w:r w:rsidRPr="005612EF">
        <w:rPr>
          <w:sz w:val="20"/>
          <w:szCs w:val="20"/>
        </w:rPr>
        <w:t xml:space="preserve">: Main bilateral migration corridors - 1891 Census data </w:t>
      </w:r>
    </w:p>
    <w:p w:rsidR="005A4965" w:rsidRDefault="00BC62D2" w:rsidP="00BC62D2">
      <w:pPr>
        <w:ind w:left="-284" w:firstLine="284"/>
        <w:jc w:val="center"/>
        <w:rPr>
          <w:sz w:val="20"/>
          <w:szCs w:val="20"/>
          <w:lang w:val="en-US"/>
        </w:rPr>
      </w:pPr>
      <w:r>
        <w:rPr>
          <w:noProof/>
          <w:lang w:val="en-US" w:eastAsia="en-US" w:bidi="he-IL"/>
        </w:rPr>
        <w:drawing>
          <wp:inline distT="0" distB="0" distL="0" distR="0" wp14:anchorId="72C2EF63" wp14:editId="3B66AD24">
            <wp:extent cx="4140000" cy="4424656"/>
            <wp:effectExtent l="0" t="0" r="635" b="0"/>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cstate="print">
                      <a:extLst>
                        <a:ext uri="{28A0092B-C50C-407E-A947-70E740481C1C}">
                          <a14:useLocalDpi xmlns:a14="http://schemas.microsoft.com/office/drawing/2010/main" val="0"/>
                        </a:ext>
                      </a:extLst>
                    </a:blip>
                    <a:srcRect r="20189"/>
                    <a:stretch>
                      <a:fillRect/>
                    </a:stretch>
                  </pic:blipFill>
                  <pic:spPr bwMode="auto">
                    <a:xfrm>
                      <a:off x="0" y="0"/>
                      <a:ext cx="4140000" cy="4424656"/>
                    </a:xfrm>
                    <a:prstGeom prst="rect">
                      <a:avLst/>
                    </a:prstGeom>
                    <a:noFill/>
                    <a:ln>
                      <a:noFill/>
                    </a:ln>
                  </pic:spPr>
                </pic:pic>
              </a:graphicData>
            </a:graphic>
          </wp:inline>
        </w:drawing>
      </w:r>
    </w:p>
    <w:p w:rsidR="005D23A5" w:rsidRDefault="005D23A5" w:rsidP="00BC62D2">
      <w:pPr>
        <w:ind w:left="-284" w:firstLine="284"/>
        <w:jc w:val="center"/>
        <w:rPr>
          <w:sz w:val="20"/>
          <w:szCs w:val="20"/>
          <w:lang w:val="en-US"/>
        </w:rPr>
      </w:pPr>
    </w:p>
    <w:p w:rsidR="005D23A5" w:rsidRDefault="005D23A5" w:rsidP="00BC62D2">
      <w:pPr>
        <w:ind w:left="-284" w:firstLine="284"/>
        <w:jc w:val="center"/>
        <w:rPr>
          <w:sz w:val="20"/>
          <w:szCs w:val="20"/>
          <w:lang w:val="en-US"/>
        </w:rPr>
      </w:pPr>
    </w:p>
    <w:p w:rsidR="005D23A5" w:rsidRPr="005612EF" w:rsidRDefault="005D23A5" w:rsidP="005D23A5">
      <w:pPr>
        <w:ind w:left="-284" w:firstLine="284"/>
        <w:jc w:val="center"/>
        <w:rPr>
          <w:b/>
          <w:bCs/>
          <w:sz w:val="20"/>
          <w:szCs w:val="20"/>
        </w:rPr>
      </w:pPr>
      <w:r w:rsidRPr="005612EF">
        <w:rPr>
          <w:b/>
          <w:bCs/>
          <w:sz w:val="20"/>
          <w:szCs w:val="20"/>
        </w:rPr>
        <w:t xml:space="preserve">NEW Figure </w:t>
      </w:r>
      <w:r>
        <w:rPr>
          <w:b/>
          <w:bCs/>
          <w:sz w:val="20"/>
          <w:szCs w:val="20"/>
        </w:rPr>
        <w:t>3</w:t>
      </w:r>
      <w:r w:rsidRPr="005612EF">
        <w:rPr>
          <w:b/>
          <w:bCs/>
          <w:sz w:val="20"/>
          <w:szCs w:val="20"/>
        </w:rPr>
        <w:t xml:space="preserve">. Fertility across French departments, 1861-1911 </w:t>
      </w:r>
      <w:r w:rsidRPr="005612EF">
        <w:rPr>
          <w:rFonts w:asciiTheme="majorBidi" w:hAnsiTheme="majorBidi" w:cstheme="majorBidi"/>
          <w:b/>
          <w:bCs/>
          <w:sz w:val="20"/>
          <w:szCs w:val="20"/>
        </w:rPr>
        <w:t>(Total Fertility Rate)</w:t>
      </w:r>
    </w:p>
    <w:p w:rsidR="005D23A5" w:rsidRPr="005612EF" w:rsidRDefault="005D23A5" w:rsidP="005D23A5">
      <w:pPr>
        <w:ind w:left="-284" w:firstLine="284"/>
        <w:rPr>
          <w:sz w:val="20"/>
          <w:szCs w:val="20"/>
        </w:rPr>
      </w:pPr>
      <w:r w:rsidRPr="00BC62D2">
        <w:rPr>
          <w:noProof/>
          <w:sz w:val="20"/>
          <w:szCs w:val="20"/>
          <w:lang w:val="en-US" w:eastAsia="en-US" w:bidi="he-IL"/>
        </w:rPr>
        <w:drawing>
          <wp:inline distT="0" distB="0" distL="0" distR="0" wp14:anchorId="048BB274" wp14:editId="7E49BA98">
            <wp:extent cx="5114925" cy="3743325"/>
            <wp:effectExtent l="0" t="0" r="0"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5A4965" w:rsidRPr="005612EF" w:rsidRDefault="005A4965" w:rsidP="005612EF">
      <w:pPr>
        <w:ind w:left="-284" w:firstLine="284"/>
        <w:rPr>
          <w:sz w:val="20"/>
          <w:szCs w:val="20"/>
          <w:lang w:val="en-US"/>
        </w:rPr>
      </w:pPr>
    </w:p>
    <w:p w:rsidR="00930B87" w:rsidRDefault="00930B87">
      <w:pPr>
        <w:spacing w:after="160" w:line="259" w:lineRule="auto"/>
        <w:ind w:firstLine="0"/>
        <w:jc w:val="left"/>
        <w:rPr>
          <w:b/>
          <w:bCs/>
          <w:sz w:val="20"/>
          <w:szCs w:val="20"/>
        </w:rPr>
        <w:sectPr w:rsidR="00930B87" w:rsidSect="004E02D8">
          <w:pgSz w:w="11906" w:h="16838"/>
          <w:pgMar w:top="851" w:right="1800" w:bottom="993" w:left="1800" w:header="708" w:footer="708" w:gutter="0"/>
          <w:cols w:space="708"/>
          <w:bidi/>
          <w:rtlGutter/>
          <w:docGrid w:linePitch="360"/>
        </w:sectPr>
      </w:pPr>
    </w:p>
    <w:p w:rsidR="005612EF" w:rsidRPr="005612EF" w:rsidRDefault="00BC62D2" w:rsidP="00930B87">
      <w:pPr>
        <w:ind w:left="-142" w:firstLine="0"/>
        <w:rPr>
          <w:b/>
          <w:bCs/>
          <w:sz w:val="20"/>
          <w:szCs w:val="20"/>
        </w:rPr>
      </w:pPr>
      <w:r>
        <w:rPr>
          <w:b/>
          <w:bCs/>
          <w:sz w:val="20"/>
          <w:szCs w:val="20"/>
        </w:rPr>
        <w:lastRenderedPageBreak/>
        <w:t xml:space="preserve">UPDATED </w:t>
      </w:r>
      <w:r w:rsidR="005A4965" w:rsidRPr="005612EF">
        <w:rPr>
          <w:b/>
          <w:bCs/>
          <w:sz w:val="20"/>
          <w:szCs w:val="20"/>
        </w:rPr>
        <w:t xml:space="preserve">Figure </w:t>
      </w:r>
      <w:r w:rsidR="005612EF" w:rsidRPr="005612EF">
        <w:rPr>
          <w:b/>
          <w:bCs/>
          <w:sz w:val="20"/>
          <w:szCs w:val="20"/>
        </w:rPr>
        <w:t>4</w:t>
      </w:r>
      <w:r w:rsidR="005A4965" w:rsidRPr="005612EF">
        <w:rPr>
          <w:b/>
          <w:bCs/>
          <w:sz w:val="20"/>
          <w:szCs w:val="20"/>
        </w:rPr>
        <w:t>. Counterfactual fertility in France, 1861-1911 (formerly Figure 3)</w:t>
      </w:r>
      <w:r w:rsidR="005612EF" w:rsidRPr="005612EF">
        <w:rPr>
          <w:b/>
          <w:bCs/>
          <w:sz w:val="20"/>
          <w:szCs w:val="20"/>
        </w:rPr>
        <w:t xml:space="preserve"> </w:t>
      </w:r>
      <w:r w:rsidR="005612EF" w:rsidRPr="005612EF">
        <w:rPr>
          <w:rFonts w:asciiTheme="majorBidi" w:hAnsiTheme="majorBidi" w:cstheme="majorBidi"/>
          <w:b/>
          <w:bCs/>
          <w:sz w:val="20"/>
          <w:szCs w:val="20"/>
        </w:rPr>
        <w:t>(Coale Fertility Index)</w:t>
      </w:r>
    </w:p>
    <w:p w:rsidR="00B65743" w:rsidRDefault="00B65743" w:rsidP="00FB2205">
      <w:pPr>
        <w:spacing w:line="240" w:lineRule="auto"/>
        <w:ind w:right="119" w:firstLine="0"/>
        <w:rPr>
          <w:sz w:val="20"/>
          <w:szCs w:val="20"/>
        </w:rPr>
        <w:sectPr w:rsidR="00B65743" w:rsidSect="00930B87">
          <w:pgSz w:w="16838" w:h="11906" w:orient="landscape"/>
          <w:pgMar w:top="1800" w:right="851" w:bottom="1800" w:left="993" w:header="708" w:footer="708" w:gutter="0"/>
          <w:cols w:space="708"/>
          <w:bidi/>
          <w:rtlGutter/>
          <w:docGrid w:linePitch="360"/>
        </w:sectPr>
      </w:pPr>
    </w:p>
    <w:p w:rsidR="00930B87" w:rsidRPr="0095536F" w:rsidRDefault="00930B87" w:rsidP="00FB2205">
      <w:pPr>
        <w:spacing w:line="240" w:lineRule="auto"/>
        <w:ind w:right="119" w:firstLine="0"/>
      </w:pPr>
      <w:r>
        <w:rPr>
          <w:sz w:val="20"/>
          <w:szCs w:val="20"/>
        </w:rPr>
        <w:lastRenderedPageBreak/>
        <w:t>Panel</w:t>
      </w:r>
      <w:r w:rsidRPr="004E7AB6">
        <w:rPr>
          <w:sz w:val="20"/>
          <w:szCs w:val="20"/>
        </w:rPr>
        <w:t xml:space="preserve"> </w:t>
      </w:r>
      <w:r>
        <w:rPr>
          <w:sz w:val="20"/>
          <w:szCs w:val="20"/>
        </w:rPr>
        <w:t>4a</w:t>
      </w:r>
      <w:r w:rsidRPr="004E7AB6">
        <w:rPr>
          <w:sz w:val="20"/>
          <w:szCs w:val="20"/>
        </w:rPr>
        <w:t>. Counterfactu</w:t>
      </w:r>
      <w:r>
        <w:rPr>
          <w:sz w:val="20"/>
          <w:szCs w:val="20"/>
        </w:rPr>
        <w:t xml:space="preserve">al fertility in France under no change in </w:t>
      </w:r>
      <w:r w:rsidRPr="004E7AB6">
        <w:rPr>
          <w:sz w:val="20"/>
          <w:szCs w:val="20"/>
        </w:rPr>
        <w:t>migration</w:t>
      </w:r>
      <w:r>
        <w:rPr>
          <w:sz w:val="20"/>
          <w:szCs w:val="20"/>
        </w:rPr>
        <w:t xml:space="preserve"> after 1861</w:t>
      </w:r>
    </w:p>
    <w:p w:rsidR="00930B87" w:rsidRDefault="00CE7DAA" w:rsidP="00FB2205">
      <w:pPr>
        <w:spacing w:line="240" w:lineRule="auto"/>
        <w:ind w:firstLine="0"/>
        <w:rPr>
          <w:sz w:val="20"/>
          <w:szCs w:val="20"/>
        </w:rPr>
      </w:pPr>
      <w:r w:rsidRPr="00CE7DAA">
        <w:rPr>
          <w:noProof/>
          <w:sz w:val="20"/>
          <w:szCs w:val="20"/>
          <w:lang w:val="en-US" w:eastAsia="en-US" w:bidi="he-IL"/>
        </w:rPr>
        <w:drawing>
          <wp:inline distT="0" distB="0" distL="0" distR="0">
            <wp:extent cx="2559600" cy="187200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9600" cy="1872000"/>
                    </a:xfrm>
                    <a:prstGeom prst="rect">
                      <a:avLst/>
                    </a:prstGeom>
                    <a:noFill/>
                    <a:ln>
                      <a:noFill/>
                    </a:ln>
                  </pic:spPr>
                </pic:pic>
              </a:graphicData>
            </a:graphic>
          </wp:inline>
        </w:drawing>
      </w:r>
    </w:p>
    <w:p w:rsidR="00FB2205" w:rsidRDefault="00FB2205" w:rsidP="00FB2205">
      <w:pPr>
        <w:spacing w:line="240" w:lineRule="auto"/>
        <w:ind w:firstLine="0"/>
        <w:rPr>
          <w:sz w:val="20"/>
          <w:szCs w:val="20"/>
        </w:rPr>
      </w:pPr>
    </w:p>
    <w:p w:rsidR="00FB2205" w:rsidRPr="004E7AB6" w:rsidRDefault="00FB2205" w:rsidP="00FB2205">
      <w:pPr>
        <w:spacing w:line="240" w:lineRule="auto"/>
        <w:ind w:right="-170" w:firstLine="0"/>
        <w:rPr>
          <w:sz w:val="20"/>
          <w:szCs w:val="20"/>
        </w:rPr>
      </w:pPr>
      <w:r>
        <w:rPr>
          <w:sz w:val="20"/>
          <w:szCs w:val="20"/>
        </w:rPr>
        <w:t>Panel</w:t>
      </w:r>
      <w:r w:rsidRPr="004E7AB6">
        <w:rPr>
          <w:sz w:val="20"/>
          <w:szCs w:val="20"/>
        </w:rPr>
        <w:t xml:space="preserve"> </w:t>
      </w:r>
      <w:r>
        <w:rPr>
          <w:sz w:val="20"/>
          <w:szCs w:val="20"/>
        </w:rPr>
        <w:t xml:space="preserve">4b. </w:t>
      </w:r>
      <w:r w:rsidRPr="004E7AB6">
        <w:rPr>
          <w:sz w:val="20"/>
          <w:szCs w:val="20"/>
        </w:rPr>
        <w:t xml:space="preserve">Counterfactual fertility in France </w:t>
      </w:r>
      <w:r>
        <w:rPr>
          <w:sz w:val="20"/>
          <w:szCs w:val="20"/>
        </w:rPr>
        <w:t xml:space="preserve">under no changes in </w:t>
      </w:r>
      <w:r w:rsidRPr="004E7AB6">
        <w:rPr>
          <w:sz w:val="20"/>
          <w:szCs w:val="20"/>
        </w:rPr>
        <w:t>migration from and to Paris</w:t>
      </w:r>
      <w:r>
        <w:rPr>
          <w:sz w:val="20"/>
          <w:szCs w:val="20"/>
        </w:rPr>
        <w:t xml:space="preserve"> after 1861</w:t>
      </w:r>
    </w:p>
    <w:p w:rsidR="00930B87" w:rsidRDefault="00CE7DAA" w:rsidP="00FB2205">
      <w:pPr>
        <w:spacing w:line="240" w:lineRule="auto"/>
        <w:ind w:firstLine="0"/>
        <w:rPr>
          <w:sz w:val="20"/>
          <w:szCs w:val="20"/>
        </w:rPr>
      </w:pPr>
      <w:r w:rsidRPr="00CE7DAA">
        <w:rPr>
          <w:noProof/>
          <w:sz w:val="20"/>
          <w:szCs w:val="20"/>
          <w:lang w:val="en-US" w:eastAsia="en-US" w:bidi="he-IL"/>
        </w:rPr>
        <w:drawing>
          <wp:inline distT="0" distB="0" distL="0" distR="0">
            <wp:extent cx="2559600" cy="187200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9600" cy="1872000"/>
                    </a:xfrm>
                    <a:prstGeom prst="rect">
                      <a:avLst/>
                    </a:prstGeom>
                    <a:noFill/>
                    <a:ln>
                      <a:noFill/>
                    </a:ln>
                  </pic:spPr>
                </pic:pic>
              </a:graphicData>
            </a:graphic>
          </wp:inline>
        </w:drawing>
      </w:r>
    </w:p>
    <w:p w:rsidR="00FB2205" w:rsidRDefault="00FB2205" w:rsidP="00FB2205">
      <w:pPr>
        <w:spacing w:line="240" w:lineRule="auto"/>
        <w:ind w:firstLine="0"/>
        <w:rPr>
          <w:sz w:val="20"/>
          <w:szCs w:val="20"/>
        </w:rPr>
      </w:pPr>
    </w:p>
    <w:p w:rsidR="00FB2205" w:rsidRPr="004E7AB6" w:rsidRDefault="00FB2205" w:rsidP="00FB2205">
      <w:pPr>
        <w:spacing w:line="240" w:lineRule="auto"/>
        <w:ind w:firstLine="0"/>
        <w:rPr>
          <w:sz w:val="20"/>
          <w:szCs w:val="20"/>
        </w:rPr>
      </w:pPr>
      <w:r>
        <w:rPr>
          <w:sz w:val="20"/>
          <w:szCs w:val="20"/>
        </w:rPr>
        <w:lastRenderedPageBreak/>
        <w:t>Panel</w:t>
      </w:r>
      <w:r w:rsidRPr="004E7AB6">
        <w:rPr>
          <w:sz w:val="20"/>
          <w:szCs w:val="20"/>
        </w:rPr>
        <w:t xml:space="preserve"> </w:t>
      </w:r>
      <w:r>
        <w:rPr>
          <w:sz w:val="20"/>
          <w:szCs w:val="20"/>
        </w:rPr>
        <w:t>4c</w:t>
      </w:r>
      <w:r w:rsidRPr="004E7AB6">
        <w:rPr>
          <w:sz w:val="20"/>
          <w:szCs w:val="20"/>
        </w:rPr>
        <w:t xml:space="preserve">. Counterfactual fertility in France </w:t>
      </w:r>
      <w:r>
        <w:rPr>
          <w:sz w:val="20"/>
          <w:szCs w:val="20"/>
        </w:rPr>
        <w:t xml:space="preserve">under no changes in female </w:t>
      </w:r>
      <w:r w:rsidRPr="004E7AB6">
        <w:rPr>
          <w:sz w:val="20"/>
          <w:szCs w:val="20"/>
        </w:rPr>
        <w:t>migration</w:t>
      </w:r>
      <w:r>
        <w:rPr>
          <w:sz w:val="20"/>
          <w:szCs w:val="20"/>
        </w:rPr>
        <w:t xml:space="preserve"> after 1861</w:t>
      </w:r>
    </w:p>
    <w:p w:rsidR="00930B87" w:rsidRDefault="00CE7DAA" w:rsidP="00FB2205">
      <w:pPr>
        <w:spacing w:line="240" w:lineRule="auto"/>
        <w:ind w:firstLine="0"/>
        <w:rPr>
          <w:sz w:val="20"/>
          <w:szCs w:val="20"/>
        </w:rPr>
      </w:pPr>
      <w:r w:rsidRPr="00CE7DAA">
        <w:rPr>
          <w:noProof/>
          <w:sz w:val="20"/>
          <w:szCs w:val="20"/>
          <w:lang w:val="en-US" w:eastAsia="en-US" w:bidi="he-IL"/>
        </w:rPr>
        <w:drawing>
          <wp:inline distT="0" distB="0" distL="0" distR="0">
            <wp:extent cx="2559600" cy="187200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9600" cy="1872000"/>
                    </a:xfrm>
                    <a:prstGeom prst="rect">
                      <a:avLst/>
                    </a:prstGeom>
                    <a:noFill/>
                    <a:ln>
                      <a:noFill/>
                    </a:ln>
                  </pic:spPr>
                </pic:pic>
              </a:graphicData>
            </a:graphic>
          </wp:inline>
        </w:drawing>
      </w:r>
    </w:p>
    <w:p w:rsidR="00FB2205" w:rsidRDefault="00FB2205" w:rsidP="00FB2205">
      <w:pPr>
        <w:spacing w:line="240" w:lineRule="auto"/>
        <w:ind w:firstLine="0"/>
        <w:rPr>
          <w:sz w:val="20"/>
          <w:szCs w:val="20"/>
        </w:rPr>
      </w:pPr>
    </w:p>
    <w:p w:rsidR="00FB2205" w:rsidRPr="004E7AB6" w:rsidRDefault="00FB2205" w:rsidP="00FB2205">
      <w:pPr>
        <w:spacing w:line="240" w:lineRule="auto"/>
        <w:ind w:firstLine="0"/>
        <w:rPr>
          <w:sz w:val="20"/>
          <w:szCs w:val="20"/>
        </w:rPr>
      </w:pPr>
      <w:r>
        <w:rPr>
          <w:sz w:val="20"/>
          <w:szCs w:val="20"/>
        </w:rPr>
        <w:t>Panel</w:t>
      </w:r>
      <w:r w:rsidRPr="004E7AB6">
        <w:rPr>
          <w:sz w:val="20"/>
          <w:szCs w:val="20"/>
        </w:rPr>
        <w:t xml:space="preserve"> </w:t>
      </w:r>
      <w:r>
        <w:rPr>
          <w:sz w:val="20"/>
          <w:szCs w:val="20"/>
        </w:rPr>
        <w:t>4d</w:t>
      </w:r>
      <w:r w:rsidRPr="004E7AB6">
        <w:rPr>
          <w:sz w:val="20"/>
          <w:szCs w:val="20"/>
        </w:rPr>
        <w:t xml:space="preserve">. Counterfactual fertility in France </w:t>
      </w:r>
      <w:r>
        <w:rPr>
          <w:sz w:val="20"/>
          <w:szCs w:val="20"/>
        </w:rPr>
        <w:t>under no changes in male migration after 1861</w:t>
      </w:r>
    </w:p>
    <w:p w:rsidR="00930B87" w:rsidRDefault="00CE7DAA" w:rsidP="00FB2205">
      <w:pPr>
        <w:spacing w:line="240" w:lineRule="auto"/>
        <w:ind w:firstLine="0"/>
        <w:rPr>
          <w:sz w:val="20"/>
          <w:szCs w:val="20"/>
        </w:rPr>
      </w:pPr>
      <w:r w:rsidRPr="00CE7DAA">
        <w:rPr>
          <w:noProof/>
          <w:sz w:val="20"/>
          <w:szCs w:val="20"/>
          <w:lang w:val="en-US" w:eastAsia="en-US" w:bidi="he-IL"/>
        </w:rPr>
        <w:drawing>
          <wp:inline distT="0" distB="0" distL="0" distR="0" wp14:anchorId="6557EDA6" wp14:editId="7944DC5B">
            <wp:extent cx="2559600" cy="1872000"/>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59600" cy="1872000"/>
                    </a:xfrm>
                    <a:prstGeom prst="rect">
                      <a:avLst/>
                    </a:prstGeom>
                    <a:noFill/>
                    <a:ln>
                      <a:noFill/>
                    </a:ln>
                  </pic:spPr>
                </pic:pic>
              </a:graphicData>
            </a:graphic>
          </wp:inline>
        </w:drawing>
      </w:r>
    </w:p>
    <w:p w:rsidR="00FB2205" w:rsidRDefault="00FB2205" w:rsidP="00FB2205">
      <w:pPr>
        <w:spacing w:line="240" w:lineRule="auto"/>
        <w:ind w:firstLine="0"/>
        <w:rPr>
          <w:sz w:val="20"/>
          <w:szCs w:val="20"/>
        </w:rPr>
      </w:pPr>
    </w:p>
    <w:p w:rsidR="00FB2205" w:rsidRPr="004E7AB6" w:rsidRDefault="00FB2205" w:rsidP="00FB2205">
      <w:pPr>
        <w:spacing w:line="240" w:lineRule="auto"/>
        <w:ind w:firstLine="0"/>
        <w:rPr>
          <w:sz w:val="20"/>
          <w:szCs w:val="20"/>
        </w:rPr>
      </w:pPr>
      <w:r>
        <w:rPr>
          <w:sz w:val="20"/>
          <w:szCs w:val="20"/>
        </w:rPr>
        <w:lastRenderedPageBreak/>
        <w:t>Panel</w:t>
      </w:r>
      <w:r w:rsidRPr="004E7AB6">
        <w:rPr>
          <w:sz w:val="20"/>
          <w:szCs w:val="20"/>
        </w:rPr>
        <w:t xml:space="preserve"> </w:t>
      </w:r>
      <w:r>
        <w:rPr>
          <w:sz w:val="20"/>
          <w:szCs w:val="20"/>
        </w:rPr>
        <w:t>5e</w:t>
      </w:r>
      <w:r w:rsidRPr="004E7AB6">
        <w:rPr>
          <w:sz w:val="20"/>
          <w:szCs w:val="20"/>
        </w:rPr>
        <w:t>. Counterfactual fertility in France under no</w:t>
      </w:r>
      <w:r>
        <w:rPr>
          <w:sz w:val="20"/>
          <w:szCs w:val="20"/>
        </w:rPr>
        <w:t xml:space="preserve"> change in</w:t>
      </w:r>
      <w:r w:rsidRPr="004E7AB6">
        <w:rPr>
          <w:sz w:val="20"/>
          <w:szCs w:val="20"/>
        </w:rPr>
        <w:t xml:space="preserve"> </w:t>
      </w:r>
      <w:r>
        <w:rPr>
          <w:sz w:val="20"/>
          <w:szCs w:val="20"/>
        </w:rPr>
        <w:t>im</w:t>
      </w:r>
      <w:r w:rsidRPr="004E7AB6">
        <w:rPr>
          <w:sz w:val="20"/>
          <w:szCs w:val="20"/>
        </w:rPr>
        <w:t>migration</w:t>
      </w:r>
      <w:r>
        <w:rPr>
          <w:sz w:val="20"/>
          <w:szCs w:val="20"/>
        </w:rPr>
        <w:t xml:space="preserve"> after 1861</w:t>
      </w:r>
    </w:p>
    <w:p w:rsidR="00930B87" w:rsidRDefault="00930B87" w:rsidP="00FB2205">
      <w:pPr>
        <w:spacing w:line="240" w:lineRule="auto"/>
        <w:ind w:firstLine="0"/>
        <w:rPr>
          <w:sz w:val="20"/>
          <w:szCs w:val="20"/>
        </w:rPr>
      </w:pPr>
    </w:p>
    <w:p w:rsidR="00FB2205" w:rsidRDefault="00B65743" w:rsidP="00FB2205">
      <w:pPr>
        <w:spacing w:line="240" w:lineRule="auto"/>
        <w:ind w:firstLine="0"/>
        <w:rPr>
          <w:sz w:val="20"/>
          <w:szCs w:val="20"/>
        </w:rPr>
      </w:pPr>
      <w:r w:rsidRPr="00EB622B">
        <w:rPr>
          <w:noProof/>
          <w:sz w:val="20"/>
          <w:szCs w:val="20"/>
          <w:lang w:val="en-US" w:eastAsia="en-US" w:bidi="he-IL"/>
        </w:rPr>
        <w:drawing>
          <wp:inline distT="0" distB="0" distL="0" distR="0" wp14:anchorId="634ABA5E" wp14:editId="44DCA6DA">
            <wp:extent cx="2559600" cy="187200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9600" cy="1872000"/>
                    </a:xfrm>
                    <a:prstGeom prst="rect">
                      <a:avLst/>
                    </a:prstGeom>
                    <a:noFill/>
                    <a:ln>
                      <a:noFill/>
                    </a:ln>
                  </pic:spPr>
                </pic:pic>
              </a:graphicData>
            </a:graphic>
          </wp:inline>
        </w:drawing>
      </w:r>
    </w:p>
    <w:p w:rsidR="00FB2205" w:rsidRPr="004E7AB6" w:rsidRDefault="00FB2205" w:rsidP="00FB2205">
      <w:pPr>
        <w:spacing w:line="240" w:lineRule="auto"/>
        <w:ind w:firstLine="0"/>
        <w:rPr>
          <w:sz w:val="20"/>
          <w:szCs w:val="20"/>
        </w:rPr>
      </w:pPr>
      <w:r>
        <w:rPr>
          <w:sz w:val="20"/>
          <w:szCs w:val="20"/>
        </w:rPr>
        <w:t>Panel</w:t>
      </w:r>
      <w:r w:rsidRPr="004E7AB6">
        <w:rPr>
          <w:sz w:val="20"/>
          <w:szCs w:val="20"/>
        </w:rPr>
        <w:t xml:space="preserve"> </w:t>
      </w:r>
      <w:r>
        <w:rPr>
          <w:sz w:val="20"/>
          <w:szCs w:val="20"/>
        </w:rPr>
        <w:t>4f</w:t>
      </w:r>
      <w:r w:rsidRPr="004E7AB6">
        <w:rPr>
          <w:sz w:val="20"/>
          <w:szCs w:val="20"/>
        </w:rPr>
        <w:t xml:space="preserve">. Counterfactual fertility in France under no </w:t>
      </w:r>
      <w:r>
        <w:rPr>
          <w:sz w:val="20"/>
          <w:szCs w:val="20"/>
        </w:rPr>
        <w:t>change in e</w:t>
      </w:r>
      <w:r w:rsidRPr="004E7AB6">
        <w:rPr>
          <w:sz w:val="20"/>
          <w:szCs w:val="20"/>
        </w:rPr>
        <w:t>migration</w:t>
      </w:r>
      <w:r>
        <w:rPr>
          <w:sz w:val="20"/>
          <w:szCs w:val="20"/>
        </w:rPr>
        <w:t xml:space="preserve"> after 1861</w:t>
      </w:r>
    </w:p>
    <w:p w:rsidR="00930B87" w:rsidRDefault="00B65743" w:rsidP="00FB2205">
      <w:pPr>
        <w:ind w:firstLine="0"/>
      </w:pPr>
      <w:r w:rsidRPr="00EB622B">
        <w:rPr>
          <w:noProof/>
          <w:lang w:val="en-US" w:eastAsia="en-US" w:bidi="he-IL"/>
        </w:rPr>
        <w:drawing>
          <wp:inline distT="0" distB="0" distL="0" distR="0" wp14:anchorId="0A7E1905" wp14:editId="22929914">
            <wp:extent cx="2559600" cy="187200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59600" cy="1872000"/>
                    </a:xfrm>
                    <a:prstGeom prst="rect">
                      <a:avLst/>
                    </a:prstGeom>
                    <a:noFill/>
                    <a:ln>
                      <a:noFill/>
                    </a:ln>
                  </pic:spPr>
                </pic:pic>
              </a:graphicData>
            </a:graphic>
          </wp:inline>
        </w:drawing>
      </w:r>
    </w:p>
    <w:p w:rsidR="00B65743" w:rsidRDefault="00B65743" w:rsidP="00930B87">
      <w:pPr>
        <w:sectPr w:rsidR="00B65743" w:rsidSect="00B65743">
          <w:type w:val="continuous"/>
          <w:pgSz w:w="16838" w:h="11906" w:orient="landscape"/>
          <w:pgMar w:top="1800" w:right="851" w:bottom="1800" w:left="993" w:header="708" w:footer="708" w:gutter="0"/>
          <w:cols w:num="3" w:space="708"/>
          <w:bidi/>
          <w:rtlGutter/>
          <w:docGrid w:linePitch="360"/>
        </w:sectPr>
      </w:pPr>
    </w:p>
    <w:p w:rsidR="00930B87" w:rsidRDefault="00930B87" w:rsidP="00930B87"/>
    <w:p w:rsidR="00930B87" w:rsidRDefault="00930B87" w:rsidP="00930B87">
      <w:pPr>
        <w:spacing w:line="240" w:lineRule="auto"/>
        <w:ind w:left="993" w:hanging="709"/>
        <w:rPr>
          <w:sz w:val="20"/>
          <w:szCs w:val="20"/>
        </w:rPr>
      </w:pPr>
    </w:p>
    <w:p w:rsidR="005612EF" w:rsidRPr="005612EF" w:rsidRDefault="00BC62D2" w:rsidP="00930B87">
      <w:pPr>
        <w:ind w:right="-483" w:firstLine="0"/>
        <w:rPr>
          <w:b/>
          <w:bCs/>
          <w:sz w:val="20"/>
          <w:szCs w:val="20"/>
        </w:rPr>
      </w:pPr>
      <w:r>
        <w:rPr>
          <w:b/>
          <w:bCs/>
          <w:sz w:val="20"/>
          <w:szCs w:val="20"/>
        </w:rPr>
        <w:lastRenderedPageBreak/>
        <w:t xml:space="preserve">UPDATED </w:t>
      </w:r>
      <w:r w:rsidR="005612EF" w:rsidRPr="005612EF">
        <w:rPr>
          <w:b/>
          <w:bCs/>
          <w:sz w:val="20"/>
          <w:szCs w:val="20"/>
        </w:rPr>
        <w:t xml:space="preserve">Figure 5. Counterfactual histogram of fertility in France, 1861-1911 (formerly Figure 4) </w:t>
      </w:r>
      <w:r w:rsidR="005612EF" w:rsidRPr="005612EF">
        <w:rPr>
          <w:rFonts w:asciiTheme="majorBidi" w:hAnsiTheme="majorBidi" w:cstheme="majorBidi"/>
          <w:b/>
          <w:bCs/>
          <w:sz w:val="20"/>
          <w:szCs w:val="20"/>
        </w:rPr>
        <w:t>(Coale Fertility Index)</w:t>
      </w:r>
    </w:p>
    <w:p w:rsidR="00B65743" w:rsidRDefault="00B65743" w:rsidP="00FB2205">
      <w:pPr>
        <w:spacing w:line="240" w:lineRule="auto"/>
        <w:ind w:right="119" w:firstLine="0"/>
        <w:rPr>
          <w:sz w:val="20"/>
          <w:szCs w:val="20"/>
        </w:rPr>
        <w:sectPr w:rsidR="00B65743" w:rsidSect="00B65743">
          <w:type w:val="continuous"/>
          <w:pgSz w:w="16838" w:h="11906" w:orient="landscape"/>
          <w:pgMar w:top="1800" w:right="851" w:bottom="1800" w:left="993" w:header="708" w:footer="708" w:gutter="0"/>
          <w:cols w:space="708"/>
          <w:bidi/>
          <w:rtlGutter/>
          <w:docGrid w:linePitch="360"/>
        </w:sectPr>
      </w:pPr>
    </w:p>
    <w:p w:rsidR="00FB2205" w:rsidRPr="0095536F" w:rsidRDefault="00FB2205" w:rsidP="00FB2205">
      <w:pPr>
        <w:spacing w:line="240" w:lineRule="auto"/>
        <w:ind w:right="119" w:firstLine="0"/>
      </w:pPr>
      <w:r>
        <w:rPr>
          <w:sz w:val="20"/>
          <w:szCs w:val="20"/>
        </w:rPr>
        <w:lastRenderedPageBreak/>
        <w:t>Panel</w:t>
      </w:r>
      <w:r w:rsidRPr="004E7AB6">
        <w:rPr>
          <w:sz w:val="20"/>
          <w:szCs w:val="20"/>
        </w:rPr>
        <w:t xml:space="preserve"> </w:t>
      </w:r>
      <w:r>
        <w:rPr>
          <w:sz w:val="20"/>
          <w:szCs w:val="20"/>
        </w:rPr>
        <w:t>5a</w:t>
      </w:r>
      <w:r w:rsidRPr="004E7AB6">
        <w:rPr>
          <w:sz w:val="20"/>
          <w:szCs w:val="20"/>
        </w:rPr>
        <w:t>. Counterfactu</w:t>
      </w:r>
      <w:r>
        <w:rPr>
          <w:sz w:val="20"/>
          <w:szCs w:val="20"/>
        </w:rPr>
        <w:t xml:space="preserve">al fertility in France under no change in </w:t>
      </w:r>
      <w:r w:rsidRPr="004E7AB6">
        <w:rPr>
          <w:sz w:val="20"/>
          <w:szCs w:val="20"/>
        </w:rPr>
        <w:t>migration</w:t>
      </w:r>
      <w:r>
        <w:rPr>
          <w:sz w:val="20"/>
          <w:szCs w:val="20"/>
        </w:rPr>
        <w:t xml:space="preserve"> after 1861</w:t>
      </w:r>
    </w:p>
    <w:p w:rsidR="00FB2205" w:rsidRDefault="00EB622B" w:rsidP="00FB2205">
      <w:pPr>
        <w:spacing w:line="240" w:lineRule="auto"/>
        <w:ind w:firstLine="0"/>
        <w:rPr>
          <w:sz w:val="20"/>
          <w:szCs w:val="20"/>
        </w:rPr>
      </w:pPr>
      <w:r w:rsidRPr="00EB622B">
        <w:rPr>
          <w:noProof/>
          <w:sz w:val="20"/>
          <w:szCs w:val="20"/>
          <w:lang w:val="en-US" w:eastAsia="en-US" w:bidi="he-IL"/>
        </w:rPr>
        <w:drawing>
          <wp:inline distT="0" distB="0" distL="0" distR="0">
            <wp:extent cx="2559600" cy="1872000"/>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9600" cy="1872000"/>
                    </a:xfrm>
                    <a:prstGeom prst="rect">
                      <a:avLst/>
                    </a:prstGeom>
                    <a:noFill/>
                    <a:ln>
                      <a:noFill/>
                    </a:ln>
                  </pic:spPr>
                </pic:pic>
              </a:graphicData>
            </a:graphic>
          </wp:inline>
        </w:drawing>
      </w:r>
    </w:p>
    <w:p w:rsidR="00FB2205" w:rsidRDefault="00FB2205" w:rsidP="00FB2205">
      <w:pPr>
        <w:spacing w:line="240" w:lineRule="auto"/>
        <w:ind w:firstLine="0"/>
        <w:rPr>
          <w:sz w:val="20"/>
          <w:szCs w:val="20"/>
        </w:rPr>
      </w:pPr>
    </w:p>
    <w:p w:rsidR="00FB2205" w:rsidRPr="004E7AB6" w:rsidRDefault="00FB2205" w:rsidP="00FB2205">
      <w:pPr>
        <w:spacing w:line="240" w:lineRule="auto"/>
        <w:ind w:right="-170" w:firstLine="0"/>
        <w:rPr>
          <w:sz w:val="20"/>
          <w:szCs w:val="20"/>
        </w:rPr>
      </w:pPr>
      <w:r>
        <w:rPr>
          <w:sz w:val="20"/>
          <w:szCs w:val="20"/>
        </w:rPr>
        <w:t>Panel</w:t>
      </w:r>
      <w:r w:rsidRPr="004E7AB6">
        <w:rPr>
          <w:sz w:val="20"/>
          <w:szCs w:val="20"/>
        </w:rPr>
        <w:t xml:space="preserve"> </w:t>
      </w:r>
      <w:r>
        <w:rPr>
          <w:sz w:val="20"/>
          <w:szCs w:val="20"/>
        </w:rPr>
        <w:t xml:space="preserve">5b. </w:t>
      </w:r>
      <w:r w:rsidRPr="004E7AB6">
        <w:rPr>
          <w:sz w:val="20"/>
          <w:szCs w:val="20"/>
        </w:rPr>
        <w:t xml:space="preserve">Counterfactual fertility in France </w:t>
      </w:r>
      <w:r>
        <w:rPr>
          <w:sz w:val="20"/>
          <w:szCs w:val="20"/>
        </w:rPr>
        <w:t xml:space="preserve">under no changes in </w:t>
      </w:r>
      <w:r w:rsidRPr="004E7AB6">
        <w:rPr>
          <w:sz w:val="20"/>
          <w:szCs w:val="20"/>
        </w:rPr>
        <w:t>migration from and to Paris</w:t>
      </w:r>
      <w:r>
        <w:rPr>
          <w:sz w:val="20"/>
          <w:szCs w:val="20"/>
        </w:rPr>
        <w:t xml:space="preserve"> after 1861</w:t>
      </w:r>
    </w:p>
    <w:p w:rsidR="00FB2205" w:rsidRDefault="00EB622B" w:rsidP="00FB2205">
      <w:pPr>
        <w:spacing w:line="240" w:lineRule="auto"/>
        <w:ind w:firstLine="0"/>
        <w:rPr>
          <w:sz w:val="20"/>
          <w:szCs w:val="20"/>
        </w:rPr>
      </w:pPr>
      <w:r w:rsidRPr="00EB622B">
        <w:rPr>
          <w:noProof/>
          <w:sz w:val="20"/>
          <w:szCs w:val="20"/>
          <w:lang w:val="en-US" w:eastAsia="en-US" w:bidi="he-IL"/>
        </w:rPr>
        <w:drawing>
          <wp:inline distT="0" distB="0" distL="0" distR="0">
            <wp:extent cx="2559600" cy="1872000"/>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59600" cy="1872000"/>
                    </a:xfrm>
                    <a:prstGeom prst="rect">
                      <a:avLst/>
                    </a:prstGeom>
                    <a:noFill/>
                    <a:ln>
                      <a:noFill/>
                    </a:ln>
                  </pic:spPr>
                </pic:pic>
              </a:graphicData>
            </a:graphic>
          </wp:inline>
        </w:drawing>
      </w:r>
    </w:p>
    <w:p w:rsidR="00FB2205" w:rsidRDefault="00FB2205" w:rsidP="00FB2205">
      <w:pPr>
        <w:spacing w:line="240" w:lineRule="auto"/>
        <w:ind w:firstLine="0"/>
        <w:rPr>
          <w:sz w:val="20"/>
          <w:szCs w:val="20"/>
        </w:rPr>
      </w:pPr>
    </w:p>
    <w:p w:rsidR="00FB2205" w:rsidRPr="004E7AB6" w:rsidRDefault="00FB2205" w:rsidP="00FB2205">
      <w:pPr>
        <w:spacing w:line="240" w:lineRule="auto"/>
        <w:ind w:firstLine="0"/>
        <w:rPr>
          <w:sz w:val="20"/>
          <w:szCs w:val="20"/>
        </w:rPr>
      </w:pPr>
      <w:r>
        <w:rPr>
          <w:sz w:val="20"/>
          <w:szCs w:val="20"/>
        </w:rPr>
        <w:lastRenderedPageBreak/>
        <w:t>Panel</w:t>
      </w:r>
      <w:r w:rsidRPr="004E7AB6">
        <w:rPr>
          <w:sz w:val="20"/>
          <w:szCs w:val="20"/>
        </w:rPr>
        <w:t xml:space="preserve"> </w:t>
      </w:r>
      <w:r>
        <w:rPr>
          <w:sz w:val="20"/>
          <w:szCs w:val="20"/>
        </w:rPr>
        <w:t>5c</w:t>
      </w:r>
      <w:r w:rsidRPr="004E7AB6">
        <w:rPr>
          <w:sz w:val="20"/>
          <w:szCs w:val="20"/>
        </w:rPr>
        <w:t xml:space="preserve">. Counterfactual fertility in France </w:t>
      </w:r>
      <w:r>
        <w:rPr>
          <w:sz w:val="20"/>
          <w:szCs w:val="20"/>
        </w:rPr>
        <w:t xml:space="preserve">under no changes in female </w:t>
      </w:r>
      <w:r w:rsidRPr="004E7AB6">
        <w:rPr>
          <w:sz w:val="20"/>
          <w:szCs w:val="20"/>
        </w:rPr>
        <w:t>migration</w:t>
      </w:r>
      <w:r>
        <w:rPr>
          <w:sz w:val="20"/>
          <w:szCs w:val="20"/>
        </w:rPr>
        <w:t xml:space="preserve"> after 1861</w:t>
      </w:r>
    </w:p>
    <w:p w:rsidR="00FB2205" w:rsidRDefault="00EB622B" w:rsidP="00FB2205">
      <w:pPr>
        <w:spacing w:line="240" w:lineRule="auto"/>
        <w:ind w:firstLine="0"/>
        <w:rPr>
          <w:sz w:val="20"/>
          <w:szCs w:val="20"/>
        </w:rPr>
      </w:pPr>
      <w:r w:rsidRPr="00EB622B">
        <w:rPr>
          <w:noProof/>
          <w:sz w:val="20"/>
          <w:szCs w:val="20"/>
          <w:lang w:val="en-US" w:eastAsia="en-US" w:bidi="he-IL"/>
        </w:rPr>
        <w:drawing>
          <wp:inline distT="0" distB="0" distL="0" distR="0">
            <wp:extent cx="2559600" cy="1872000"/>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59600" cy="1872000"/>
                    </a:xfrm>
                    <a:prstGeom prst="rect">
                      <a:avLst/>
                    </a:prstGeom>
                    <a:noFill/>
                    <a:ln>
                      <a:noFill/>
                    </a:ln>
                  </pic:spPr>
                </pic:pic>
              </a:graphicData>
            </a:graphic>
          </wp:inline>
        </w:drawing>
      </w:r>
    </w:p>
    <w:p w:rsidR="00FB2205" w:rsidRDefault="00FB2205" w:rsidP="00FB2205">
      <w:pPr>
        <w:spacing w:line="240" w:lineRule="auto"/>
        <w:ind w:firstLine="0"/>
        <w:rPr>
          <w:sz w:val="20"/>
          <w:szCs w:val="20"/>
        </w:rPr>
      </w:pPr>
    </w:p>
    <w:p w:rsidR="00FB2205" w:rsidRPr="004E7AB6" w:rsidRDefault="00FB2205" w:rsidP="00FB2205">
      <w:pPr>
        <w:spacing w:line="240" w:lineRule="auto"/>
        <w:ind w:firstLine="0"/>
        <w:rPr>
          <w:sz w:val="20"/>
          <w:szCs w:val="20"/>
        </w:rPr>
      </w:pPr>
      <w:r>
        <w:rPr>
          <w:sz w:val="20"/>
          <w:szCs w:val="20"/>
        </w:rPr>
        <w:t>Panel</w:t>
      </w:r>
      <w:r w:rsidRPr="004E7AB6">
        <w:rPr>
          <w:sz w:val="20"/>
          <w:szCs w:val="20"/>
        </w:rPr>
        <w:t xml:space="preserve"> </w:t>
      </w:r>
      <w:r>
        <w:rPr>
          <w:sz w:val="20"/>
          <w:szCs w:val="20"/>
        </w:rPr>
        <w:t>5d</w:t>
      </w:r>
      <w:r w:rsidRPr="004E7AB6">
        <w:rPr>
          <w:sz w:val="20"/>
          <w:szCs w:val="20"/>
        </w:rPr>
        <w:t xml:space="preserve">. Counterfactual fertility in France </w:t>
      </w:r>
      <w:r>
        <w:rPr>
          <w:sz w:val="20"/>
          <w:szCs w:val="20"/>
        </w:rPr>
        <w:t>under no changes in male migration after 1861</w:t>
      </w:r>
    </w:p>
    <w:p w:rsidR="00FB2205" w:rsidRDefault="00EB622B" w:rsidP="00FB2205">
      <w:pPr>
        <w:spacing w:line="240" w:lineRule="auto"/>
        <w:ind w:firstLine="0"/>
        <w:rPr>
          <w:sz w:val="20"/>
          <w:szCs w:val="20"/>
        </w:rPr>
      </w:pPr>
      <w:r w:rsidRPr="00EB622B">
        <w:rPr>
          <w:noProof/>
          <w:sz w:val="20"/>
          <w:szCs w:val="20"/>
          <w:lang w:val="en-US" w:eastAsia="en-US" w:bidi="he-IL"/>
        </w:rPr>
        <w:drawing>
          <wp:inline distT="0" distB="0" distL="0" distR="0" wp14:anchorId="565986CF" wp14:editId="4395926F">
            <wp:extent cx="2559600" cy="1872000"/>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59600" cy="1872000"/>
                    </a:xfrm>
                    <a:prstGeom prst="rect">
                      <a:avLst/>
                    </a:prstGeom>
                    <a:noFill/>
                    <a:ln>
                      <a:noFill/>
                    </a:ln>
                  </pic:spPr>
                </pic:pic>
              </a:graphicData>
            </a:graphic>
          </wp:inline>
        </w:drawing>
      </w:r>
    </w:p>
    <w:p w:rsidR="00FB2205" w:rsidRDefault="00FB2205" w:rsidP="00FB2205">
      <w:pPr>
        <w:spacing w:line="240" w:lineRule="auto"/>
        <w:ind w:firstLine="0"/>
        <w:rPr>
          <w:sz w:val="20"/>
          <w:szCs w:val="20"/>
        </w:rPr>
      </w:pPr>
    </w:p>
    <w:p w:rsidR="00FB2205" w:rsidRPr="004E7AB6" w:rsidRDefault="00FB2205" w:rsidP="00FB2205">
      <w:pPr>
        <w:spacing w:line="240" w:lineRule="auto"/>
        <w:ind w:firstLine="0"/>
        <w:rPr>
          <w:sz w:val="20"/>
          <w:szCs w:val="20"/>
        </w:rPr>
      </w:pPr>
      <w:r>
        <w:rPr>
          <w:sz w:val="20"/>
          <w:szCs w:val="20"/>
        </w:rPr>
        <w:lastRenderedPageBreak/>
        <w:t>Panel</w:t>
      </w:r>
      <w:r w:rsidRPr="004E7AB6">
        <w:rPr>
          <w:sz w:val="20"/>
          <w:szCs w:val="20"/>
        </w:rPr>
        <w:t xml:space="preserve"> </w:t>
      </w:r>
      <w:r>
        <w:rPr>
          <w:sz w:val="20"/>
          <w:szCs w:val="20"/>
        </w:rPr>
        <w:t>5e</w:t>
      </w:r>
      <w:r w:rsidRPr="004E7AB6">
        <w:rPr>
          <w:sz w:val="20"/>
          <w:szCs w:val="20"/>
        </w:rPr>
        <w:t>. Counterfactual fertility in France under no</w:t>
      </w:r>
      <w:r>
        <w:rPr>
          <w:sz w:val="20"/>
          <w:szCs w:val="20"/>
        </w:rPr>
        <w:t xml:space="preserve"> change in</w:t>
      </w:r>
      <w:r w:rsidRPr="004E7AB6">
        <w:rPr>
          <w:sz w:val="20"/>
          <w:szCs w:val="20"/>
        </w:rPr>
        <w:t xml:space="preserve"> </w:t>
      </w:r>
      <w:r>
        <w:rPr>
          <w:sz w:val="20"/>
          <w:szCs w:val="20"/>
        </w:rPr>
        <w:t>im</w:t>
      </w:r>
      <w:r w:rsidRPr="004E7AB6">
        <w:rPr>
          <w:sz w:val="20"/>
          <w:szCs w:val="20"/>
        </w:rPr>
        <w:t>migration</w:t>
      </w:r>
      <w:r>
        <w:rPr>
          <w:sz w:val="20"/>
          <w:szCs w:val="20"/>
        </w:rPr>
        <w:t xml:space="preserve"> after 1861</w:t>
      </w:r>
    </w:p>
    <w:p w:rsidR="00EB622B" w:rsidRDefault="00B65743" w:rsidP="00FB2205">
      <w:pPr>
        <w:spacing w:line="240" w:lineRule="auto"/>
        <w:ind w:firstLine="0"/>
        <w:rPr>
          <w:sz w:val="20"/>
          <w:szCs w:val="20"/>
        </w:rPr>
      </w:pPr>
      <w:r w:rsidRPr="00EB622B">
        <w:rPr>
          <w:noProof/>
          <w:sz w:val="20"/>
          <w:szCs w:val="20"/>
          <w:lang w:val="en-US" w:eastAsia="en-US" w:bidi="he-IL"/>
        </w:rPr>
        <w:drawing>
          <wp:inline distT="0" distB="0" distL="0" distR="0" wp14:anchorId="6F26EEDF" wp14:editId="43A6DD3E">
            <wp:extent cx="2559600" cy="187200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59600" cy="1872000"/>
                    </a:xfrm>
                    <a:prstGeom prst="rect">
                      <a:avLst/>
                    </a:prstGeom>
                    <a:noFill/>
                    <a:ln>
                      <a:noFill/>
                    </a:ln>
                  </pic:spPr>
                </pic:pic>
              </a:graphicData>
            </a:graphic>
          </wp:inline>
        </w:drawing>
      </w:r>
    </w:p>
    <w:p w:rsidR="00FB2205" w:rsidRDefault="00FB2205" w:rsidP="00FB2205">
      <w:pPr>
        <w:spacing w:line="240" w:lineRule="auto"/>
        <w:ind w:firstLine="0"/>
        <w:rPr>
          <w:sz w:val="20"/>
          <w:szCs w:val="20"/>
        </w:rPr>
      </w:pPr>
    </w:p>
    <w:p w:rsidR="00FB2205" w:rsidRPr="004E7AB6" w:rsidRDefault="00FB2205" w:rsidP="00FB2205">
      <w:pPr>
        <w:spacing w:line="240" w:lineRule="auto"/>
        <w:ind w:firstLine="0"/>
        <w:rPr>
          <w:sz w:val="20"/>
          <w:szCs w:val="20"/>
        </w:rPr>
      </w:pPr>
      <w:r>
        <w:rPr>
          <w:sz w:val="20"/>
          <w:szCs w:val="20"/>
        </w:rPr>
        <w:t>Panel</w:t>
      </w:r>
      <w:r w:rsidRPr="004E7AB6">
        <w:rPr>
          <w:sz w:val="20"/>
          <w:szCs w:val="20"/>
        </w:rPr>
        <w:t xml:space="preserve"> </w:t>
      </w:r>
      <w:r>
        <w:rPr>
          <w:sz w:val="20"/>
          <w:szCs w:val="20"/>
        </w:rPr>
        <w:t>5f</w:t>
      </w:r>
      <w:r w:rsidRPr="004E7AB6">
        <w:rPr>
          <w:sz w:val="20"/>
          <w:szCs w:val="20"/>
        </w:rPr>
        <w:t xml:space="preserve">. Counterfactual fertility in France under no </w:t>
      </w:r>
      <w:r>
        <w:rPr>
          <w:sz w:val="20"/>
          <w:szCs w:val="20"/>
        </w:rPr>
        <w:t>change in e</w:t>
      </w:r>
      <w:r w:rsidRPr="004E7AB6">
        <w:rPr>
          <w:sz w:val="20"/>
          <w:szCs w:val="20"/>
        </w:rPr>
        <w:t>migration</w:t>
      </w:r>
      <w:r>
        <w:rPr>
          <w:sz w:val="20"/>
          <w:szCs w:val="20"/>
        </w:rPr>
        <w:t xml:space="preserve"> after 1861</w:t>
      </w:r>
    </w:p>
    <w:p w:rsidR="00FB2205" w:rsidRDefault="00B65743" w:rsidP="00FB2205">
      <w:pPr>
        <w:ind w:firstLine="0"/>
      </w:pPr>
      <w:r w:rsidRPr="00EB622B">
        <w:rPr>
          <w:noProof/>
          <w:sz w:val="20"/>
          <w:szCs w:val="20"/>
          <w:lang w:val="en-US" w:eastAsia="en-US" w:bidi="he-IL"/>
        </w:rPr>
        <w:drawing>
          <wp:inline distT="0" distB="0" distL="0" distR="0" wp14:anchorId="3D60BD64" wp14:editId="434E84B6">
            <wp:extent cx="2559600" cy="1872000"/>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59600" cy="1872000"/>
                    </a:xfrm>
                    <a:prstGeom prst="rect">
                      <a:avLst/>
                    </a:prstGeom>
                    <a:noFill/>
                    <a:ln>
                      <a:noFill/>
                    </a:ln>
                  </pic:spPr>
                </pic:pic>
              </a:graphicData>
            </a:graphic>
          </wp:inline>
        </w:drawing>
      </w:r>
    </w:p>
    <w:p w:rsidR="00B65743" w:rsidRDefault="00B65743" w:rsidP="005612EF">
      <w:pPr>
        <w:spacing w:line="240" w:lineRule="auto"/>
        <w:ind w:left="-284" w:firstLine="284"/>
        <w:rPr>
          <w:sz w:val="20"/>
          <w:szCs w:val="20"/>
        </w:rPr>
        <w:sectPr w:rsidR="00B65743" w:rsidSect="00B65743">
          <w:type w:val="continuous"/>
          <w:pgSz w:w="16838" w:h="11906" w:orient="landscape"/>
          <w:pgMar w:top="1800" w:right="851" w:bottom="1800" w:left="993" w:header="708" w:footer="708" w:gutter="0"/>
          <w:cols w:num="3" w:space="708"/>
          <w:bidi/>
          <w:rtlGutter/>
          <w:docGrid w:linePitch="360"/>
        </w:sectPr>
      </w:pPr>
    </w:p>
    <w:p w:rsidR="005612EF" w:rsidRPr="005612EF" w:rsidRDefault="005612EF" w:rsidP="005612EF">
      <w:pPr>
        <w:spacing w:line="240" w:lineRule="auto"/>
        <w:ind w:left="-284" w:firstLine="284"/>
        <w:rPr>
          <w:sz w:val="20"/>
          <w:szCs w:val="20"/>
        </w:rPr>
      </w:pPr>
      <w:r w:rsidRPr="005612EF">
        <w:rPr>
          <w:sz w:val="20"/>
          <w:szCs w:val="20"/>
        </w:rPr>
        <w:lastRenderedPageBreak/>
        <w:t xml:space="preserve"> </w:t>
      </w:r>
    </w:p>
    <w:p w:rsidR="005A4965" w:rsidRPr="005612EF" w:rsidRDefault="005A4965" w:rsidP="005612EF">
      <w:pPr>
        <w:ind w:left="-284" w:firstLine="284"/>
        <w:rPr>
          <w:sz w:val="20"/>
          <w:szCs w:val="20"/>
        </w:rPr>
      </w:pPr>
    </w:p>
    <w:p w:rsidR="005612EF" w:rsidRPr="005612EF" w:rsidRDefault="00BC62D2" w:rsidP="005612EF">
      <w:pPr>
        <w:ind w:left="-284" w:firstLine="284"/>
        <w:jc w:val="center"/>
        <w:rPr>
          <w:b/>
          <w:bCs/>
          <w:sz w:val="20"/>
          <w:szCs w:val="20"/>
        </w:rPr>
      </w:pPr>
      <w:r>
        <w:rPr>
          <w:b/>
          <w:bCs/>
          <w:sz w:val="20"/>
          <w:szCs w:val="20"/>
        </w:rPr>
        <w:lastRenderedPageBreak/>
        <w:t xml:space="preserve">UPDATED </w:t>
      </w:r>
      <w:r w:rsidR="005612EF" w:rsidRPr="005612EF">
        <w:rPr>
          <w:b/>
          <w:bCs/>
          <w:sz w:val="20"/>
          <w:szCs w:val="20"/>
        </w:rPr>
        <w:t xml:space="preserve">Figure 6. Counterfactual fertility in France, 1861-1911 </w:t>
      </w:r>
      <w:r w:rsidR="005612EF" w:rsidRPr="005612EF">
        <w:rPr>
          <w:rFonts w:asciiTheme="majorBidi" w:hAnsiTheme="majorBidi" w:cstheme="majorBidi"/>
          <w:b/>
          <w:bCs/>
          <w:sz w:val="20"/>
          <w:szCs w:val="20"/>
        </w:rPr>
        <w:t>(Total Fertility Rate)</w:t>
      </w:r>
    </w:p>
    <w:p w:rsidR="00B65743" w:rsidRDefault="00B65743" w:rsidP="00FB2205">
      <w:pPr>
        <w:spacing w:line="240" w:lineRule="auto"/>
        <w:ind w:right="119" w:firstLine="0"/>
        <w:rPr>
          <w:sz w:val="20"/>
          <w:szCs w:val="20"/>
        </w:rPr>
        <w:sectPr w:rsidR="00B65743" w:rsidSect="00B65743">
          <w:type w:val="continuous"/>
          <w:pgSz w:w="16838" w:h="11906" w:orient="landscape"/>
          <w:pgMar w:top="1800" w:right="851" w:bottom="1800" w:left="993" w:header="708" w:footer="708" w:gutter="0"/>
          <w:cols w:space="708"/>
          <w:bidi/>
          <w:rtlGutter/>
          <w:docGrid w:linePitch="360"/>
        </w:sectPr>
      </w:pPr>
    </w:p>
    <w:p w:rsidR="00FB2205" w:rsidRPr="0095536F" w:rsidRDefault="00FB2205" w:rsidP="00FB2205">
      <w:pPr>
        <w:spacing w:line="240" w:lineRule="auto"/>
        <w:ind w:right="119" w:firstLine="0"/>
      </w:pPr>
      <w:r>
        <w:rPr>
          <w:sz w:val="20"/>
          <w:szCs w:val="20"/>
        </w:rPr>
        <w:lastRenderedPageBreak/>
        <w:t>Panel</w:t>
      </w:r>
      <w:r w:rsidRPr="004E7AB6">
        <w:rPr>
          <w:sz w:val="20"/>
          <w:szCs w:val="20"/>
        </w:rPr>
        <w:t xml:space="preserve"> </w:t>
      </w:r>
      <w:r>
        <w:rPr>
          <w:sz w:val="20"/>
          <w:szCs w:val="20"/>
        </w:rPr>
        <w:t>6a</w:t>
      </w:r>
      <w:r w:rsidRPr="004E7AB6">
        <w:rPr>
          <w:sz w:val="20"/>
          <w:szCs w:val="20"/>
        </w:rPr>
        <w:t>. Counterfactu</w:t>
      </w:r>
      <w:r>
        <w:rPr>
          <w:sz w:val="20"/>
          <w:szCs w:val="20"/>
        </w:rPr>
        <w:t xml:space="preserve">al fertility in France under no change in </w:t>
      </w:r>
      <w:r w:rsidRPr="004E7AB6">
        <w:rPr>
          <w:sz w:val="20"/>
          <w:szCs w:val="20"/>
        </w:rPr>
        <w:t>migration</w:t>
      </w:r>
      <w:r>
        <w:rPr>
          <w:sz w:val="20"/>
          <w:szCs w:val="20"/>
        </w:rPr>
        <w:t xml:space="preserve"> after 1861</w:t>
      </w:r>
    </w:p>
    <w:p w:rsidR="00FB2205" w:rsidRDefault="00343D01" w:rsidP="00FB2205">
      <w:pPr>
        <w:spacing w:line="240" w:lineRule="auto"/>
        <w:ind w:firstLine="0"/>
        <w:rPr>
          <w:sz w:val="20"/>
          <w:szCs w:val="20"/>
        </w:rPr>
      </w:pPr>
      <w:r w:rsidRPr="00343D01">
        <w:rPr>
          <w:noProof/>
          <w:sz w:val="20"/>
          <w:szCs w:val="20"/>
          <w:lang w:val="en-US" w:eastAsia="en-US" w:bidi="he-IL"/>
        </w:rPr>
        <w:drawing>
          <wp:inline distT="0" distB="0" distL="0" distR="0">
            <wp:extent cx="2559600" cy="1872000"/>
            <wp:effectExtent l="0" t="0" r="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59600" cy="1872000"/>
                    </a:xfrm>
                    <a:prstGeom prst="rect">
                      <a:avLst/>
                    </a:prstGeom>
                    <a:noFill/>
                    <a:ln>
                      <a:noFill/>
                    </a:ln>
                  </pic:spPr>
                </pic:pic>
              </a:graphicData>
            </a:graphic>
          </wp:inline>
        </w:drawing>
      </w:r>
    </w:p>
    <w:p w:rsidR="00FB2205" w:rsidRDefault="00FB2205" w:rsidP="00FB2205">
      <w:pPr>
        <w:spacing w:line="240" w:lineRule="auto"/>
        <w:ind w:firstLine="0"/>
        <w:rPr>
          <w:sz w:val="20"/>
          <w:szCs w:val="20"/>
        </w:rPr>
      </w:pPr>
    </w:p>
    <w:p w:rsidR="00FB2205" w:rsidRPr="004E7AB6" w:rsidRDefault="00FB2205" w:rsidP="00FB2205">
      <w:pPr>
        <w:spacing w:line="240" w:lineRule="auto"/>
        <w:ind w:right="-170" w:firstLine="0"/>
        <w:rPr>
          <w:sz w:val="20"/>
          <w:szCs w:val="20"/>
        </w:rPr>
      </w:pPr>
      <w:r>
        <w:rPr>
          <w:sz w:val="20"/>
          <w:szCs w:val="20"/>
        </w:rPr>
        <w:t>Panel</w:t>
      </w:r>
      <w:r w:rsidRPr="004E7AB6">
        <w:rPr>
          <w:sz w:val="20"/>
          <w:szCs w:val="20"/>
        </w:rPr>
        <w:t xml:space="preserve"> </w:t>
      </w:r>
      <w:r>
        <w:rPr>
          <w:sz w:val="20"/>
          <w:szCs w:val="20"/>
        </w:rPr>
        <w:t xml:space="preserve">6b. </w:t>
      </w:r>
      <w:r w:rsidRPr="004E7AB6">
        <w:rPr>
          <w:sz w:val="20"/>
          <w:szCs w:val="20"/>
        </w:rPr>
        <w:t xml:space="preserve">Counterfactual fertility in France </w:t>
      </w:r>
      <w:r>
        <w:rPr>
          <w:sz w:val="20"/>
          <w:szCs w:val="20"/>
        </w:rPr>
        <w:t xml:space="preserve">under no changes in </w:t>
      </w:r>
      <w:r w:rsidRPr="004E7AB6">
        <w:rPr>
          <w:sz w:val="20"/>
          <w:szCs w:val="20"/>
        </w:rPr>
        <w:t>migration from and to Paris</w:t>
      </w:r>
      <w:r>
        <w:rPr>
          <w:sz w:val="20"/>
          <w:szCs w:val="20"/>
        </w:rPr>
        <w:t xml:space="preserve"> after 1861</w:t>
      </w:r>
    </w:p>
    <w:p w:rsidR="00FB2205" w:rsidRDefault="00343D01" w:rsidP="00FB2205">
      <w:pPr>
        <w:spacing w:line="240" w:lineRule="auto"/>
        <w:ind w:firstLine="0"/>
        <w:rPr>
          <w:sz w:val="20"/>
          <w:szCs w:val="20"/>
        </w:rPr>
      </w:pPr>
      <w:r w:rsidRPr="00343D01">
        <w:rPr>
          <w:noProof/>
          <w:sz w:val="20"/>
          <w:szCs w:val="20"/>
          <w:lang w:val="en-US" w:eastAsia="en-US" w:bidi="he-IL"/>
        </w:rPr>
        <w:drawing>
          <wp:inline distT="0" distB="0" distL="0" distR="0">
            <wp:extent cx="2559600" cy="1872000"/>
            <wp:effectExtent l="0" t="0" r="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59600" cy="1872000"/>
                    </a:xfrm>
                    <a:prstGeom prst="rect">
                      <a:avLst/>
                    </a:prstGeom>
                    <a:noFill/>
                    <a:ln>
                      <a:noFill/>
                    </a:ln>
                  </pic:spPr>
                </pic:pic>
              </a:graphicData>
            </a:graphic>
          </wp:inline>
        </w:drawing>
      </w:r>
    </w:p>
    <w:p w:rsidR="00FB2205" w:rsidRDefault="00FB2205" w:rsidP="00FB2205">
      <w:pPr>
        <w:spacing w:line="240" w:lineRule="auto"/>
        <w:ind w:firstLine="0"/>
        <w:rPr>
          <w:sz w:val="20"/>
          <w:szCs w:val="20"/>
        </w:rPr>
      </w:pPr>
    </w:p>
    <w:p w:rsidR="00FB2205" w:rsidRPr="004E7AB6" w:rsidRDefault="00FB2205" w:rsidP="00FB2205">
      <w:pPr>
        <w:spacing w:line="240" w:lineRule="auto"/>
        <w:ind w:firstLine="0"/>
        <w:rPr>
          <w:sz w:val="20"/>
          <w:szCs w:val="20"/>
        </w:rPr>
      </w:pPr>
      <w:r>
        <w:rPr>
          <w:sz w:val="20"/>
          <w:szCs w:val="20"/>
        </w:rPr>
        <w:lastRenderedPageBreak/>
        <w:t>Panel</w:t>
      </w:r>
      <w:r w:rsidRPr="004E7AB6">
        <w:rPr>
          <w:sz w:val="20"/>
          <w:szCs w:val="20"/>
        </w:rPr>
        <w:t xml:space="preserve"> </w:t>
      </w:r>
      <w:r>
        <w:rPr>
          <w:sz w:val="20"/>
          <w:szCs w:val="20"/>
        </w:rPr>
        <w:t>6c</w:t>
      </w:r>
      <w:r w:rsidRPr="004E7AB6">
        <w:rPr>
          <w:sz w:val="20"/>
          <w:szCs w:val="20"/>
        </w:rPr>
        <w:t xml:space="preserve">. Counterfactual fertility in France </w:t>
      </w:r>
      <w:r>
        <w:rPr>
          <w:sz w:val="20"/>
          <w:szCs w:val="20"/>
        </w:rPr>
        <w:t xml:space="preserve">under no changes in female </w:t>
      </w:r>
      <w:r w:rsidRPr="004E7AB6">
        <w:rPr>
          <w:sz w:val="20"/>
          <w:szCs w:val="20"/>
        </w:rPr>
        <w:t>migration</w:t>
      </w:r>
      <w:r>
        <w:rPr>
          <w:sz w:val="20"/>
          <w:szCs w:val="20"/>
        </w:rPr>
        <w:t xml:space="preserve"> after 1861</w:t>
      </w:r>
    </w:p>
    <w:p w:rsidR="00FB2205" w:rsidRDefault="00343D01" w:rsidP="00FB2205">
      <w:pPr>
        <w:spacing w:line="240" w:lineRule="auto"/>
        <w:ind w:firstLine="0"/>
        <w:rPr>
          <w:sz w:val="20"/>
          <w:szCs w:val="20"/>
        </w:rPr>
      </w:pPr>
      <w:r w:rsidRPr="00343D01">
        <w:rPr>
          <w:noProof/>
          <w:sz w:val="20"/>
          <w:szCs w:val="20"/>
          <w:lang w:val="en-US" w:eastAsia="en-US" w:bidi="he-IL"/>
        </w:rPr>
        <w:drawing>
          <wp:inline distT="0" distB="0" distL="0" distR="0">
            <wp:extent cx="2559600" cy="1872000"/>
            <wp:effectExtent l="0" t="0" r="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59600" cy="1872000"/>
                    </a:xfrm>
                    <a:prstGeom prst="rect">
                      <a:avLst/>
                    </a:prstGeom>
                    <a:noFill/>
                    <a:ln>
                      <a:noFill/>
                    </a:ln>
                  </pic:spPr>
                </pic:pic>
              </a:graphicData>
            </a:graphic>
          </wp:inline>
        </w:drawing>
      </w:r>
    </w:p>
    <w:p w:rsidR="00FB2205" w:rsidRDefault="00FB2205" w:rsidP="00FB2205">
      <w:pPr>
        <w:spacing w:line="240" w:lineRule="auto"/>
        <w:ind w:firstLine="0"/>
        <w:rPr>
          <w:sz w:val="20"/>
          <w:szCs w:val="20"/>
        </w:rPr>
      </w:pPr>
    </w:p>
    <w:p w:rsidR="00FB2205" w:rsidRPr="004E7AB6" w:rsidRDefault="00FB2205" w:rsidP="00FB2205">
      <w:pPr>
        <w:spacing w:line="240" w:lineRule="auto"/>
        <w:ind w:firstLine="0"/>
        <w:rPr>
          <w:sz w:val="20"/>
          <w:szCs w:val="20"/>
        </w:rPr>
      </w:pPr>
      <w:r>
        <w:rPr>
          <w:sz w:val="20"/>
          <w:szCs w:val="20"/>
        </w:rPr>
        <w:t>Panel</w:t>
      </w:r>
      <w:r w:rsidRPr="004E7AB6">
        <w:rPr>
          <w:sz w:val="20"/>
          <w:szCs w:val="20"/>
        </w:rPr>
        <w:t xml:space="preserve"> </w:t>
      </w:r>
      <w:r>
        <w:rPr>
          <w:sz w:val="20"/>
          <w:szCs w:val="20"/>
        </w:rPr>
        <w:t>6d</w:t>
      </w:r>
      <w:r w:rsidRPr="004E7AB6">
        <w:rPr>
          <w:sz w:val="20"/>
          <w:szCs w:val="20"/>
        </w:rPr>
        <w:t xml:space="preserve">. Counterfactual fertility in France </w:t>
      </w:r>
      <w:r>
        <w:rPr>
          <w:sz w:val="20"/>
          <w:szCs w:val="20"/>
        </w:rPr>
        <w:t>under no changes in male migration after 1861</w:t>
      </w:r>
    </w:p>
    <w:p w:rsidR="00FB2205" w:rsidRDefault="00343D01" w:rsidP="00FB2205">
      <w:pPr>
        <w:spacing w:line="240" w:lineRule="auto"/>
        <w:ind w:firstLine="0"/>
        <w:rPr>
          <w:sz w:val="20"/>
          <w:szCs w:val="20"/>
        </w:rPr>
      </w:pPr>
      <w:r w:rsidRPr="00343D01">
        <w:rPr>
          <w:noProof/>
          <w:sz w:val="20"/>
          <w:szCs w:val="20"/>
          <w:lang w:val="en-US" w:eastAsia="en-US" w:bidi="he-IL"/>
        </w:rPr>
        <w:drawing>
          <wp:inline distT="0" distB="0" distL="0" distR="0">
            <wp:extent cx="2559600" cy="1872000"/>
            <wp:effectExtent l="0" t="0" r="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59600" cy="1872000"/>
                    </a:xfrm>
                    <a:prstGeom prst="rect">
                      <a:avLst/>
                    </a:prstGeom>
                    <a:noFill/>
                    <a:ln>
                      <a:noFill/>
                    </a:ln>
                  </pic:spPr>
                </pic:pic>
              </a:graphicData>
            </a:graphic>
          </wp:inline>
        </w:drawing>
      </w:r>
    </w:p>
    <w:p w:rsidR="00FB2205" w:rsidRDefault="00FB2205" w:rsidP="00FB2205">
      <w:pPr>
        <w:spacing w:line="240" w:lineRule="auto"/>
        <w:ind w:firstLine="0"/>
        <w:rPr>
          <w:sz w:val="20"/>
          <w:szCs w:val="20"/>
        </w:rPr>
      </w:pPr>
    </w:p>
    <w:p w:rsidR="00B65743" w:rsidRDefault="00FB2205" w:rsidP="00FB2205">
      <w:pPr>
        <w:spacing w:line="240" w:lineRule="auto"/>
        <w:ind w:firstLine="0"/>
        <w:rPr>
          <w:sz w:val="20"/>
          <w:szCs w:val="20"/>
        </w:rPr>
      </w:pPr>
      <w:r>
        <w:rPr>
          <w:sz w:val="20"/>
          <w:szCs w:val="20"/>
        </w:rPr>
        <w:lastRenderedPageBreak/>
        <w:t>Panel</w:t>
      </w:r>
      <w:r w:rsidRPr="004E7AB6">
        <w:rPr>
          <w:sz w:val="20"/>
          <w:szCs w:val="20"/>
        </w:rPr>
        <w:t xml:space="preserve"> </w:t>
      </w:r>
      <w:r>
        <w:rPr>
          <w:sz w:val="20"/>
          <w:szCs w:val="20"/>
        </w:rPr>
        <w:t>6e</w:t>
      </w:r>
      <w:r w:rsidRPr="004E7AB6">
        <w:rPr>
          <w:sz w:val="20"/>
          <w:szCs w:val="20"/>
        </w:rPr>
        <w:t>. Counterfactual fertility in France under no</w:t>
      </w:r>
      <w:r>
        <w:rPr>
          <w:sz w:val="20"/>
          <w:szCs w:val="20"/>
        </w:rPr>
        <w:t xml:space="preserve"> change in</w:t>
      </w:r>
      <w:r w:rsidRPr="004E7AB6">
        <w:rPr>
          <w:sz w:val="20"/>
          <w:szCs w:val="20"/>
        </w:rPr>
        <w:t xml:space="preserve"> </w:t>
      </w:r>
      <w:r>
        <w:rPr>
          <w:sz w:val="20"/>
          <w:szCs w:val="20"/>
        </w:rPr>
        <w:t>im</w:t>
      </w:r>
      <w:r w:rsidRPr="004E7AB6">
        <w:rPr>
          <w:sz w:val="20"/>
          <w:szCs w:val="20"/>
        </w:rPr>
        <w:t>migration</w:t>
      </w:r>
      <w:r>
        <w:rPr>
          <w:sz w:val="20"/>
          <w:szCs w:val="20"/>
        </w:rPr>
        <w:t xml:space="preserve"> after 1861</w:t>
      </w:r>
    </w:p>
    <w:p w:rsidR="00FB2205" w:rsidRPr="004E7AB6" w:rsidRDefault="00B65743" w:rsidP="00FB2205">
      <w:pPr>
        <w:spacing w:line="240" w:lineRule="auto"/>
        <w:ind w:firstLine="0"/>
        <w:rPr>
          <w:sz w:val="20"/>
          <w:szCs w:val="20"/>
        </w:rPr>
      </w:pPr>
      <w:r w:rsidRPr="00343D01">
        <w:rPr>
          <w:noProof/>
          <w:lang w:val="en-US" w:eastAsia="en-US" w:bidi="he-IL"/>
        </w:rPr>
        <w:drawing>
          <wp:inline distT="0" distB="0" distL="0" distR="0" wp14:anchorId="436FD735" wp14:editId="349FE1F9">
            <wp:extent cx="2559600" cy="1872000"/>
            <wp:effectExtent l="0" t="0" r="0"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59600" cy="1872000"/>
                    </a:xfrm>
                    <a:prstGeom prst="rect">
                      <a:avLst/>
                    </a:prstGeom>
                    <a:noFill/>
                    <a:ln>
                      <a:noFill/>
                    </a:ln>
                  </pic:spPr>
                </pic:pic>
              </a:graphicData>
            </a:graphic>
          </wp:inline>
        </w:drawing>
      </w:r>
    </w:p>
    <w:p w:rsidR="00FB2205" w:rsidRDefault="00FB2205" w:rsidP="00FB2205">
      <w:pPr>
        <w:spacing w:line="240" w:lineRule="auto"/>
        <w:ind w:firstLine="0"/>
        <w:rPr>
          <w:sz w:val="20"/>
          <w:szCs w:val="20"/>
        </w:rPr>
      </w:pPr>
    </w:p>
    <w:p w:rsidR="00FB2205" w:rsidRPr="004E7AB6" w:rsidRDefault="00FB2205" w:rsidP="00FB2205">
      <w:pPr>
        <w:spacing w:line="240" w:lineRule="auto"/>
        <w:ind w:firstLine="0"/>
        <w:rPr>
          <w:sz w:val="20"/>
          <w:szCs w:val="20"/>
        </w:rPr>
      </w:pPr>
      <w:r>
        <w:rPr>
          <w:sz w:val="20"/>
          <w:szCs w:val="20"/>
        </w:rPr>
        <w:t>Panel</w:t>
      </w:r>
      <w:r w:rsidRPr="004E7AB6">
        <w:rPr>
          <w:sz w:val="20"/>
          <w:szCs w:val="20"/>
        </w:rPr>
        <w:t xml:space="preserve"> </w:t>
      </w:r>
      <w:r>
        <w:rPr>
          <w:sz w:val="20"/>
          <w:szCs w:val="20"/>
        </w:rPr>
        <w:t>6f</w:t>
      </w:r>
      <w:r w:rsidRPr="004E7AB6">
        <w:rPr>
          <w:sz w:val="20"/>
          <w:szCs w:val="20"/>
        </w:rPr>
        <w:t xml:space="preserve">. Counterfactual fertility in France under no </w:t>
      </w:r>
      <w:r>
        <w:rPr>
          <w:sz w:val="20"/>
          <w:szCs w:val="20"/>
        </w:rPr>
        <w:t>change in e</w:t>
      </w:r>
      <w:r w:rsidRPr="004E7AB6">
        <w:rPr>
          <w:sz w:val="20"/>
          <w:szCs w:val="20"/>
        </w:rPr>
        <w:t>migration</w:t>
      </w:r>
      <w:r>
        <w:rPr>
          <w:sz w:val="20"/>
          <w:szCs w:val="20"/>
        </w:rPr>
        <w:t xml:space="preserve"> after 1861</w:t>
      </w:r>
    </w:p>
    <w:p w:rsidR="005612EF" w:rsidRPr="005612EF" w:rsidRDefault="00B65743" w:rsidP="00B65743">
      <w:pPr>
        <w:ind w:firstLine="0"/>
      </w:pPr>
      <w:r w:rsidRPr="00343D01">
        <w:rPr>
          <w:noProof/>
          <w:sz w:val="20"/>
          <w:szCs w:val="20"/>
          <w:lang w:val="en-US" w:eastAsia="en-US" w:bidi="he-IL"/>
        </w:rPr>
        <w:drawing>
          <wp:inline distT="0" distB="0" distL="0" distR="0" wp14:anchorId="151BC8C7" wp14:editId="65F22826">
            <wp:extent cx="2559600" cy="1872000"/>
            <wp:effectExtent l="0" t="0" r="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59600" cy="1872000"/>
                    </a:xfrm>
                    <a:prstGeom prst="rect">
                      <a:avLst/>
                    </a:prstGeom>
                    <a:noFill/>
                    <a:ln>
                      <a:noFill/>
                    </a:ln>
                  </pic:spPr>
                </pic:pic>
              </a:graphicData>
            </a:graphic>
          </wp:inline>
        </w:drawing>
      </w:r>
    </w:p>
    <w:p w:rsidR="00B65743" w:rsidRDefault="00B65743" w:rsidP="005612EF">
      <w:pPr>
        <w:spacing w:line="240" w:lineRule="auto"/>
        <w:ind w:left="-284" w:firstLine="284"/>
        <w:rPr>
          <w:sz w:val="20"/>
          <w:szCs w:val="20"/>
        </w:rPr>
        <w:sectPr w:rsidR="00B65743" w:rsidSect="00B65743">
          <w:type w:val="continuous"/>
          <w:pgSz w:w="16838" w:h="11906" w:orient="landscape"/>
          <w:pgMar w:top="1800" w:right="851" w:bottom="1800" w:left="993" w:header="708" w:footer="708" w:gutter="0"/>
          <w:cols w:num="3" w:space="708"/>
          <w:bidi/>
          <w:rtlGutter/>
          <w:docGrid w:linePitch="360"/>
        </w:sectPr>
      </w:pPr>
    </w:p>
    <w:p w:rsidR="005612EF" w:rsidRDefault="005612EF" w:rsidP="005612EF">
      <w:pPr>
        <w:spacing w:line="240" w:lineRule="auto"/>
        <w:ind w:left="-284" w:firstLine="284"/>
        <w:rPr>
          <w:sz w:val="20"/>
          <w:szCs w:val="20"/>
        </w:rPr>
      </w:pPr>
    </w:p>
    <w:p w:rsidR="00B65743" w:rsidRPr="005612EF" w:rsidRDefault="00B65743" w:rsidP="005612EF">
      <w:pPr>
        <w:spacing w:line="240" w:lineRule="auto"/>
        <w:ind w:left="-284" w:firstLine="284"/>
        <w:rPr>
          <w:sz w:val="20"/>
          <w:szCs w:val="20"/>
        </w:rPr>
      </w:pPr>
    </w:p>
    <w:p w:rsidR="005612EF" w:rsidRPr="005612EF" w:rsidRDefault="00BC62D2" w:rsidP="005612EF">
      <w:pPr>
        <w:ind w:left="-284" w:firstLine="284"/>
        <w:jc w:val="center"/>
        <w:rPr>
          <w:b/>
          <w:bCs/>
          <w:sz w:val="20"/>
          <w:szCs w:val="20"/>
        </w:rPr>
      </w:pPr>
      <w:r>
        <w:rPr>
          <w:b/>
          <w:bCs/>
          <w:sz w:val="20"/>
          <w:szCs w:val="20"/>
        </w:rPr>
        <w:lastRenderedPageBreak/>
        <w:t xml:space="preserve">UPDATED </w:t>
      </w:r>
      <w:r w:rsidR="005612EF" w:rsidRPr="005612EF">
        <w:rPr>
          <w:b/>
          <w:bCs/>
          <w:sz w:val="20"/>
          <w:szCs w:val="20"/>
        </w:rPr>
        <w:t xml:space="preserve">Figure 7. Counterfactual histogram of fertility in France, 1861-1911 </w:t>
      </w:r>
      <w:r w:rsidR="005612EF" w:rsidRPr="005612EF">
        <w:rPr>
          <w:rFonts w:asciiTheme="majorBidi" w:hAnsiTheme="majorBidi" w:cstheme="majorBidi"/>
          <w:b/>
          <w:bCs/>
          <w:sz w:val="20"/>
          <w:szCs w:val="20"/>
        </w:rPr>
        <w:t>(Total Fertility Rate)</w:t>
      </w:r>
    </w:p>
    <w:p w:rsidR="00B65743" w:rsidRDefault="00B65743" w:rsidP="00FB2205">
      <w:pPr>
        <w:spacing w:line="240" w:lineRule="auto"/>
        <w:ind w:right="119" w:firstLine="0"/>
        <w:rPr>
          <w:sz w:val="20"/>
          <w:szCs w:val="20"/>
        </w:rPr>
        <w:sectPr w:rsidR="00B65743" w:rsidSect="00B65743">
          <w:type w:val="continuous"/>
          <w:pgSz w:w="16838" w:h="11906" w:orient="landscape"/>
          <w:pgMar w:top="1800" w:right="851" w:bottom="1800" w:left="993" w:header="708" w:footer="708" w:gutter="0"/>
          <w:cols w:space="708"/>
          <w:bidi/>
          <w:rtlGutter/>
          <w:docGrid w:linePitch="360"/>
        </w:sectPr>
      </w:pPr>
    </w:p>
    <w:p w:rsidR="00FB2205" w:rsidRPr="0095536F" w:rsidRDefault="00FB2205" w:rsidP="00FB2205">
      <w:pPr>
        <w:spacing w:line="240" w:lineRule="auto"/>
        <w:ind w:right="119" w:firstLine="0"/>
      </w:pPr>
      <w:r>
        <w:rPr>
          <w:sz w:val="20"/>
          <w:szCs w:val="20"/>
        </w:rPr>
        <w:lastRenderedPageBreak/>
        <w:t>Panel</w:t>
      </w:r>
      <w:r w:rsidRPr="004E7AB6">
        <w:rPr>
          <w:sz w:val="20"/>
          <w:szCs w:val="20"/>
        </w:rPr>
        <w:t xml:space="preserve"> </w:t>
      </w:r>
      <w:r>
        <w:rPr>
          <w:sz w:val="20"/>
          <w:szCs w:val="20"/>
        </w:rPr>
        <w:t>7a</w:t>
      </w:r>
      <w:r w:rsidRPr="004E7AB6">
        <w:rPr>
          <w:sz w:val="20"/>
          <w:szCs w:val="20"/>
        </w:rPr>
        <w:t>. Counterfactu</w:t>
      </w:r>
      <w:r>
        <w:rPr>
          <w:sz w:val="20"/>
          <w:szCs w:val="20"/>
        </w:rPr>
        <w:t xml:space="preserve">al fertility in France under no change in </w:t>
      </w:r>
      <w:r w:rsidRPr="004E7AB6">
        <w:rPr>
          <w:sz w:val="20"/>
          <w:szCs w:val="20"/>
        </w:rPr>
        <w:t>migration</w:t>
      </w:r>
      <w:r>
        <w:rPr>
          <w:sz w:val="20"/>
          <w:szCs w:val="20"/>
        </w:rPr>
        <w:t xml:space="preserve"> after 1861</w:t>
      </w:r>
    </w:p>
    <w:p w:rsidR="00FB2205" w:rsidRDefault="00B65743" w:rsidP="00FB2205">
      <w:pPr>
        <w:spacing w:line="240" w:lineRule="auto"/>
        <w:ind w:firstLine="0"/>
        <w:rPr>
          <w:sz w:val="20"/>
          <w:szCs w:val="20"/>
        </w:rPr>
      </w:pPr>
      <w:r w:rsidRPr="00343D01">
        <w:rPr>
          <w:noProof/>
          <w:sz w:val="20"/>
          <w:szCs w:val="20"/>
          <w:lang w:val="en-US" w:eastAsia="en-US" w:bidi="he-IL"/>
        </w:rPr>
        <w:drawing>
          <wp:inline distT="0" distB="0" distL="0" distR="0" wp14:anchorId="151BC8C7" wp14:editId="65F22826">
            <wp:extent cx="2559600" cy="1872000"/>
            <wp:effectExtent l="0" t="0" r="0"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59600" cy="1872000"/>
                    </a:xfrm>
                    <a:prstGeom prst="rect">
                      <a:avLst/>
                    </a:prstGeom>
                    <a:noFill/>
                    <a:ln>
                      <a:noFill/>
                    </a:ln>
                  </pic:spPr>
                </pic:pic>
              </a:graphicData>
            </a:graphic>
          </wp:inline>
        </w:drawing>
      </w:r>
    </w:p>
    <w:p w:rsidR="00FB2205" w:rsidRDefault="00FB2205" w:rsidP="00FB2205">
      <w:pPr>
        <w:spacing w:line="240" w:lineRule="auto"/>
        <w:ind w:firstLine="0"/>
        <w:rPr>
          <w:sz w:val="20"/>
          <w:szCs w:val="20"/>
        </w:rPr>
      </w:pPr>
    </w:p>
    <w:p w:rsidR="00FB2205" w:rsidRPr="004E7AB6" w:rsidRDefault="00FB2205" w:rsidP="00FB2205">
      <w:pPr>
        <w:spacing w:line="240" w:lineRule="auto"/>
        <w:ind w:right="-170" w:firstLine="0"/>
        <w:rPr>
          <w:sz w:val="20"/>
          <w:szCs w:val="20"/>
        </w:rPr>
      </w:pPr>
      <w:r>
        <w:rPr>
          <w:sz w:val="20"/>
          <w:szCs w:val="20"/>
        </w:rPr>
        <w:t>Panel</w:t>
      </w:r>
      <w:r w:rsidRPr="004E7AB6">
        <w:rPr>
          <w:sz w:val="20"/>
          <w:szCs w:val="20"/>
        </w:rPr>
        <w:t xml:space="preserve"> </w:t>
      </w:r>
      <w:r>
        <w:rPr>
          <w:sz w:val="20"/>
          <w:szCs w:val="20"/>
        </w:rPr>
        <w:t xml:space="preserve">7b. </w:t>
      </w:r>
      <w:r w:rsidRPr="004E7AB6">
        <w:rPr>
          <w:sz w:val="20"/>
          <w:szCs w:val="20"/>
        </w:rPr>
        <w:t xml:space="preserve">Counterfactual fertility in France </w:t>
      </w:r>
      <w:r>
        <w:rPr>
          <w:sz w:val="20"/>
          <w:szCs w:val="20"/>
        </w:rPr>
        <w:t xml:space="preserve">under no changes in </w:t>
      </w:r>
      <w:r w:rsidRPr="004E7AB6">
        <w:rPr>
          <w:sz w:val="20"/>
          <w:szCs w:val="20"/>
        </w:rPr>
        <w:t>migration from and to Paris</w:t>
      </w:r>
      <w:r>
        <w:rPr>
          <w:sz w:val="20"/>
          <w:szCs w:val="20"/>
        </w:rPr>
        <w:t xml:space="preserve"> after 1861</w:t>
      </w:r>
    </w:p>
    <w:p w:rsidR="00FB2205" w:rsidRDefault="00B65743" w:rsidP="00FB2205">
      <w:pPr>
        <w:spacing w:line="240" w:lineRule="auto"/>
        <w:ind w:firstLine="0"/>
        <w:rPr>
          <w:sz w:val="20"/>
          <w:szCs w:val="20"/>
        </w:rPr>
      </w:pPr>
      <w:r w:rsidRPr="00B65743">
        <w:rPr>
          <w:noProof/>
          <w:sz w:val="20"/>
          <w:szCs w:val="20"/>
          <w:lang w:val="en-US" w:eastAsia="en-US" w:bidi="he-IL"/>
        </w:rPr>
        <w:drawing>
          <wp:inline distT="0" distB="0" distL="0" distR="0">
            <wp:extent cx="2559600" cy="1872000"/>
            <wp:effectExtent l="0" t="0" r="0" b="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59600" cy="1872000"/>
                    </a:xfrm>
                    <a:prstGeom prst="rect">
                      <a:avLst/>
                    </a:prstGeom>
                    <a:noFill/>
                    <a:ln>
                      <a:noFill/>
                    </a:ln>
                  </pic:spPr>
                </pic:pic>
              </a:graphicData>
            </a:graphic>
          </wp:inline>
        </w:drawing>
      </w:r>
    </w:p>
    <w:p w:rsidR="00FB2205" w:rsidRDefault="00FB2205" w:rsidP="00FB2205">
      <w:pPr>
        <w:spacing w:line="240" w:lineRule="auto"/>
        <w:ind w:firstLine="0"/>
        <w:rPr>
          <w:sz w:val="20"/>
          <w:szCs w:val="20"/>
        </w:rPr>
      </w:pPr>
    </w:p>
    <w:p w:rsidR="00FB2205" w:rsidRPr="004E7AB6" w:rsidRDefault="00FB2205" w:rsidP="00FB2205">
      <w:pPr>
        <w:spacing w:line="240" w:lineRule="auto"/>
        <w:ind w:firstLine="0"/>
        <w:rPr>
          <w:sz w:val="20"/>
          <w:szCs w:val="20"/>
        </w:rPr>
      </w:pPr>
      <w:r>
        <w:rPr>
          <w:sz w:val="20"/>
          <w:szCs w:val="20"/>
        </w:rPr>
        <w:lastRenderedPageBreak/>
        <w:t>Panel</w:t>
      </w:r>
      <w:r w:rsidRPr="004E7AB6">
        <w:rPr>
          <w:sz w:val="20"/>
          <w:szCs w:val="20"/>
        </w:rPr>
        <w:t xml:space="preserve"> </w:t>
      </w:r>
      <w:r>
        <w:rPr>
          <w:sz w:val="20"/>
          <w:szCs w:val="20"/>
        </w:rPr>
        <w:t>7c</w:t>
      </w:r>
      <w:r w:rsidRPr="004E7AB6">
        <w:rPr>
          <w:sz w:val="20"/>
          <w:szCs w:val="20"/>
        </w:rPr>
        <w:t xml:space="preserve">. Counterfactual fertility in France </w:t>
      </w:r>
      <w:r>
        <w:rPr>
          <w:sz w:val="20"/>
          <w:szCs w:val="20"/>
        </w:rPr>
        <w:t xml:space="preserve">under no changes in female </w:t>
      </w:r>
      <w:r w:rsidRPr="004E7AB6">
        <w:rPr>
          <w:sz w:val="20"/>
          <w:szCs w:val="20"/>
        </w:rPr>
        <w:t>migration</w:t>
      </w:r>
      <w:r>
        <w:rPr>
          <w:sz w:val="20"/>
          <w:szCs w:val="20"/>
        </w:rPr>
        <w:t xml:space="preserve"> after 1861</w:t>
      </w:r>
    </w:p>
    <w:p w:rsidR="00FB2205" w:rsidRDefault="00B65743" w:rsidP="00FB2205">
      <w:pPr>
        <w:spacing w:line="240" w:lineRule="auto"/>
        <w:ind w:firstLine="0"/>
        <w:rPr>
          <w:sz w:val="20"/>
          <w:szCs w:val="20"/>
        </w:rPr>
      </w:pPr>
      <w:r w:rsidRPr="00B65743">
        <w:rPr>
          <w:noProof/>
          <w:sz w:val="20"/>
          <w:szCs w:val="20"/>
          <w:lang w:val="en-US" w:eastAsia="en-US" w:bidi="he-IL"/>
        </w:rPr>
        <w:drawing>
          <wp:inline distT="0" distB="0" distL="0" distR="0">
            <wp:extent cx="2559600" cy="1872000"/>
            <wp:effectExtent l="0" t="0" r="0"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59600" cy="1872000"/>
                    </a:xfrm>
                    <a:prstGeom prst="rect">
                      <a:avLst/>
                    </a:prstGeom>
                    <a:noFill/>
                    <a:ln>
                      <a:noFill/>
                    </a:ln>
                  </pic:spPr>
                </pic:pic>
              </a:graphicData>
            </a:graphic>
          </wp:inline>
        </w:drawing>
      </w:r>
    </w:p>
    <w:p w:rsidR="00FB2205" w:rsidRDefault="00FB2205" w:rsidP="00FB2205">
      <w:pPr>
        <w:spacing w:line="240" w:lineRule="auto"/>
        <w:ind w:firstLine="0"/>
        <w:rPr>
          <w:sz w:val="20"/>
          <w:szCs w:val="20"/>
        </w:rPr>
      </w:pPr>
    </w:p>
    <w:p w:rsidR="00FB2205" w:rsidRDefault="00FB2205" w:rsidP="00FB2205">
      <w:pPr>
        <w:spacing w:line="240" w:lineRule="auto"/>
        <w:ind w:firstLine="0"/>
        <w:rPr>
          <w:sz w:val="20"/>
          <w:szCs w:val="20"/>
        </w:rPr>
      </w:pPr>
      <w:r>
        <w:rPr>
          <w:sz w:val="20"/>
          <w:szCs w:val="20"/>
        </w:rPr>
        <w:t>Panel</w:t>
      </w:r>
      <w:r w:rsidRPr="004E7AB6">
        <w:rPr>
          <w:sz w:val="20"/>
          <w:szCs w:val="20"/>
        </w:rPr>
        <w:t xml:space="preserve"> </w:t>
      </w:r>
      <w:r>
        <w:rPr>
          <w:sz w:val="20"/>
          <w:szCs w:val="20"/>
        </w:rPr>
        <w:t>7d</w:t>
      </w:r>
      <w:r w:rsidRPr="004E7AB6">
        <w:rPr>
          <w:sz w:val="20"/>
          <w:szCs w:val="20"/>
        </w:rPr>
        <w:t xml:space="preserve">. Counterfactual fertility in France </w:t>
      </w:r>
      <w:r>
        <w:rPr>
          <w:sz w:val="20"/>
          <w:szCs w:val="20"/>
        </w:rPr>
        <w:t>under no changes in male migration after 1861</w:t>
      </w:r>
    </w:p>
    <w:p w:rsidR="00B65743" w:rsidRPr="004E7AB6" w:rsidRDefault="00B65743" w:rsidP="00FB2205">
      <w:pPr>
        <w:spacing w:line="240" w:lineRule="auto"/>
        <w:ind w:firstLine="0"/>
        <w:rPr>
          <w:sz w:val="20"/>
          <w:szCs w:val="20"/>
        </w:rPr>
      </w:pPr>
      <w:r w:rsidRPr="00B65743">
        <w:rPr>
          <w:noProof/>
          <w:sz w:val="20"/>
          <w:szCs w:val="20"/>
          <w:lang w:val="en-US" w:eastAsia="en-US" w:bidi="he-IL"/>
        </w:rPr>
        <w:drawing>
          <wp:inline distT="0" distB="0" distL="0" distR="0">
            <wp:extent cx="2559600" cy="1872000"/>
            <wp:effectExtent l="0" t="0" r="0" b="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59600" cy="1872000"/>
                    </a:xfrm>
                    <a:prstGeom prst="rect">
                      <a:avLst/>
                    </a:prstGeom>
                    <a:noFill/>
                    <a:ln>
                      <a:noFill/>
                    </a:ln>
                  </pic:spPr>
                </pic:pic>
              </a:graphicData>
            </a:graphic>
          </wp:inline>
        </w:drawing>
      </w:r>
    </w:p>
    <w:p w:rsidR="00FB2205" w:rsidRDefault="00FB2205" w:rsidP="00FB2205">
      <w:pPr>
        <w:spacing w:line="240" w:lineRule="auto"/>
        <w:ind w:firstLine="0"/>
        <w:rPr>
          <w:sz w:val="20"/>
          <w:szCs w:val="20"/>
        </w:rPr>
      </w:pPr>
    </w:p>
    <w:p w:rsidR="00FB2205" w:rsidRDefault="00FB2205" w:rsidP="00FB2205">
      <w:pPr>
        <w:spacing w:line="240" w:lineRule="auto"/>
        <w:ind w:firstLine="0"/>
        <w:rPr>
          <w:sz w:val="20"/>
          <w:szCs w:val="20"/>
        </w:rPr>
      </w:pPr>
    </w:p>
    <w:p w:rsidR="00B65743" w:rsidRDefault="00FB2205" w:rsidP="00B65743">
      <w:pPr>
        <w:spacing w:line="240" w:lineRule="auto"/>
        <w:ind w:firstLine="0"/>
        <w:rPr>
          <w:sz w:val="20"/>
          <w:szCs w:val="20"/>
        </w:rPr>
      </w:pPr>
      <w:r>
        <w:rPr>
          <w:sz w:val="20"/>
          <w:szCs w:val="20"/>
        </w:rPr>
        <w:lastRenderedPageBreak/>
        <w:t>Panel</w:t>
      </w:r>
      <w:r w:rsidRPr="004E7AB6">
        <w:rPr>
          <w:sz w:val="20"/>
          <w:szCs w:val="20"/>
        </w:rPr>
        <w:t xml:space="preserve"> </w:t>
      </w:r>
      <w:r>
        <w:rPr>
          <w:sz w:val="20"/>
          <w:szCs w:val="20"/>
        </w:rPr>
        <w:t>7e</w:t>
      </w:r>
      <w:r w:rsidRPr="004E7AB6">
        <w:rPr>
          <w:sz w:val="20"/>
          <w:szCs w:val="20"/>
        </w:rPr>
        <w:t>. Counterfactual fertility in France under no</w:t>
      </w:r>
      <w:r>
        <w:rPr>
          <w:sz w:val="20"/>
          <w:szCs w:val="20"/>
        </w:rPr>
        <w:t xml:space="preserve"> change in</w:t>
      </w:r>
      <w:r w:rsidRPr="004E7AB6">
        <w:rPr>
          <w:sz w:val="20"/>
          <w:szCs w:val="20"/>
        </w:rPr>
        <w:t xml:space="preserve"> </w:t>
      </w:r>
      <w:r>
        <w:rPr>
          <w:sz w:val="20"/>
          <w:szCs w:val="20"/>
        </w:rPr>
        <w:t>im</w:t>
      </w:r>
      <w:r w:rsidRPr="004E7AB6">
        <w:rPr>
          <w:sz w:val="20"/>
          <w:szCs w:val="20"/>
        </w:rPr>
        <w:t>migration</w:t>
      </w:r>
      <w:r>
        <w:rPr>
          <w:sz w:val="20"/>
          <w:szCs w:val="20"/>
        </w:rPr>
        <w:t xml:space="preserve"> after 1861</w:t>
      </w:r>
    </w:p>
    <w:p w:rsidR="00FB2205" w:rsidRPr="004E7AB6" w:rsidRDefault="00B65743" w:rsidP="00B65743">
      <w:pPr>
        <w:spacing w:line="240" w:lineRule="auto"/>
        <w:ind w:firstLine="0"/>
        <w:rPr>
          <w:sz w:val="20"/>
          <w:szCs w:val="20"/>
        </w:rPr>
      </w:pPr>
      <w:r w:rsidRPr="00343D01">
        <w:rPr>
          <w:noProof/>
          <w:sz w:val="20"/>
          <w:szCs w:val="20"/>
          <w:lang w:val="en-US" w:eastAsia="en-US" w:bidi="he-IL"/>
        </w:rPr>
        <w:drawing>
          <wp:inline distT="0" distB="0" distL="0" distR="0" wp14:anchorId="07A118E5" wp14:editId="4A44BFBD">
            <wp:extent cx="2559600" cy="1872000"/>
            <wp:effectExtent l="0" t="0" r="0"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59600" cy="1872000"/>
                    </a:xfrm>
                    <a:prstGeom prst="rect">
                      <a:avLst/>
                    </a:prstGeom>
                    <a:noFill/>
                    <a:ln>
                      <a:noFill/>
                    </a:ln>
                  </pic:spPr>
                </pic:pic>
              </a:graphicData>
            </a:graphic>
          </wp:inline>
        </w:drawing>
      </w:r>
    </w:p>
    <w:p w:rsidR="00FB2205" w:rsidRDefault="00FB2205" w:rsidP="00FB2205">
      <w:pPr>
        <w:spacing w:line="240" w:lineRule="auto"/>
        <w:ind w:firstLine="0"/>
        <w:rPr>
          <w:sz w:val="20"/>
          <w:szCs w:val="20"/>
        </w:rPr>
      </w:pPr>
    </w:p>
    <w:p w:rsidR="00FB2205" w:rsidRDefault="00FB2205" w:rsidP="00FB2205">
      <w:pPr>
        <w:spacing w:line="240" w:lineRule="auto"/>
        <w:ind w:firstLine="0"/>
        <w:rPr>
          <w:sz w:val="20"/>
          <w:szCs w:val="20"/>
        </w:rPr>
      </w:pPr>
    </w:p>
    <w:p w:rsidR="00FB2205" w:rsidRPr="004E7AB6" w:rsidRDefault="00FB2205" w:rsidP="00FB2205">
      <w:pPr>
        <w:spacing w:line="240" w:lineRule="auto"/>
        <w:ind w:firstLine="0"/>
        <w:rPr>
          <w:sz w:val="20"/>
          <w:szCs w:val="20"/>
        </w:rPr>
      </w:pPr>
      <w:r>
        <w:rPr>
          <w:sz w:val="20"/>
          <w:szCs w:val="20"/>
        </w:rPr>
        <w:t>Panel</w:t>
      </w:r>
      <w:r w:rsidRPr="004E7AB6">
        <w:rPr>
          <w:sz w:val="20"/>
          <w:szCs w:val="20"/>
        </w:rPr>
        <w:t xml:space="preserve"> </w:t>
      </w:r>
      <w:r>
        <w:rPr>
          <w:sz w:val="20"/>
          <w:szCs w:val="20"/>
        </w:rPr>
        <w:t>7f</w:t>
      </w:r>
      <w:r w:rsidRPr="004E7AB6">
        <w:rPr>
          <w:sz w:val="20"/>
          <w:szCs w:val="20"/>
        </w:rPr>
        <w:t xml:space="preserve">. Counterfactual fertility in France under no </w:t>
      </w:r>
      <w:r>
        <w:rPr>
          <w:sz w:val="20"/>
          <w:szCs w:val="20"/>
        </w:rPr>
        <w:t>change in e</w:t>
      </w:r>
      <w:r w:rsidRPr="004E7AB6">
        <w:rPr>
          <w:sz w:val="20"/>
          <w:szCs w:val="20"/>
        </w:rPr>
        <w:t>migration</w:t>
      </w:r>
      <w:r>
        <w:rPr>
          <w:sz w:val="20"/>
          <w:szCs w:val="20"/>
        </w:rPr>
        <w:t xml:space="preserve"> after 1861</w:t>
      </w:r>
    </w:p>
    <w:p w:rsidR="005612EF" w:rsidRPr="005612EF" w:rsidRDefault="00B65743" w:rsidP="005612EF">
      <w:pPr>
        <w:ind w:left="-284" w:firstLine="284"/>
        <w:rPr>
          <w:sz w:val="20"/>
          <w:szCs w:val="20"/>
        </w:rPr>
      </w:pPr>
      <w:r w:rsidRPr="00B65743">
        <w:rPr>
          <w:noProof/>
          <w:sz w:val="20"/>
          <w:szCs w:val="20"/>
          <w:lang w:val="en-US" w:eastAsia="en-US" w:bidi="he-IL"/>
        </w:rPr>
        <w:drawing>
          <wp:inline distT="0" distB="0" distL="0" distR="0" wp14:anchorId="758C9610" wp14:editId="2D65D82D">
            <wp:extent cx="2559600" cy="1872000"/>
            <wp:effectExtent l="0" t="0" r="0"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559600" cy="1872000"/>
                    </a:xfrm>
                    <a:prstGeom prst="rect">
                      <a:avLst/>
                    </a:prstGeom>
                    <a:noFill/>
                    <a:ln>
                      <a:noFill/>
                    </a:ln>
                  </pic:spPr>
                </pic:pic>
              </a:graphicData>
            </a:graphic>
          </wp:inline>
        </w:drawing>
      </w:r>
    </w:p>
    <w:p w:rsidR="00B65743" w:rsidRDefault="00B65743" w:rsidP="00054902">
      <w:pPr>
        <w:ind w:firstLine="0"/>
        <w:rPr>
          <w:sz w:val="18"/>
          <w:szCs w:val="18"/>
        </w:rPr>
        <w:sectPr w:rsidR="00B65743" w:rsidSect="00B65743">
          <w:type w:val="continuous"/>
          <w:pgSz w:w="16838" w:h="11906" w:orient="landscape"/>
          <w:pgMar w:top="1800" w:right="851" w:bottom="1800" w:left="993" w:header="708" w:footer="708" w:gutter="0"/>
          <w:cols w:num="3" w:space="708"/>
          <w:bidi/>
          <w:rtlGutter/>
          <w:docGrid w:linePitch="360"/>
        </w:sectPr>
      </w:pPr>
    </w:p>
    <w:p w:rsidR="005612EF" w:rsidRPr="005612EF" w:rsidRDefault="005612EF" w:rsidP="00054902">
      <w:pPr>
        <w:ind w:firstLine="0"/>
        <w:rPr>
          <w:sz w:val="18"/>
          <w:szCs w:val="18"/>
        </w:rPr>
      </w:pPr>
    </w:p>
    <w:p w:rsidR="005612EF" w:rsidRPr="005612EF" w:rsidRDefault="005612EF" w:rsidP="00054902">
      <w:pPr>
        <w:ind w:firstLine="0"/>
        <w:rPr>
          <w:sz w:val="18"/>
          <w:szCs w:val="18"/>
        </w:rPr>
      </w:pPr>
    </w:p>
    <w:sectPr w:rsidR="005612EF" w:rsidRPr="005612EF" w:rsidSect="00B65743">
      <w:type w:val="continuous"/>
      <w:pgSz w:w="16838" w:h="11906" w:orient="landscape"/>
      <w:pgMar w:top="1800" w:right="851" w:bottom="1800" w:left="993"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24D" w:rsidRDefault="00F3524D" w:rsidP="005A4965">
      <w:pPr>
        <w:spacing w:line="240" w:lineRule="auto"/>
      </w:pPr>
      <w:r>
        <w:separator/>
      </w:r>
    </w:p>
  </w:endnote>
  <w:endnote w:type="continuationSeparator" w:id="0">
    <w:p w:rsidR="00F3524D" w:rsidRDefault="00F3524D" w:rsidP="005A49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24D" w:rsidRDefault="00F3524D" w:rsidP="005A4965">
      <w:pPr>
        <w:spacing w:line="240" w:lineRule="auto"/>
      </w:pPr>
      <w:r>
        <w:separator/>
      </w:r>
    </w:p>
  </w:footnote>
  <w:footnote w:type="continuationSeparator" w:id="0">
    <w:p w:rsidR="00F3524D" w:rsidRDefault="00F3524D" w:rsidP="005A496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22244C"/>
    <w:multiLevelType w:val="multilevel"/>
    <w:tmpl w:val="9AC29824"/>
    <w:lvl w:ilvl="0">
      <w:start w:val="1"/>
      <w:numFmt w:val="decimal"/>
      <w:pStyle w:val="1"/>
      <w:lvlText w:val="%1."/>
      <w:lvlJc w:val="left"/>
      <w:pPr>
        <w:tabs>
          <w:tab w:val="num" w:pos="720"/>
        </w:tabs>
        <w:ind w:left="360" w:hanging="360"/>
      </w:pPr>
      <w:rPr>
        <w:rFonts w:hint="default"/>
      </w:rPr>
    </w:lvl>
    <w:lvl w:ilvl="1">
      <w:start w:val="1"/>
      <w:numFmt w:val="decimal"/>
      <w:pStyle w:val="2"/>
      <w:lvlText w:val="%1.%2."/>
      <w:lvlJc w:val="left"/>
      <w:pPr>
        <w:tabs>
          <w:tab w:val="num" w:pos="1440"/>
        </w:tabs>
        <w:ind w:left="79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2433"/>
        </w:tabs>
        <w:ind w:left="1497"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
    <w:nsid w:val="57F17869"/>
    <w:multiLevelType w:val="hybridMultilevel"/>
    <w:tmpl w:val="A698B146"/>
    <w:lvl w:ilvl="0" w:tplc="BB82FB76">
      <w:start w:val="4"/>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nsid w:val="67E15D36"/>
    <w:multiLevelType w:val="multilevel"/>
    <w:tmpl w:val="54F00F5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4EC"/>
    <w:rsid w:val="00027D0F"/>
    <w:rsid w:val="00054902"/>
    <w:rsid w:val="00061F81"/>
    <w:rsid w:val="00086B82"/>
    <w:rsid w:val="000D44EC"/>
    <w:rsid w:val="000E1440"/>
    <w:rsid w:val="00113633"/>
    <w:rsid w:val="0013448B"/>
    <w:rsid w:val="0018575F"/>
    <w:rsid w:val="00241E93"/>
    <w:rsid w:val="00320F16"/>
    <w:rsid w:val="00343D01"/>
    <w:rsid w:val="00372C9B"/>
    <w:rsid w:val="00395787"/>
    <w:rsid w:val="003B6034"/>
    <w:rsid w:val="00443D24"/>
    <w:rsid w:val="004867D3"/>
    <w:rsid w:val="004E02D8"/>
    <w:rsid w:val="00512E90"/>
    <w:rsid w:val="00525755"/>
    <w:rsid w:val="005612EF"/>
    <w:rsid w:val="0057371D"/>
    <w:rsid w:val="005A4965"/>
    <w:rsid w:val="005D23A5"/>
    <w:rsid w:val="005F7278"/>
    <w:rsid w:val="00671DB8"/>
    <w:rsid w:val="007816AF"/>
    <w:rsid w:val="00835768"/>
    <w:rsid w:val="00875C7C"/>
    <w:rsid w:val="008B469F"/>
    <w:rsid w:val="008D21E5"/>
    <w:rsid w:val="008F673E"/>
    <w:rsid w:val="00930B87"/>
    <w:rsid w:val="0099028D"/>
    <w:rsid w:val="009F0D07"/>
    <w:rsid w:val="00A1728A"/>
    <w:rsid w:val="00AA1A0A"/>
    <w:rsid w:val="00AA2C81"/>
    <w:rsid w:val="00AB40FA"/>
    <w:rsid w:val="00AC73AD"/>
    <w:rsid w:val="00B65743"/>
    <w:rsid w:val="00B868A9"/>
    <w:rsid w:val="00B92A85"/>
    <w:rsid w:val="00BA5071"/>
    <w:rsid w:val="00BC62D2"/>
    <w:rsid w:val="00BD3BDF"/>
    <w:rsid w:val="00C64973"/>
    <w:rsid w:val="00CA1BE8"/>
    <w:rsid w:val="00CB0565"/>
    <w:rsid w:val="00CB1909"/>
    <w:rsid w:val="00CB4085"/>
    <w:rsid w:val="00CE7DAA"/>
    <w:rsid w:val="00D102E4"/>
    <w:rsid w:val="00D1256A"/>
    <w:rsid w:val="00D53329"/>
    <w:rsid w:val="00DF51DB"/>
    <w:rsid w:val="00E76F62"/>
    <w:rsid w:val="00E95575"/>
    <w:rsid w:val="00EB622B"/>
    <w:rsid w:val="00F269A8"/>
    <w:rsid w:val="00F3524D"/>
    <w:rsid w:val="00F60B19"/>
    <w:rsid w:val="00F70E9D"/>
    <w:rsid w:val="00F92D81"/>
    <w:rsid w:val="00FA3539"/>
    <w:rsid w:val="00FB22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CB964-CF60-41BE-ABA5-5B7A316C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44EC"/>
    <w:pPr>
      <w:spacing w:after="0" w:line="360" w:lineRule="auto"/>
      <w:ind w:firstLine="425"/>
      <w:jc w:val="both"/>
    </w:pPr>
    <w:rPr>
      <w:rFonts w:ascii="Times New Roman" w:eastAsia="Times New Roman" w:hAnsi="Times New Roman" w:cs="Times New Roman"/>
      <w:sz w:val="24"/>
      <w:szCs w:val="24"/>
      <w:lang w:val="en-GB" w:eastAsia="fr-FR" w:bidi="ar-SA"/>
    </w:rPr>
  </w:style>
  <w:style w:type="paragraph" w:styleId="1">
    <w:name w:val="heading 1"/>
    <w:basedOn w:val="a"/>
    <w:next w:val="a"/>
    <w:link w:val="10"/>
    <w:qFormat/>
    <w:rsid w:val="0018575F"/>
    <w:pPr>
      <w:keepNext/>
      <w:numPr>
        <w:numId w:val="1"/>
      </w:numPr>
      <w:spacing w:before="240" w:after="240" w:line="360" w:lineRule="atLeast"/>
      <w:outlineLvl w:val="0"/>
    </w:pPr>
    <w:rPr>
      <w:b/>
      <w:szCs w:val="18"/>
    </w:rPr>
  </w:style>
  <w:style w:type="paragraph" w:styleId="2">
    <w:name w:val="heading 2"/>
    <w:basedOn w:val="a"/>
    <w:next w:val="a"/>
    <w:link w:val="20"/>
    <w:qFormat/>
    <w:rsid w:val="0018575F"/>
    <w:pPr>
      <w:keepNext/>
      <w:numPr>
        <w:ilvl w:val="1"/>
        <w:numId w:val="1"/>
      </w:numPr>
      <w:spacing w:before="120" w:after="240" w:line="480" w:lineRule="atLeast"/>
      <w:outlineLvl w:val="1"/>
    </w:pPr>
    <w:rPr>
      <w:bCs/>
      <w:i/>
      <w:iCs/>
      <w:szCs w:val="18"/>
    </w:rPr>
  </w:style>
  <w:style w:type="paragraph" w:styleId="3">
    <w:name w:val="heading 3"/>
    <w:basedOn w:val="a"/>
    <w:next w:val="a"/>
    <w:link w:val="30"/>
    <w:qFormat/>
    <w:rsid w:val="0018575F"/>
    <w:pPr>
      <w:keepNext/>
      <w:numPr>
        <w:ilvl w:val="2"/>
        <w:numId w:val="1"/>
      </w:numPr>
      <w:spacing w:before="120" w:after="120" w:line="480" w:lineRule="atLeast"/>
      <w:outlineLvl w:val="2"/>
    </w:pPr>
    <w:rPr>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0D44EC"/>
    <w:pPr>
      <w:keepNext/>
      <w:spacing w:before="120" w:after="120" w:line="460" w:lineRule="exact"/>
      <w:ind w:firstLine="0"/>
      <w:jc w:val="center"/>
    </w:pPr>
    <w:rPr>
      <w:b/>
    </w:rPr>
  </w:style>
  <w:style w:type="character" w:customStyle="1" w:styleId="10">
    <w:name w:val="כותרת 1 תו"/>
    <w:basedOn w:val="a0"/>
    <w:link w:val="1"/>
    <w:rsid w:val="0018575F"/>
    <w:rPr>
      <w:rFonts w:ascii="Times New Roman" w:eastAsia="Times New Roman" w:hAnsi="Times New Roman" w:cs="Times New Roman"/>
      <w:b/>
      <w:sz w:val="24"/>
      <w:szCs w:val="18"/>
      <w:lang w:val="en-GB" w:eastAsia="fr-FR" w:bidi="ar-SA"/>
    </w:rPr>
  </w:style>
  <w:style w:type="character" w:customStyle="1" w:styleId="20">
    <w:name w:val="כותרת 2 תו"/>
    <w:basedOn w:val="a0"/>
    <w:link w:val="2"/>
    <w:rsid w:val="0018575F"/>
    <w:rPr>
      <w:rFonts w:ascii="Times New Roman" w:eastAsia="Times New Roman" w:hAnsi="Times New Roman" w:cs="Times New Roman"/>
      <w:bCs/>
      <w:i/>
      <w:iCs/>
      <w:sz w:val="24"/>
      <w:szCs w:val="18"/>
      <w:lang w:val="en-GB" w:eastAsia="fr-FR" w:bidi="ar-SA"/>
    </w:rPr>
  </w:style>
  <w:style w:type="character" w:customStyle="1" w:styleId="30">
    <w:name w:val="כותרת 3 תו"/>
    <w:basedOn w:val="a0"/>
    <w:link w:val="3"/>
    <w:rsid w:val="0018575F"/>
    <w:rPr>
      <w:rFonts w:ascii="Times New Roman" w:eastAsia="Times New Roman" w:hAnsi="Times New Roman" w:cs="Times New Roman"/>
      <w:iCs/>
      <w:sz w:val="24"/>
      <w:szCs w:val="24"/>
      <w:lang w:val="en-GB" w:eastAsia="fr-FR" w:bidi="ar-SA"/>
    </w:rPr>
  </w:style>
  <w:style w:type="paragraph" w:styleId="a4">
    <w:name w:val="footnote text"/>
    <w:basedOn w:val="a"/>
    <w:link w:val="a5"/>
    <w:rsid w:val="005A4965"/>
    <w:pPr>
      <w:spacing w:line="240" w:lineRule="auto"/>
      <w:ind w:firstLine="0"/>
    </w:pPr>
    <w:rPr>
      <w:sz w:val="20"/>
    </w:rPr>
  </w:style>
  <w:style w:type="character" w:customStyle="1" w:styleId="a5">
    <w:name w:val="טקסט הערת שוליים תו"/>
    <w:basedOn w:val="a0"/>
    <w:link w:val="a4"/>
    <w:rsid w:val="005A4965"/>
    <w:rPr>
      <w:rFonts w:ascii="Times New Roman" w:eastAsia="Times New Roman" w:hAnsi="Times New Roman" w:cs="Times New Roman"/>
      <w:sz w:val="20"/>
      <w:szCs w:val="24"/>
      <w:lang w:val="en-GB" w:eastAsia="fr-FR" w:bidi="ar-SA"/>
    </w:rPr>
  </w:style>
  <w:style w:type="character" w:styleId="a6">
    <w:name w:val="footnote reference"/>
    <w:rsid w:val="005A4965"/>
    <w:rPr>
      <w:vertAlign w:val="superscript"/>
    </w:rPr>
  </w:style>
  <w:style w:type="paragraph" w:styleId="a7">
    <w:name w:val="No Spacing"/>
    <w:uiPriority w:val="1"/>
    <w:qFormat/>
    <w:rsid w:val="004867D3"/>
    <w:pPr>
      <w:spacing w:after="0" w:line="240" w:lineRule="auto"/>
      <w:ind w:firstLine="425"/>
      <w:jc w:val="both"/>
    </w:pPr>
    <w:rPr>
      <w:rFonts w:ascii="Times New Roman" w:eastAsia="Times New Roman" w:hAnsi="Times New Roman" w:cs="Times New Roman"/>
      <w:sz w:val="24"/>
      <w:szCs w:val="24"/>
      <w:lang w:val="en-GB" w:eastAsia="fr-FR" w:bidi="ar-SA"/>
    </w:rPr>
  </w:style>
  <w:style w:type="paragraph" w:customStyle="1" w:styleId="TableSources">
    <w:name w:val="Table Sources"/>
    <w:basedOn w:val="a"/>
    <w:qFormat/>
    <w:rsid w:val="009F0D07"/>
    <w:pPr>
      <w:keepLines/>
      <w:spacing w:before="120" w:line="240" w:lineRule="auto"/>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96750">
      <w:bodyDiv w:val="1"/>
      <w:marLeft w:val="0"/>
      <w:marRight w:val="0"/>
      <w:marTop w:val="0"/>
      <w:marBottom w:val="0"/>
      <w:divBdr>
        <w:top w:val="none" w:sz="0" w:space="0" w:color="auto"/>
        <w:left w:val="none" w:sz="0" w:space="0" w:color="auto"/>
        <w:bottom w:val="none" w:sz="0" w:space="0" w:color="auto"/>
        <w:right w:val="none" w:sz="0" w:space="0" w:color="auto"/>
      </w:divBdr>
    </w:div>
    <w:div w:id="126550119">
      <w:bodyDiv w:val="1"/>
      <w:marLeft w:val="0"/>
      <w:marRight w:val="0"/>
      <w:marTop w:val="0"/>
      <w:marBottom w:val="0"/>
      <w:divBdr>
        <w:top w:val="none" w:sz="0" w:space="0" w:color="auto"/>
        <w:left w:val="none" w:sz="0" w:space="0" w:color="auto"/>
        <w:bottom w:val="none" w:sz="0" w:space="0" w:color="auto"/>
        <w:right w:val="none" w:sz="0" w:space="0" w:color="auto"/>
      </w:divBdr>
    </w:div>
    <w:div w:id="139032145">
      <w:bodyDiv w:val="1"/>
      <w:marLeft w:val="0"/>
      <w:marRight w:val="0"/>
      <w:marTop w:val="0"/>
      <w:marBottom w:val="0"/>
      <w:divBdr>
        <w:top w:val="none" w:sz="0" w:space="0" w:color="auto"/>
        <w:left w:val="none" w:sz="0" w:space="0" w:color="auto"/>
        <w:bottom w:val="none" w:sz="0" w:space="0" w:color="auto"/>
        <w:right w:val="none" w:sz="0" w:space="0" w:color="auto"/>
      </w:divBdr>
    </w:div>
    <w:div w:id="321201830">
      <w:bodyDiv w:val="1"/>
      <w:marLeft w:val="0"/>
      <w:marRight w:val="0"/>
      <w:marTop w:val="0"/>
      <w:marBottom w:val="0"/>
      <w:divBdr>
        <w:top w:val="none" w:sz="0" w:space="0" w:color="auto"/>
        <w:left w:val="none" w:sz="0" w:space="0" w:color="auto"/>
        <w:bottom w:val="none" w:sz="0" w:space="0" w:color="auto"/>
        <w:right w:val="none" w:sz="0" w:space="0" w:color="auto"/>
      </w:divBdr>
    </w:div>
    <w:div w:id="388843432">
      <w:bodyDiv w:val="1"/>
      <w:marLeft w:val="0"/>
      <w:marRight w:val="0"/>
      <w:marTop w:val="0"/>
      <w:marBottom w:val="0"/>
      <w:divBdr>
        <w:top w:val="none" w:sz="0" w:space="0" w:color="auto"/>
        <w:left w:val="none" w:sz="0" w:space="0" w:color="auto"/>
        <w:bottom w:val="none" w:sz="0" w:space="0" w:color="auto"/>
        <w:right w:val="none" w:sz="0" w:space="0" w:color="auto"/>
      </w:divBdr>
    </w:div>
    <w:div w:id="398360460">
      <w:bodyDiv w:val="1"/>
      <w:marLeft w:val="0"/>
      <w:marRight w:val="0"/>
      <w:marTop w:val="0"/>
      <w:marBottom w:val="0"/>
      <w:divBdr>
        <w:top w:val="none" w:sz="0" w:space="0" w:color="auto"/>
        <w:left w:val="none" w:sz="0" w:space="0" w:color="auto"/>
        <w:bottom w:val="none" w:sz="0" w:space="0" w:color="auto"/>
        <w:right w:val="none" w:sz="0" w:space="0" w:color="auto"/>
      </w:divBdr>
    </w:div>
    <w:div w:id="419983609">
      <w:bodyDiv w:val="1"/>
      <w:marLeft w:val="0"/>
      <w:marRight w:val="0"/>
      <w:marTop w:val="0"/>
      <w:marBottom w:val="0"/>
      <w:divBdr>
        <w:top w:val="none" w:sz="0" w:space="0" w:color="auto"/>
        <w:left w:val="none" w:sz="0" w:space="0" w:color="auto"/>
        <w:bottom w:val="none" w:sz="0" w:space="0" w:color="auto"/>
        <w:right w:val="none" w:sz="0" w:space="0" w:color="auto"/>
      </w:divBdr>
    </w:div>
    <w:div w:id="446200612">
      <w:bodyDiv w:val="1"/>
      <w:marLeft w:val="0"/>
      <w:marRight w:val="0"/>
      <w:marTop w:val="0"/>
      <w:marBottom w:val="0"/>
      <w:divBdr>
        <w:top w:val="none" w:sz="0" w:space="0" w:color="auto"/>
        <w:left w:val="none" w:sz="0" w:space="0" w:color="auto"/>
        <w:bottom w:val="none" w:sz="0" w:space="0" w:color="auto"/>
        <w:right w:val="none" w:sz="0" w:space="0" w:color="auto"/>
      </w:divBdr>
    </w:div>
    <w:div w:id="474572078">
      <w:bodyDiv w:val="1"/>
      <w:marLeft w:val="0"/>
      <w:marRight w:val="0"/>
      <w:marTop w:val="0"/>
      <w:marBottom w:val="0"/>
      <w:divBdr>
        <w:top w:val="none" w:sz="0" w:space="0" w:color="auto"/>
        <w:left w:val="none" w:sz="0" w:space="0" w:color="auto"/>
        <w:bottom w:val="none" w:sz="0" w:space="0" w:color="auto"/>
        <w:right w:val="none" w:sz="0" w:space="0" w:color="auto"/>
      </w:divBdr>
    </w:div>
    <w:div w:id="623468714">
      <w:bodyDiv w:val="1"/>
      <w:marLeft w:val="0"/>
      <w:marRight w:val="0"/>
      <w:marTop w:val="0"/>
      <w:marBottom w:val="0"/>
      <w:divBdr>
        <w:top w:val="none" w:sz="0" w:space="0" w:color="auto"/>
        <w:left w:val="none" w:sz="0" w:space="0" w:color="auto"/>
        <w:bottom w:val="none" w:sz="0" w:space="0" w:color="auto"/>
        <w:right w:val="none" w:sz="0" w:space="0" w:color="auto"/>
      </w:divBdr>
    </w:div>
    <w:div w:id="917641562">
      <w:bodyDiv w:val="1"/>
      <w:marLeft w:val="0"/>
      <w:marRight w:val="0"/>
      <w:marTop w:val="0"/>
      <w:marBottom w:val="0"/>
      <w:divBdr>
        <w:top w:val="none" w:sz="0" w:space="0" w:color="auto"/>
        <w:left w:val="none" w:sz="0" w:space="0" w:color="auto"/>
        <w:bottom w:val="none" w:sz="0" w:space="0" w:color="auto"/>
        <w:right w:val="none" w:sz="0" w:space="0" w:color="auto"/>
      </w:divBdr>
    </w:div>
    <w:div w:id="931427239">
      <w:bodyDiv w:val="1"/>
      <w:marLeft w:val="0"/>
      <w:marRight w:val="0"/>
      <w:marTop w:val="0"/>
      <w:marBottom w:val="0"/>
      <w:divBdr>
        <w:top w:val="none" w:sz="0" w:space="0" w:color="auto"/>
        <w:left w:val="none" w:sz="0" w:space="0" w:color="auto"/>
        <w:bottom w:val="none" w:sz="0" w:space="0" w:color="auto"/>
        <w:right w:val="none" w:sz="0" w:space="0" w:color="auto"/>
      </w:divBdr>
    </w:div>
    <w:div w:id="1056733402">
      <w:bodyDiv w:val="1"/>
      <w:marLeft w:val="0"/>
      <w:marRight w:val="0"/>
      <w:marTop w:val="0"/>
      <w:marBottom w:val="0"/>
      <w:divBdr>
        <w:top w:val="none" w:sz="0" w:space="0" w:color="auto"/>
        <w:left w:val="none" w:sz="0" w:space="0" w:color="auto"/>
        <w:bottom w:val="none" w:sz="0" w:space="0" w:color="auto"/>
        <w:right w:val="none" w:sz="0" w:space="0" w:color="auto"/>
      </w:divBdr>
    </w:div>
    <w:div w:id="1057049791">
      <w:bodyDiv w:val="1"/>
      <w:marLeft w:val="0"/>
      <w:marRight w:val="0"/>
      <w:marTop w:val="0"/>
      <w:marBottom w:val="0"/>
      <w:divBdr>
        <w:top w:val="none" w:sz="0" w:space="0" w:color="auto"/>
        <w:left w:val="none" w:sz="0" w:space="0" w:color="auto"/>
        <w:bottom w:val="none" w:sz="0" w:space="0" w:color="auto"/>
        <w:right w:val="none" w:sz="0" w:space="0" w:color="auto"/>
      </w:divBdr>
    </w:div>
    <w:div w:id="1215197745">
      <w:bodyDiv w:val="1"/>
      <w:marLeft w:val="0"/>
      <w:marRight w:val="0"/>
      <w:marTop w:val="0"/>
      <w:marBottom w:val="0"/>
      <w:divBdr>
        <w:top w:val="none" w:sz="0" w:space="0" w:color="auto"/>
        <w:left w:val="none" w:sz="0" w:space="0" w:color="auto"/>
        <w:bottom w:val="none" w:sz="0" w:space="0" w:color="auto"/>
        <w:right w:val="none" w:sz="0" w:space="0" w:color="auto"/>
      </w:divBdr>
    </w:div>
    <w:div w:id="1266424949">
      <w:bodyDiv w:val="1"/>
      <w:marLeft w:val="0"/>
      <w:marRight w:val="0"/>
      <w:marTop w:val="0"/>
      <w:marBottom w:val="0"/>
      <w:divBdr>
        <w:top w:val="none" w:sz="0" w:space="0" w:color="auto"/>
        <w:left w:val="none" w:sz="0" w:space="0" w:color="auto"/>
        <w:bottom w:val="none" w:sz="0" w:space="0" w:color="auto"/>
        <w:right w:val="none" w:sz="0" w:space="0" w:color="auto"/>
      </w:divBdr>
    </w:div>
    <w:div w:id="1328051661">
      <w:bodyDiv w:val="1"/>
      <w:marLeft w:val="0"/>
      <w:marRight w:val="0"/>
      <w:marTop w:val="0"/>
      <w:marBottom w:val="0"/>
      <w:divBdr>
        <w:top w:val="none" w:sz="0" w:space="0" w:color="auto"/>
        <w:left w:val="none" w:sz="0" w:space="0" w:color="auto"/>
        <w:bottom w:val="none" w:sz="0" w:space="0" w:color="auto"/>
        <w:right w:val="none" w:sz="0" w:space="0" w:color="auto"/>
      </w:divBdr>
    </w:div>
    <w:div w:id="1395347760">
      <w:bodyDiv w:val="1"/>
      <w:marLeft w:val="0"/>
      <w:marRight w:val="0"/>
      <w:marTop w:val="0"/>
      <w:marBottom w:val="0"/>
      <w:divBdr>
        <w:top w:val="none" w:sz="0" w:space="0" w:color="auto"/>
        <w:left w:val="none" w:sz="0" w:space="0" w:color="auto"/>
        <w:bottom w:val="none" w:sz="0" w:space="0" w:color="auto"/>
        <w:right w:val="none" w:sz="0" w:space="0" w:color="auto"/>
      </w:divBdr>
    </w:div>
    <w:div w:id="1423842896">
      <w:bodyDiv w:val="1"/>
      <w:marLeft w:val="0"/>
      <w:marRight w:val="0"/>
      <w:marTop w:val="0"/>
      <w:marBottom w:val="0"/>
      <w:divBdr>
        <w:top w:val="none" w:sz="0" w:space="0" w:color="auto"/>
        <w:left w:val="none" w:sz="0" w:space="0" w:color="auto"/>
        <w:bottom w:val="none" w:sz="0" w:space="0" w:color="auto"/>
        <w:right w:val="none" w:sz="0" w:space="0" w:color="auto"/>
      </w:divBdr>
    </w:div>
    <w:div w:id="1460420620">
      <w:bodyDiv w:val="1"/>
      <w:marLeft w:val="0"/>
      <w:marRight w:val="0"/>
      <w:marTop w:val="0"/>
      <w:marBottom w:val="0"/>
      <w:divBdr>
        <w:top w:val="none" w:sz="0" w:space="0" w:color="auto"/>
        <w:left w:val="none" w:sz="0" w:space="0" w:color="auto"/>
        <w:bottom w:val="none" w:sz="0" w:space="0" w:color="auto"/>
        <w:right w:val="none" w:sz="0" w:space="0" w:color="auto"/>
      </w:divBdr>
    </w:div>
    <w:div w:id="1627657768">
      <w:bodyDiv w:val="1"/>
      <w:marLeft w:val="0"/>
      <w:marRight w:val="0"/>
      <w:marTop w:val="0"/>
      <w:marBottom w:val="0"/>
      <w:divBdr>
        <w:top w:val="none" w:sz="0" w:space="0" w:color="auto"/>
        <w:left w:val="none" w:sz="0" w:space="0" w:color="auto"/>
        <w:bottom w:val="none" w:sz="0" w:space="0" w:color="auto"/>
        <w:right w:val="none" w:sz="0" w:space="0" w:color="auto"/>
      </w:divBdr>
    </w:div>
    <w:div w:id="1692686946">
      <w:bodyDiv w:val="1"/>
      <w:marLeft w:val="0"/>
      <w:marRight w:val="0"/>
      <w:marTop w:val="0"/>
      <w:marBottom w:val="0"/>
      <w:divBdr>
        <w:top w:val="none" w:sz="0" w:space="0" w:color="auto"/>
        <w:left w:val="none" w:sz="0" w:space="0" w:color="auto"/>
        <w:bottom w:val="none" w:sz="0" w:space="0" w:color="auto"/>
        <w:right w:val="none" w:sz="0" w:space="0" w:color="auto"/>
      </w:divBdr>
    </w:div>
    <w:div w:id="1757242162">
      <w:bodyDiv w:val="1"/>
      <w:marLeft w:val="0"/>
      <w:marRight w:val="0"/>
      <w:marTop w:val="0"/>
      <w:marBottom w:val="0"/>
      <w:divBdr>
        <w:top w:val="none" w:sz="0" w:space="0" w:color="auto"/>
        <w:left w:val="none" w:sz="0" w:space="0" w:color="auto"/>
        <w:bottom w:val="none" w:sz="0" w:space="0" w:color="auto"/>
        <w:right w:val="none" w:sz="0" w:space="0" w:color="auto"/>
      </w:divBdr>
    </w:div>
    <w:div w:id="1757438090">
      <w:bodyDiv w:val="1"/>
      <w:marLeft w:val="0"/>
      <w:marRight w:val="0"/>
      <w:marTop w:val="0"/>
      <w:marBottom w:val="0"/>
      <w:divBdr>
        <w:top w:val="none" w:sz="0" w:space="0" w:color="auto"/>
        <w:left w:val="none" w:sz="0" w:space="0" w:color="auto"/>
        <w:bottom w:val="none" w:sz="0" w:space="0" w:color="auto"/>
        <w:right w:val="none" w:sz="0" w:space="0" w:color="auto"/>
      </w:divBdr>
    </w:div>
    <w:div w:id="1801653542">
      <w:bodyDiv w:val="1"/>
      <w:marLeft w:val="0"/>
      <w:marRight w:val="0"/>
      <w:marTop w:val="0"/>
      <w:marBottom w:val="0"/>
      <w:divBdr>
        <w:top w:val="none" w:sz="0" w:space="0" w:color="auto"/>
        <w:left w:val="none" w:sz="0" w:space="0" w:color="auto"/>
        <w:bottom w:val="none" w:sz="0" w:space="0" w:color="auto"/>
        <w:right w:val="none" w:sz="0" w:space="0" w:color="auto"/>
      </w:divBdr>
    </w:div>
    <w:div w:id="1831823860">
      <w:bodyDiv w:val="1"/>
      <w:marLeft w:val="0"/>
      <w:marRight w:val="0"/>
      <w:marTop w:val="0"/>
      <w:marBottom w:val="0"/>
      <w:divBdr>
        <w:top w:val="none" w:sz="0" w:space="0" w:color="auto"/>
        <w:left w:val="none" w:sz="0" w:space="0" w:color="auto"/>
        <w:bottom w:val="none" w:sz="0" w:space="0" w:color="auto"/>
        <w:right w:val="none" w:sz="0" w:space="0" w:color="auto"/>
      </w:divBdr>
    </w:div>
    <w:div w:id="1850675439">
      <w:bodyDiv w:val="1"/>
      <w:marLeft w:val="0"/>
      <w:marRight w:val="0"/>
      <w:marTop w:val="0"/>
      <w:marBottom w:val="0"/>
      <w:divBdr>
        <w:top w:val="none" w:sz="0" w:space="0" w:color="auto"/>
        <w:left w:val="none" w:sz="0" w:space="0" w:color="auto"/>
        <w:bottom w:val="none" w:sz="0" w:space="0" w:color="auto"/>
        <w:right w:val="none" w:sz="0" w:space="0" w:color="auto"/>
      </w:divBdr>
    </w:div>
    <w:div w:id="1886017451">
      <w:bodyDiv w:val="1"/>
      <w:marLeft w:val="0"/>
      <w:marRight w:val="0"/>
      <w:marTop w:val="0"/>
      <w:marBottom w:val="0"/>
      <w:divBdr>
        <w:top w:val="none" w:sz="0" w:space="0" w:color="auto"/>
        <w:left w:val="none" w:sz="0" w:space="0" w:color="auto"/>
        <w:bottom w:val="none" w:sz="0" w:space="0" w:color="auto"/>
        <w:right w:val="none" w:sz="0" w:space="0" w:color="auto"/>
      </w:divBdr>
    </w:div>
    <w:div w:id="1929193120">
      <w:bodyDiv w:val="1"/>
      <w:marLeft w:val="0"/>
      <w:marRight w:val="0"/>
      <w:marTop w:val="0"/>
      <w:marBottom w:val="0"/>
      <w:divBdr>
        <w:top w:val="none" w:sz="0" w:space="0" w:color="auto"/>
        <w:left w:val="none" w:sz="0" w:space="0" w:color="auto"/>
        <w:bottom w:val="none" w:sz="0" w:space="0" w:color="auto"/>
        <w:right w:val="none" w:sz="0" w:space="0" w:color="auto"/>
      </w:divBdr>
    </w:div>
    <w:div w:id="196346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B29B4-39A4-481A-9E22-1E3CED51A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31</Pages>
  <Words>8302</Words>
  <Characters>41514</Characters>
  <Application>Microsoft Office Word</Application>
  <DocSecurity>0</DocSecurity>
  <Lines>345</Lines>
  <Paragraphs>99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2017-03-05T10:05:00Z</dcterms:created>
  <dcterms:modified xsi:type="dcterms:W3CDTF">2017-03-07T15:10:00Z</dcterms:modified>
</cp:coreProperties>
</file>