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70" w:rsidRPr="00B32319" w:rsidRDefault="009D5B70" w:rsidP="00DC2462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2319">
        <w:rPr>
          <w:rFonts w:ascii="Times New Roman" w:hAnsi="Times New Roman" w:cs="Times New Roman"/>
          <w:b/>
          <w:sz w:val="24"/>
          <w:szCs w:val="24"/>
          <w:lang w:val="en-US"/>
        </w:rPr>
        <w:t>Answers to referee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B323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(“</w:t>
      </w:r>
      <w:r w:rsidR="00AA07AE" w:rsidRPr="00AA07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This paper first decomposes transport costs into its respective ad-valorem and specific component. </w:t>
      </w:r>
      <w:r w:rsidRPr="00B32319">
        <w:rPr>
          <w:rFonts w:ascii="Times New Roman" w:hAnsi="Times New Roman" w:cs="Times New Roman"/>
          <w:b/>
          <w:sz w:val="24"/>
          <w:szCs w:val="24"/>
          <w:lang w:val="en-US"/>
        </w:rPr>
        <w:t>…”)</w:t>
      </w:r>
    </w:p>
    <w:p w:rsidR="009D5B70" w:rsidRPr="00C62AB8" w:rsidRDefault="009D5B70" w:rsidP="00DC2462">
      <w:pPr>
        <w:spacing w:after="6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62AB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We thank the referee for these insightful comments and </w:t>
      </w:r>
      <w:r w:rsidR="00487B0E" w:rsidRPr="00C62AB8">
        <w:rPr>
          <w:rFonts w:ascii="Times New Roman" w:hAnsi="Times New Roman" w:cs="Times New Roman"/>
          <w:b/>
          <w:i/>
          <w:sz w:val="24"/>
          <w:szCs w:val="24"/>
          <w:lang w:val="en-US"/>
        </w:rPr>
        <w:t>su</w:t>
      </w:r>
      <w:r w:rsidR="00487B0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ggestions, which have helped us </w:t>
      </w:r>
      <w:r w:rsidRPr="00C62AB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revise </w:t>
      </w:r>
      <w:r w:rsidR="005C66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substantially </w:t>
      </w:r>
      <w:r w:rsidRPr="00C62AB8">
        <w:rPr>
          <w:rFonts w:ascii="Times New Roman" w:hAnsi="Times New Roman" w:cs="Times New Roman"/>
          <w:b/>
          <w:i/>
          <w:sz w:val="24"/>
          <w:szCs w:val="24"/>
          <w:lang w:val="en-US"/>
        </w:rPr>
        <w:t>the paper. Our answers to your questions and suggestions are given in bold.</w:t>
      </w:r>
    </w:p>
    <w:p w:rsidR="0005416D" w:rsidRDefault="0005416D" w:rsidP="00DC2462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07AE" w:rsidRPr="00AA07AE" w:rsidRDefault="00AA07AE" w:rsidP="00AA07AE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07AE" w:rsidRPr="00AA07AE" w:rsidRDefault="00AA07AE" w:rsidP="00AA07AE">
      <w:pPr>
        <w:spacing w:after="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07AE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1. Implications/usefulness of the exercise </w:t>
      </w:r>
    </w:p>
    <w:p w:rsidR="00AA07AE" w:rsidRDefault="00AA07AE" w:rsidP="00DC2462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07AE" w:rsidRPr="00AA07AE" w:rsidRDefault="00AA07AE" w:rsidP="00AA07A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AA07AE" w:rsidRPr="00AA07AE" w:rsidRDefault="00AA07AE" w:rsidP="00AA07AE">
      <w:pPr>
        <w:spacing w:after="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07AE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2. Empirical strategy </w:t>
      </w:r>
    </w:p>
    <w:p w:rsidR="00AA07AE" w:rsidRPr="00AA07AE" w:rsidRDefault="00AA07AE" w:rsidP="00AA07AE">
      <w:pPr>
        <w:spacing w:after="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07AE">
        <w:rPr>
          <w:rFonts w:ascii="Times New Roman" w:hAnsi="Times New Roman" w:cs="Times New Roman"/>
          <w:i/>
          <w:sz w:val="24"/>
          <w:szCs w:val="24"/>
          <w:lang w:val="en-US"/>
        </w:rPr>
        <w:t>I do not see why the authors need the complicated non-linear transformations to do what they aim for. Estimating (2) should be relatively easy, for one it is linear, but it would also not require the inclusion of any country-sector fixed effects.</w:t>
      </w:r>
    </w:p>
    <w:p w:rsidR="00AA07AE" w:rsidRDefault="00AA07AE" w:rsidP="00AA07AE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7AE">
        <w:rPr>
          <w:rFonts w:ascii="Times New Roman" w:hAnsi="Times New Roman" w:cs="Times New Roman"/>
          <w:i/>
          <w:sz w:val="24"/>
          <w:szCs w:val="24"/>
          <w:lang w:val="en-US"/>
        </w:rPr>
        <w:t>Based on (a variant of) a linear regression like the one outlined above in (2) the authors should be able to do all their analyses, both those in section 2 as well as those in section 3. Unless I am wrong here, I would urge the authors to make use of this simpler linear specification. In my view, there is nothing in their analysis that requires transforming (1) into the more complicated non-linear specification that they now estimate.</w:t>
      </w:r>
    </w:p>
    <w:p w:rsidR="00AA07AE" w:rsidRDefault="00AA07AE" w:rsidP="00AA07AE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07AE" w:rsidRDefault="00AA07AE" w:rsidP="00AA07A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 highlighted by the referee, our estimated equation imposes to use non-linear estimation methods, such as Non-Linear Least Squares. However, even with another formulation, such as </w:t>
      </w:r>
      <w:r w:rsidR="00737379">
        <w:rPr>
          <w:rFonts w:ascii="Times New Roman" w:hAnsi="Times New Roman" w:cs="Times New Roman"/>
          <w:b/>
          <w:sz w:val="24"/>
          <w:szCs w:val="24"/>
          <w:lang w:val="en-US"/>
        </w:rPr>
        <w:t>the equations (1) and (2) suggested by the referee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we would still be constrained to resort to non-linear estimators. This is due to the restrictions imposed </w:t>
      </w:r>
      <w:r w:rsidRPr="005F3DEF">
        <w:rPr>
          <w:rFonts w:ascii="Times New Roman" w:hAnsi="Times New Roman" w:cs="Times New Roman"/>
          <w:b/>
          <w:i/>
          <w:sz w:val="24"/>
          <w:szCs w:val="24"/>
          <w:lang w:val="en-US"/>
        </w:rPr>
        <w:t>ex ante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 parameters, i.e. </w:t>
      </w:r>
      <w:r w:rsidRPr="005F3DE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τ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≥ 1 and </w:t>
      </w:r>
      <w:r w:rsidRPr="005F3DEF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≥ 0, the latter meaning simply we constrain both types of trade costs to be non-negative. Without these restrictions, standard linear, least squares estimates deliver aberrant values with more than mild quality-ofo-fit [insert examples here]</w:t>
      </w:r>
    </w:p>
    <w:p w:rsidR="00AA07AE" w:rsidRDefault="00AA07AE" w:rsidP="00AA07A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We do acknowledge this is very important was not made clear enough in the initial version, and did our best to make the pint clear in the revised version [see page XX : XX insert quote XX]. </w:t>
      </w:r>
    </w:p>
    <w:p w:rsidR="00AA07AE" w:rsidRPr="00AA07AE" w:rsidRDefault="00AA07AE" w:rsidP="00AA07AE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A07AE" w:rsidRPr="00AA07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45C" w:rsidRDefault="00CF545C" w:rsidP="00C667B6">
      <w:pPr>
        <w:spacing w:after="0" w:line="240" w:lineRule="auto"/>
      </w:pPr>
      <w:r>
        <w:separator/>
      </w:r>
    </w:p>
  </w:endnote>
  <w:endnote w:type="continuationSeparator" w:id="0">
    <w:p w:rsidR="00CF545C" w:rsidRDefault="00CF545C" w:rsidP="00C6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3EE" w:rsidRDefault="003943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003750"/>
      <w:docPartObj>
        <w:docPartGallery w:val="Page Numbers (Bottom of Page)"/>
        <w:docPartUnique/>
      </w:docPartObj>
    </w:sdtPr>
    <w:sdtEndPr/>
    <w:sdtContent>
      <w:p w:rsidR="003943EE" w:rsidRDefault="003943E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379">
          <w:rPr>
            <w:noProof/>
          </w:rPr>
          <w:t>1</w:t>
        </w:r>
        <w:r>
          <w:fldChar w:fldCharType="end"/>
        </w:r>
      </w:p>
    </w:sdtContent>
  </w:sdt>
  <w:p w:rsidR="003943EE" w:rsidRDefault="003943E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3EE" w:rsidRDefault="003943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45C" w:rsidRDefault="00CF545C" w:rsidP="00C667B6">
      <w:pPr>
        <w:spacing w:after="0" w:line="240" w:lineRule="auto"/>
      </w:pPr>
      <w:r>
        <w:separator/>
      </w:r>
    </w:p>
  </w:footnote>
  <w:footnote w:type="continuationSeparator" w:id="0">
    <w:p w:rsidR="00CF545C" w:rsidRDefault="00CF545C" w:rsidP="00C66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3EE" w:rsidRDefault="003943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3EE" w:rsidRDefault="003943E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3EE" w:rsidRDefault="003943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D6547"/>
    <w:multiLevelType w:val="hybridMultilevel"/>
    <w:tmpl w:val="EEE8C04A"/>
    <w:lvl w:ilvl="0" w:tplc="F7CE1C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61D5"/>
    <w:multiLevelType w:val="hybridMultilevel"/>
    <w:tmpl w:val="FBFA2D54"/>
    <w:lvl w:ilvl="0" w:tplc="365A86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53887"/>
    <w:multiLevelType w:val="hybridMultilevel"/>
    <w:tmpl w:val="18B8B6A0"/>
    <w:lvl w:ilvl="0" w:tplc="6FE08650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FA"/>
    <w:rsid w:val="00001020"/>
    <w:rsid w:val="0001053C"/>
    <w:rsid w:val="00010DAF"/>
    <w:rsid w:val="0001237D"/>
    <w:rsid w:val="00022984"/>
    <w:rsid w:val="00023645"/>
    <w:rsid w:val="0003491A"/>
    <w:rsid w:val="00040700"/>
    <w:rsid w:val="00047098"/>
    <w:rsid w:val="00050CF0"/>
    <w:rsid w:val="000537D1"/>
    <w:rsid w:val="0005416D"/>
    <w:rsid w:val="000572BC"/>
    <w:rsid w:val="00064959"/>
    <w:rsid w:val="00067AD2"/>
    <w:rsid w:val="00072166"/>
    <w:rsid w:val="00075C08"/>
    <w:rsid w:val="00085081"/>
    <w:rsid w:val="0009140A"/>
    <w:rsid w:val="00093490"/>
    <w:rsid w:val="00094EDB"/>
    <w:rsid w:val="00097270"/>
    <w:rsid w:val="000D04D4"/>
    <w:rsid w:val="000D0E56"/>
    <w:rsid w:val="000D1EF9"/>
    <w:rsid w:val="000D7FCC"/>
    <w:rsid w:val="000E20DE"/>
    <w:rsid w:val="000E369F"/>
    <w:rsid w:val="000E5DAB"/>
    <w:rsid w:val="000F14F6"/>
    <w:rsid w:val="000F7026"/>
    <w:rsid w:val="00102E6C"/>
    <w:rsid w:val="00104DE2"/>
    <w:rsid w:val="001108C1"/>
    <w:rsid w:val="001133C0"/>
    <w:rsid w:val="0011744D"/>
    <w:rsid w:val="00117CA0"/>
    <w:rsid w:val="001201B9"/>
    <w:rsid w:val="001213B2"/>
    <w:rsid w:val="00121DDC"/>
    <w:rsid w:val="001224B7"/>
    <w:rsid w:val="001277C2"/>
    <w:rsid w:val="001306FF"/>
    <w:rsid w:val="0014428D"/>
    <w:rsid w:val="001516F8"/>
    <w:rsid w:val="00155377"/>
    <w:rsid w:val="00160C3C"/>
    <w:rsid w:val="00161184"/>
    <w:rsid w:val="001637A3"/>
    <w:rsid w:val="0016528D"/>
    <w:rsid w:val="0016632C"/>
    <w:rsid w:val="00166597"/>
    <w:rsid w:val="00182087"/>
    <w:rsid w:val="0018323B"/>
    <w:rsid w:val="00187448"/>
    <w:rsid w:val="001A0D8F"/>
    <w:rsid w:val="001A4D44"/>
    <w:rsid w:val="001B739C"/>
    <w:rsid w:val="001C4045"/>
    <w:rsid w:val="001C471B"/>
    <w:rsid w:val="001D1DB9"/>
    <w:rsid w:val="001D4409"/>
    <w:rsid w:val="001D6495"/>
    <w:rsid w:val="001D678D"/>
    <w:rsid w:val="001D6CA6"/>
    <w:rsid w:val="001D7B93"/>
    <w:rsid w:val="001E408D"/>
    <w:rsid w:val="001E7C32"/>
    <w:rsid w:val="001F0223"/>
    <w:rsid w:val="001F28B5"/>
    <w:rsid w:val="001F35F0"/>
    <w:rsid w:val="00205B1A"/>
    <w:rsid w:val="00206235"/>
    <w:rsid w:val="00206D8C"/>
    <w:rsid w:val="00212434"/>
    <w:rsid w:val="00212ABE"/>
    <w:rsid w:val="00213CFE"/>
    <w:rsid w:val="00214311"/>
    <w:rsid w:val="002265B4"/>
    <w:rsid w:val="00227710"/>
    <w:rsid w:val="0023480D"/>
    <w:rsid w:val="00235092"/>
    <w:rsid w:val="0023584A"/>
    <w:rsid w:val="00237DD7"/>
    <w:rsid w:val="00237EBD"/>
    <w:rsid w:val="00247F49"/>
    <w:rsid w:val="00260905"/>
    <w:rsid w:val="002615BD"/>
    <w:rsid w:val="00262505"/>
    <w:rsid w:val="002640DB"/>
    <w:rsid w:val="00266A60"/>
    <w:rsid w:val="0026709D"/>
    <w:rsid w:val="00273CF2"/>
    <w:rsid w:val="0028438B"/>
    <w:rsid w:val="00291809"/>
    <w:rsid w:val="002A411A"/>
    <w:rsid w:val="002A5D8E"/>
    <w:rsid w:val="002A5DA0"/>
    <w:rsid w:val="002C4202"/>
    <w:rsid w:val="002C4ED5"/>
    <w:rsid w:val="002D5D83"/>
    <w:rsid w:val="002D6616"/>
    <w:rsid w:val="002D7A3F"/>
    <w:rsid w:val="002D7ED7"/>
    <w:rsid w:val="002E4D1B"/>
    <w:rsid w:val="002F5A32"/>
    <w:rsid w:val="002F7A06"/>
    <w:rsid w:val="00301EAF"/>
    <w:rsid w:val="0030533A"/>
    <w:rsid w:val="003071E9"/>
    <w:rsid w:val="003107FC"/>
    <w:rsid w:val="00312C7B"/>
    <w:rsid w:val="0031724A"/>
    <w:rsid w:val="0032454D"/>
    <w:rsid w:val="00335F6E"/>
    <w:rsid w:val="00341372"/>
    <w:rsid w:val="003450D7"/>
    <w:rsid w:val="0035106C"/>
    <w:rsid w:val="00362D5C"/>
    <w:rsid w:val="0037520F"/>
    <w:rsid w:val="00381976"/>
    <w:rsid w:val="00381E49"/>
    <w:rsid w:val="00382296"/>
    <w:rsid w:val="003925F2"/>
    <w:rsid w:val="003943EE"/>
    <w:rsid w:val="00394989"/>
    <w:rsid w:val="003B320A"/>
    <w:rsid w:val="003C1A64"/>
    <w:rsid w:val="003C318D"/>
    <w:rsid w:val="003E3B8E"/>
    <w:rsid w:val="003F5F36"/>
    <w:rsid w:val="0040160B"/>
    <w:rsid w:val="00401ED0"/>
    <w:rsid w:val="004032F3"/>
    <w:rsid w:val="00413F88"/>
    <w:rsid w:val="0041481B"/>
    <w:rsid w:val="004216B2"/>
    <w:rsid w:val="00424A6D"/>
    <w:rsid w:val="00431A3F"/>
    <w:rsid w:val="004338C5"/>
    <w:rsid w:val="004357C3"/>
    <w:rsid w:val="004375D4"/>
    <w:rsid w:val="00437AD3"/>
    <w:rsid w:val="00440DFD"/>
    <w:rsid w:val="00441553"/>
    <w:rsid w:val="00444088"/>
    <w:rsid w:val="004530EC"/>
    <w:rsid w:val="0046319B"/>
    <w:rsid w:val="004637AD"/>
    <w:rsid w:val="004650E4"/>
    <w:rsid w:val="00470574"/>
    <w:rsid w:val="004714F1"/>
    <w:rsid w:val="004729C5"/>
    <w:rsid w:val="004754B8"/>
    <w:rsid w:val="00476B08"/>
    <w:rsid w:val="00483D16"/>
    <w:rsid w:val="00486ED1"/>
    <w:rsid w:val="00487B0E"/>
    <w:rsid w:val="00491478"/>
    <w:rsid w:val="00494FAA"/>
    <w:rsid w:val="00496EDB"/>
    <w:rsid w:val="004A103C"/>
    <w:rsid w:val="004A1336"/>
    <w:rsid w:val="004A4BDF"/>
    <w:rsid w:val="004A701A"/>
    <w:rsid w:val="004C5297"/>
    <w:rsid w:val="004D09E4"/>
    <w:rsid w:val="004E2248"/>
    <w:rsid w:val="004E3544"/>
    <w:rsid w:val="004E49E5"/>
    <w:rsid w:val="004E6163"/>
    <w:rsid w:val="004E6ACC"/>
    <w:rsid w:val="004E7636"/>
    <w:rsid w:val="004F160C"/>
    <w:rsid w:val="004F42A3"/>
    <w:rsid w:val="005031FB"/>
    <w:rsid w:val="00503A7F"/>
    <w:rsid w:val="00503CAA"/>
    <w:rsid w:val="00504EA7"/>
    <w:rsid w:val="00506633"/>
    <w:rsid w:val="00514D9B"/>
    <w:rsid w:val="00521183"/>
    <w:rsid w:val="00521B7F"/>
    <w:rsid w:val="00522C21"/>
    <w:rsid w:val="00531057"/>
    <w:rsid w:val="00535960"/>
    <w:rsid w:val="00537A5C"/>
    <w:rsid w:val="0054199A"/>
    <w:rsid w:val="00545B17"/>
    <w:rsid w:val="00545F9D"/>
    <w:rsid w:val="00563D73"/>
    <w:rsid w:val="00575A92"/>
    <w:rsid w:val="00594051"/>
    <w:rsid w:val="00596372"/>
    <w:rsid w:val="005A4B0E"/>
    <w:rsid w:val="005A7838"/>
    <w:rsid w:val="005B2D6B"/>
    <w:rsid w:val="005B3244"/>
    <w:rsid w:val="005B50A8"/>
    <w:rsid w:val="005B65A7"/>
    <w:rsid w:val="005B6E70"/>
    <w:rsid w:val="005B6ECA"/>
    <w:rsid w:val="005B74DA"/>
    <w:rsid w:val="005C024A"/>
    <w:rsid w:val="005C4C5D"/>
    <w:rsid w:val="005C554B"/>
    <w:rsid w:val="005C57BE"/>
    <w:rsid w:val="005C668B"/>
    <w:rsid w:val="005D025E"/>
    <w:rsid w:val="005D1C66"/>
    <w:rsid w:val="005D265B"/>
    <w:rsid w:val="005D4FF6"/>
    <w:rsid w:val="005E4CC4"/>
    <w:rsid w:val="005E72ED"/>
    <w:rsid w:val="005F54EC"/>
    <w:rsid w:val="005F61BB"/>
    <w:rsid w:val="0060134B"/>
    <w:rsid w:val="00607775"/>
    <w:rsid w:val="00614A92"/>
    <w:rsid w:val="0064009D"/>
    <w:rsid w:val="00640D0A"/>
    <w:rsid w:val="006434A6"/>
    <w:rsid w:val="0064525E"/>
    <w:rsid w:val="00654357"/>
    <w:rsid w:val="006640BC"/>
    <w:rsid w:val="006740D0"/>
    <w:rsid w:val="00680473"/>
    <w:rsid w:val="00680951"/>
    <w:rsid w:val="00683260"/>
    <w:rsid w:val="006837FF"/>
    <w:rsid w:val="00686983"/>
    <w:rsid w:val="00690E07"/>
    <w:rsid w:val="006928B9"/>
    <w:rsid w:val="00693916"/>
    <w:rsid w:val="006A38B6"/>
    <w:rsid w:val="006A5C30"/>
    <w:rsid w:val="006A70B6"/>
    <w:rsid w:val="006B166A"/>
    <w:rsid w:val="006B215A"/>
    <w:rsid w:val="006B37B1"/>
    <w:rsid w:val="006B6AE0"/>
    <w:rsid w:val="006C1314"/>
    <w:rsid w:val="006C34BD"/>
    <w:rsid w:val="006D20B6"/>
    <w:rsid w:val="006D262F"/>
    <w:rsid w:val="006D3F55"/>
    <w:rsid w:val="006D4B49"/>
    <w:rsid w:val="006D7B38"/>
    <w:rsid w:val="006E1533"/>
    <w:rsid w:val="006F5CA1"/>
    <w:rsid w:val="006F611C"/>
    <w:rsid w:val="007021F0"/>
    <w:rsid w:val="00703924"/>
    <w:rsid w:val="00704AA5"/>
    <w:rsid w:val="00706C11"/>
    <w:rsid w:val="007110DE"/>
    <w:rsid w:val="007129F1"/>
    <w:rsid w:val="00720E5A"/>
    <w:rsid w:val="007257B4"/>
    <w:rsid w:val="00725CAB"/>
    <w:rsid w:val="0073516D"/>
    <w:rsid w:val="00736290"/>
    <w:rsid w:val="00737379"/>
    <w:rsid w:val="00737F5A"/>
    <w:rsid w:val="007417B2"/>
    <w:rsid w:val="0074500C"/>
    <w:rsid w:val="00745693"/>
    <w:rsid w:val="0075213E"/>
    <w:rsid w:val="00752D75"/>
    <w:rsid w:val="0076125C"/>
    <w:rsid w:val="007646A6"/>
    <w:rsid w:val="007675CC"/>
    <w:rsid w:val="00773ABD"/>
    <w:rsid w:val="0077513F"/>
    <w:rsid w:val="0077687D"/>
    <w:rsid w:val="0078043B"/>
    <w:rsid w:val="00781A29"/>
    <w:rsid w:val="007909CD"/>
    <w:rsid w:val="00790DFA"/>
    <w:rsid w:val="00793115"/>
    <w:rsid w:val="00793881"/>
    <w:rsid w:val="00793EF7"/>
    <w:rsid w:val="007A16B0"/>
    <w:rsid w:val="007A7441"/>
    <w:rsid w:val="007B3E3B"/>
    <w:rsid w:val="007B6021"/>
    <w:rsid w:val="007B7878"/>
    <w:rsid w:val="007C7FF2"/>
    <w:rsid w:val="007D20E5"/>
    <w:rsid w:val="007D589C"/>
    <w:rsid w:val="007E3645"/>
    <w:rsid w:val="007E3D9C"/>
    <w:rsid w:val="007F0C41"/>
    <w:rsid w:val="007F2CD9"/>
    <w:rsid w:val="00806346"/>
    <w:rsid w:val="00807A0A"/>
    <w:rsid w:val="00810582"/>
    <w:rsid w:val="00811529"/>
    <w:rsid w:val="008137D8"/>
    <w:rsid w:val="00815CBF"/>
    <w:rsid w:val="008205C6"/>
    <w:rsid w:val="00823B03"/>
    <w:rsid w:val="00835F2C"/>
    <w:rsid w:val="008451D6"/>
    <w:rsid w:val="00850FC9"/>
    <w:rsid w:val="00852F17"/>
    <w:rsid w:val="00861A3F"/>
    <w:rsid w:val="008673FD"/>
    <w:rsid w:val="00874030"/>
    <w:rsid w:val="00893EEC"/>
    <w:rsid w:val="00895259"/>
    <w:rsid w:val="008A5F9B"/>
    <w:rsid w:val="008B069C"/>
    <w:rsid w:val="008B152D"/>
    <w:rsid w:val="008C197B"/>
    <w:rsid w:val="008C5856"/>
    <w:rsid w:val="008D1237"/>
    <w:rsid w:val="008E03A0"/>
    <w:rsid w:val="008E5356"/>
    <w:rsid w:val="008E6A91"/>
    <w:rsid w:val="008F1A82"/>
    <w:rsid w:val="008F2E76"/>
    <w:rsid w:val="0090492B"/>
    <w:rsid w:val="00905F0E"/>
    <w:rsid w:val="00910F03"/>
    <w:rsid w:val="00915E82"/>
    <w:rsid w:val="00930298"/>
    <w:rsid w:val="009314F4"/>
    <w:rsid w:val="00931D3D"/>
    <w:rsid w:val="00934FFA"/>
    <w:rsid w:val="00937892"/>
    <w:rsid w:val="00940858"/>
    <w:rsid w:val="00943A26"/>
    <w:rsid w:val="00946AD6"/>
    <w:rsid w:val="00947620"/>
    <w:rsid w:val="00953A78"/>
    <w:rsid w:val="0096248B"/>
    <w:rsid w:val="00966516"/>
    <w:rsid w:val="00971AA7"/>
    <w:rsid w:val="00984538"/>
    <w:rsid w:val="00994727"/>
    <w:rsid w:val="009967CD"/>
    <w:rsid w:val="009A3BAB"/>
    <w:rsid w:val="009C1BE0"/>
    <w:rsid w:val="009D3AAE"/>
    <w:rsid w:val="009D5B70"/>
    <w:rsid w:val="009E28EB"/>
    <w:rsid w:val="009E2E49"/>
    <w:rsid w:val="009F2A45"/>
    <w:rsid w:val="009F2E60"/>
    <w:rsid w:val="00A005C2"/>
    <w:rsid w:val="00A07E7D"/>
    <w:rsid w:val="00A110C7"/>
    <w:rsid w:val="00A1334F"/>
    <w:rsid w:val="00A22FFD"/>
    <w:rsid w:val="00A27380"/>
    <w:rsid w:val="00A313E9"/>
    <w:rsid w:val="00A31719"/>
    <w:rsid w:val="00A340C4"/>
    <w:rsid w:val="00A42957"/>
    <w:rsid w:val="00A4334C"/>
    <w:rsid w:val="00A569B4"/>
    <w:rsid w:val="00A61897"/>
    <w:rsid w:val="00A6238E"/>
    <w:rsid w:val="00A63D7B"/>
    <w:rsid w:val="00A660FF"/>
    <w:rsid w:val="00A727AD"/>
    <w:rsid w:val="00A731E3"/>
    <w:rsid w:val="00A83C13"/>
    <w:rsid w:val="00A843A5"/>
    <w:rsid w:val="00AA07AE"/>
    <w:rsid w:val="00AA2521"/>
    <w:rsid w:val="00AA64AA"/>
    <w:rsid w:val="00AB0402"/>
    <w:rsid w:val="00AC2BAF"/>
    <w:rsid w:val="00AD28EE"/>
    <w:rsid w:val="00AE3D64"/>
    <w:rsid w:val="00AE6002"/>
    <w:rsid w:val="00AE60CA"/>
    <w:rsid w:val="00AE78EC"/>
    <w:rsid w:val="00B102EF"/>
    <w:rsid w:val="00B1188B"/>
    <w:rsid w:val="00B145D4"/>
    <w:rsid w:val="00B1790D"/>
    <w:rsid w:val="00B208F7"/>
    <w:rsid w:val="00B25739"/>
    <w:rsid w:val="00B25CA9"/>
    <w:rsid w:val="00B31885"/>
    <w:rsid w:val="00B320A6"/>
    <w:rsid w:val="00B328E9"/>
    <w:rsid w:val="00B32DBF"/>
    <w:rsid w:val="00B332DC"/>
    <w:rsid w:val="00B432DF"/>
    <w:rsid w:val="00B54F3D"/>
    <w:rsid w:val="00B57598"/>
    <w:rsid w:val="00B6588D"/>
    <w:rsid w:val="00B65BCA"/>
    <w:rsid w:val="00B70663"/>
    <w:rsid w:val="00B72CF9"/>
    <w:rsid w:val="00B77B75"/>
    <w:rsid w:val="00B92268"/>
    <w:rsid w:val="00B971AD"/>
    <w:rsid w:val="00BA194A"/>
    <w:rsid w:val="00BA5784"/>
    <w:rsid w:val="00BA7241"/>
    <w:rsid w:val="00BD55D6"/>
    <w:rsid w:val="00BD61AC"/>
    <w:rsid w:val="00BE09A8"/>
    <w:rsid w:val="00BE5ED7"/>
    <w:rsid w:val="00BF1749"/>
    <w:rsid w:val="00C0054C"/>
    <w:rsid w:val="00C023FA"/>
    <w:rsid w:val="00C0414E"/>
    <w:rsid w:val="00C043CF"/>
    <w:rsid w:val="00C05D83"/>
    <w:rsid w:val="00C05DF5"/>
    <w:rsid w:val="00C10AB3"/>
    <w:rsid w:val="00C11113"/>
    <w:rsid w:val="00C1481B"/>
    <w:rsid w:val="00C15E17"/>
    <w:rsid w:val="00C27404"/>
    <w:rsid w:val="00C276A4"/>
    <w:rsid w:val="00C31D21"/>
    <w:rsid w:val="00C33605"/>
    <w:rsid w:val="00C35F72"/>
    <w:rsid w:val="00C40110"/>
    <w:rsid w:val="00C42CD5"/>
    <w:rsid w:val="00C43907"/>
    <w:rsid w:val="00C46D7C"/>
    <w:rsid w:val="00C54773"/>
    <w:rsid w:val="00C55D6D"/>
    <w:rsid w:val="00C62AB8"/>
    <w:rsid w:val="00C63739"/>
    <w:rsid w:val="00C6493D"/>
    <w:rsid w:val="00C64940"/>
    <w:rsid w:val="00C667B6"/>
    <w:rsid w:val="00C70D74"/>
    <w:rsid w:val="00C71909"/>
    <w:rsid w:val="00C73296"/>
    <w:rsid w:val="00C74F49"/>
    <w:rsid w:val="00C876F9"/>
    <w:rsid w:val="00C92884"/>
    <w:rsid w:val="00C96AA5"/>
    <w:rsid w:val="00CA01D2"/>
    <w:rsid w:val="00CA0A9E"/>
    <w:rsid w:val="00CA242E"/>
    <w:rsid w:val="00CA2D5E"/>
    <w:rsid w:val="00CA5CBC"/>
    <w:rsid w:val="00CB0B82"/>
    <w:rsid w:val="00CB0C8A"/>
    <w:rsid w:val="00CB1C2C"/>
    <w:rsid w:val="00CB2188"/>
    <w:rsid w:val="00CB4BFF"/>
    <w:rsid w:val="00CC4241"/>
    <w:rsid w:val="00CC48BC"/>
    <w:rsid w:val="00CD193B"/>
    <w:rsid w:val="00CD3823"/>
    <w:rsid w:val="00CD5073"/>
    <w:rsid w:val="00CD6EE9"/>
    <w:rsid w:val="00CE1B9C"/>
    <w:rsid w:val="00CF11A4"/>
    <w:rsid w:val="00CF1631"/>
    <w:rsid w:val="00CF2D7D"/>
    <w:rsid w:val="00CF435C"/>
    <w:rsid w:val="00CF545C"/>
    <w:rsid w:val="00D063E2"/>
    <w:rsid w:val="00D0781F"/>
    <w:rsid w:val="00D1440D"/>
    <w:rsid w:val="00D215F6"/>
    <w:rsid w:val="00D258C2"/>
    <w:rsid w:val="00D305E6"/>
    <w:rsid w:val="00D33222"/>
    <w:rsid w:val="00D37D8F"/>
    <w:rsid w:val="00D401E5"/>
    <w:rsid w:val="00D43F30"/>
    <w:rsid w:val="00D457D8"/>
    <w:rsid w:val="00D45922"/>
    <w:rsid w:val="00D46B20"/>
    <w:rsid w:val="00D61654"/>
    <w:rsid w:val="00D66EE2"/>
    <w:rsid w:val="00D7348B"/>
    <w:rsid w:val="00D7596B"/>
    <w:rsid w:val="00D7699B"/>
    <w:rsid w:val="00D83E3C"/>
    <w:rsid w:val="00D84307"/>
    <w:rsid w:val="00D8576C"/>
    <w:rsid w:val="00D869D7"/>
    <w:rsid w:val="00DA1757"/>
    <w:rsid w:val="00DA31DB"/>
    <w:rsid w:val="00DB17A6"/>
    <w:rsid w:val="00DB4FD8"/>
    <w:rsid w:val="00DB514F"/>
    <w:rsid w:val="00DC2462"/>
    <w:rsid w:val="00DC78C7"/>
    <w:rsid w:val="00DD7993"/>
    <w:rsid w:val="00DD7F0A"/>
    <w:rsid w:val="00DE39B7"/>
    <w:rsid w:val="00DE4125"/>
    <w:rsid w:val="00DE5F10"/>
    <w:rsid w:val="00DF0D24"/>
    <w:rsid w:val="00DF1F86"/>
    <w:rsid w:val="00DF73C0"/>
    <w:rsid w:val="00E00501"/>
    <w:rsid w:val="00E028F8"/>
    <w:rsid w:val="00E0383E"/>
    <w:rsid w:val="00E041A1"/>
    <w:rsid w:val="00E0657A"/>
    <w:rsid w:val="00E15ED6"/>
    <w:rsid w:val="00E15F03"/>
    <w:rsid w:val="00E21071"/>
    <w:rsid w:val="00E24051"/>
    <w:rsid w:val="00E24579"/>
    <w:rsid w:val="00E27645"/>
    <w:rsid w:val="00E30712"/>
    <w:rsid w:val="00E41A32"/>
    <w:rsid w:val="00E44CE0"/>
    <w:rsid w:val="00E519CB"/>
    <w:rsid w:val="00E54C7E"/>
    <w:rsid w:val="00E576D5"/>
    <w:rsid w:val="00E60FB2"/>
    <w:rsid w:val="00E621E5"/>
    <w:rsid w:val="00E65F54"/>
    <w:rsid w:val="00E77E93"/>
    <w:rsid w:val="00E85E1C"/>
    <w:rsid w:val="00E86593"/>
    <w:rsid w:val="00E903E8"/>
    <w:rsid w:val="00E921F3"/>
    <w:rsid w:val="00E936A3"/>
    <w:rsid w:val="00EA11C2"/>
    <w:rsid w:val="00EA320F"/>
    <w:rsid w:val="00EB23BE"/>
    <w:rsid w:val="00EB3D3E"/>
    <w:rsid w:val="00EB42FA"/>
    <w:rsid w:val="00EB4668"/>
    <w:rsid w:val="00EB497C"/>
    <w:rsid w:val="00EB5982"/>
    <w:rsid w:val="00EB70CC"/>
    <w:rsid w:val="00EC434E"/>
    <w:rsid w:val="00EC7CF4"/>
    <w:rsid w:val="00ED02F0"/>
    <w:rsid w:val="00ED1F4B"/>
    <w:rsid w:val="00ED2165"/>
    <w:rsid w:val="00ED2F7F"/>
    <w:rsid w:val="00EE0016"/>
    <w:rsid w:val="00EE6B52"/>
    <w:rsid w:val="00EF1081"/>
    <w:rsid w:val="00EF1A95"/>
    <w:rsid w:val="00EF3F07"/>
    <w:rsid w:val="00EF4BC6"/>
    <w:rsid w:val="00EF5466"/>
    <w:rsid w:val="00F025CC"/>
    <w:rsid w:val="00F04A03"/>
    <w:rsid w:val="00F0532F"/>
    <w:rsid w:val="00F10373"/>
    <w:rsid w:val="00F131F7"/>
    <w:rsid w:val="00F17A41"/>
    <w:rsid w:val="00F21144"/>
    <w:rsid w:val="00F21A5D"/>
    <w:rsid w:val="00F25378"/>
    <w:rsid w:val="00F322C7"/>
    <w:rsid w:val="00F430EC"/>
    <w:rsid w:val="00F45847"/>
    <w:rsid w:val="00F476E2"/>
    <w:rsid w:val="00F47B9A"/>
    <w:rsid w:val="00F519C7"/>
    <w:rsid w:val="00F52F78"/>
    <w:rsid w:val="00F55F67"/>
    <w:rsid w:val="00F5644D"/>
    <w:rsid w:val="00F6268E"/>
    <w:rsid w:val="00F71937"/>
    <w:rsid w:val="00F76C76"/>
    <w:rsid w:val="00F80466"/>
    <w:rsid w:val="00F81367"/>
    <w:rsid w:val="00F83DF3"/>
    <w:rsid w:val="00F95C5A"/>
    <w:rsid w:val="00F96A3D"/>
    <w:rsid w:val="00FA3CEC"/>
    <w:rsid w:val="00FA4BA4"/>
    <w:rsid w:val="00FA6974"/>
    <w:rsid w:val="00FA77CE"/>
    <w:rsid w:val="00FA7E5D"/>
    <w:rsid w:val="00FC309B"/>
    <w:rsid w:val="00FC6471"/>
    <w:rsid w:val="00FD51C1"/>
    <w:rsid w:val="00FD6B25"/>
    <w:rsid w:val="00FD6D0F"/>
    <w:rsid w:val="00FE22E1"/>
    <w:rsid w:val="00FE35CE"/>
    <w:rsid w:val="00FE4437"/>
    <w:rsid w:val="00FE7714"/>
    <w:rsid w:val="00FF058A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2799"/>
  <w15:chartTrackingRefBased/>
  <w15:docId w15:val="{CF0B000C-5866-4DAA-B585-AB9B34E8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7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B6"/>
  </w:style>
  <w:style w:type="paragraph" w:styleId="Pieddepage">
    <w:name w:val="footer"/>
    <w:basedOn w:val="Normal"/>
    <w:link w:val="PieddepageCar"/>
    <w:uiPriority w:val="99"/>
    <w:unhideWhenUsed/>
    <w:rsid w:val="00C6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B6"/>
  </w:style>
  <w:style w:type="paragraph" w:styleId="Paragraphedeliste">
    <w:name w:val="List Paragraph"/>
    <w:basedOn w:val="Normal"/>
    <w:uiPriority w:val="34"/>
    <w:qFormat/>
    <w:rsid w:val="00362D5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6E7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6E7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6E7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B6E7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10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AC885-C5F3-4F06-BEC1-9E2E0C70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13539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hericourt</cp:lastModifiedBy>
  <cp:revision>532</cp:revision>
  <dcterms:created xsi:type="dcterms:W3CDTF">2018-04-02T08:53:00Z</dcterms:created>
  <dcterms:modified xsi:type="dcterms:W3CDTF">2019-10-11T13:06:00Z</dcterms:modified>
</cp:coreProperties>
</file>