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9ECDD" w14:textId="00349DB4" w:rsidR="002166BE" w:rsidRDefault="00664F38" w:rsidP="002166BE">
      <w:pPr>
        <w:pStyle w:val="NoSpacing"/>
        <w:jc w:val="center"/>
        <w:rPr>
          <w:rFonts w:ascii="Neutraface Text Book" w:hAnsi="Neutraface Text Book"/>
          <w:b/>
          <w:bCs/>
          <w:sz w:val="52"/>
          <w:szCs w:val="52"/>
        </w:rPr>
      </w:pPr>
      <w:r>
        <w:rPr>
          <w:rFonts w:ascii="Neutraface Text Book" w:hAnsi="Neutraface Text Book"/>
          <w:b/>
          <w:bCs/>
          <w:sz w:val="52"/>
          <w:szCs w:val="52"/>
        </w:rPr>
        <w:t>Garrett Becker</w:t>
      </w:r>
    </w:p>
    <w:p w14:paraId="65B9028E" w14:textId="2CC65D6B" w:rsidR="006212C0" w:rsidRPr="00D070B0" w:rsidRDefault="006212C0" w:rsidP="002166BE">
      <w:pPr>
        <w:pStyle w:val="NoSpacing"/>
        <w:jc w:val="center"/>
        <w:rPr>
          <w:rFonts w:ascii="Neutraface Text Book" w:hAnsi="Neutraface Text Book"/>
          <w:b/>
          <w:bCs/>
          <w:sz w:val="20"/>
          <w:szCs w:val="20"/>
        </w:rPr>
      </w:pPr>
    </w:p>
    <w:p w14:paraId="71E4C555" w14:textId="449BAFC1" w:rsidR="002166BE" w:rsidRDefault="002166BE" w:rsidP="002166BE">
      <w:pPr>
        <w:pStyle w:val="NoSpacing"/>
        <w:jc w:val="center"/>
        <w:rPr>
          <w:rFonts w:ascii="Neutraface Text Book" w:hAnsi="Neutraface Text Book"/>
          <w:b/>
          <w:bCs/>
          <w:sz w:val="36"/>
          <w:szCs w:val="36"/>
        </w:rPr>
      </w:pPr>
      <w:r w:rsidRPr="00E95CA5">
        <w:rPr>
          <w:rFonts w:ascii="Neutraface Text Book" w:hAnsi="Neutraface Text Book"/>
          <w:b/>
          <w:bCs/>
          <w:sz w:val="36"/>
          <w:szCs w:val="36"/>
          <w:u w:val="single"/>
        </w:rPr>
        <w:t xml:space="preserve">My </w:t>
      </w:r>
      <w:r w:rsidR="007331DD">
        <w:rPr>
          <w:rFonts w:ascii="Neutraface Text Book" w:hAnsi="Neutraface Text Book"/>
          <w:b/>
          <w:bCs/>
          <w:sz w:val="36"/>
          <w:szCs w:val="36"/>
          <w:u w:val="single"/>
        </w:rPr>
        <w:t>Personal</w:t>
      </w:r>
      <w:r w:rsidRPr="00E95CA5">
        <w:rPr>
          <w:rFonts w:ascii="Neutraface Text Book" w:hAnsi="Neutraface Text Book"/>
          <w:b/>
          <w:bCs/>
          <w:sz w:val="36"/>
          <w:szCs w:val="36"/>
          <w:u w:val="single"/>
        </w:rPr>
        <w:t xml:space="preserve"> Declaratio</w:t>
      </w:r>
      <w:r w:rsidR="00E95CA5">
        <w:rPr>
          <w:rFonts w:ascii="Neutraface Text Book" w:hAnsi="Neutraface Text Book"/>
          <w:b/>
          <w:bCs/>
          <w:sz w:val="36"/>
          <w:szCs w:val="36"/>
          <w:u w:val="single"/>
        </w:rPr>
        <w:t>n</w:t>
      </w:r>
    </w:p>
    <w:p w14:paraId="55AF0540" w14:textId="3312BC92" w:rsidR="002166BE" w:rsidRPr="002166BE" w:rsidRDefault="002166BE" w:rsidP="002166BE">
      <w:pPr>
        <w:pStyle w:val="NoSpacing"/>
        <w:jc w:val="center"/>
        <w:rPr>
          <w:rFonts w:ascii="Neutraface Text Book" w:hAnsi="Neutraface Text Book"/>
          <w:b/>
          <w:bCs/>
          <w:sz w:val="12"/>
          <w:szCs w:val="12"/>
        </w:rPr>
      </w:pPr>
    </w:p>
    <w:p w14:paraId="181123D1" w14:textId="096766F7" w:rsidR="00E95CA5" w:rsidRPr="007B1D3B" w:rsidRDefault="00BF25D9" w:rsidP="007B1D3B">
      <w:pPr>
        <w:pStyle w:val="NoSpacing"/>
        <w:jc w:val="center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I am to build with purpose and care for others with my work</w:t>
      </w:r>
    </w:p>
    <w:p w14:paraId="01E68B1B" w14:textId="0F161B9E" w:rsidR="002166BE" w:rsidRPr="00FF0C6B" w:rsidRDefault="002166BE" w:rsidP="002166BE">
      <w:pPr>
        <w:pStyle w:val="NoSpacing"/>
        <w:rPr>
          <w:rFonts w:ascii="Neutraface Text Book" w:hAnsi="Neutraface Text Book"/>
          <w:b/>
          <w:bCs/>
          <w:sz w:val="24"/>
          <w:szCs w:val="24"/>
        </w:rPr>
      </w:pPr>
    </w:p>
    <w:p w14:paraId="711415D4" w14:textId="21D86605" w:rsidR="002166BE" w:rsidRDefault="00C25566" w:rsidP="00896CA9">
      <w:pPr>
        <w:pStyle w:val="NoSpacing"/>
        <w:rPr>
          <w:rFonts w:ascii="Neutraface Text Book" w:hAnsi="Neutraface Text Book"/>
          <w:b/>
          <w:bCs/>
          <w:sz w:val="36"/>
          <w:szCs w:val="36"/>
        </w:rPr>
      </w:pPr>
      <w:r>
        <w:rPr>
          <w:rFonts w:ascii="Neutraface Text Book" w:hAnsi="Neutraface Text Book"/>
          <w:b/>
          <w:bCs/>
          <w:sz w:val="36"/>
          <w:szCs w:val="36"/>
        </w:rPr>
        <w:t xml:space="preserve">           </w:t>
      </w:r>
      <w:r w:rsidR="004A321E">
        <w:rPr>
          <w:rFonts w:ascii="Neutraface Text Book" w:hAnsi="Neutraface Text Book"/>
          <w:b/>
          <w:bCs/>
          <w:sz w:val="36"/>
          <w:szCs w:val="36"/>
        </w:rPr>
        <w:t>My Top 5</w:t>
      </w:r>
    </w:p>
    <w:p w14:paraId="40B889E5" w14:textId="7D66E9F9" w:rsidR="006212C0" w:rsidRDefault="00C25566" w:rsidP="00896CA9">
      <w:pPr>
        <w:pStyle w:val="NoSpacing"/>
        <w:rPr>
          <w:rFonts w:ascii="Neutraface Text Book" w:hAnsi="Neutraface Text Book"/>
          <w:b/>
          <w:bCs/>
          <w:sz w:val="36"/>
          <w:szCs w:val="36"/>
          <w:u w:val="single"/>
        </w:rPr>
      </w:pPr>
      <w:r w:rsidRPr="00C25566">
        <w:rPr>
          <w:rFonts w:ascii="Neutraface Text Book" w:hAnsi="Neutraface Text Book"/>
          <w:b/>
          <w:bCs/>
          <w:sz w:val="36"/>
          <w:szCs w:val="36"/>
        </w:rPr>
        <w:t xml:space="preserve">     </w:t>
      </w:r>
      <w:r w:rsidR="004A321E" w:rsidRPr="00124582">
        <w:rPr>
          <w:rFonts w:ascii="Neutraface Text Book" w:hAnsi="Neutraface Text Book"/>
          <w:b/>
          <w:bCs/>
          <w:sz w:val="36"/>
          <w:szCs w:val="36"/>
          <w:u w:val="single"/>
        </w:rPr>
        <w:t>CliftonStrength</w:t>
      </w:r>
      <w:r w:rsidR="00896CA9">
        <w:rPr>
          <w:rFonts w:ascii="Neutraface Text Book" w:hAnsi="Neutraface Text Book"/>
          <w:b/>
          <w:bCs/>
          <w:sz w:val="36"/>
          <w:szCs w:val="36"/>
          <w:u w:val="single"/>
        </w:rPr>
        <w:t>s</w:t>
      </w:r>
    </w:p>
    <w:p w14:paraId="77255713" w14:textId="77777777" w:rsidR="00CD7148" w:rsidRPr="00D070B0" w:rsidRDefault="00CD7148" w:rsidP="00896CA9">
      <w:pPr>
        <w:pStyle w:val="NoSpacing"/>
        <w:rPr>
          <w:rFonts w:ascii="Neutraface Text Book" w:hAnsi="Neutraface Text Book"/>
          <w:b/>
          <w:bCs/>
          <w:sz w:val="16"/>
          <w:szCs w:val="16"/>
          <w:u w:val="single"/>
        </w:rPr>
      </w:pPr>
    </w:p>
    <w:p w14:paraId="733C9AB8" w14:textId="07F92E03" w:rsidR="00124582" w:rsidRDefault="00C479F0" w:rsidP="00896CA9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>
        <w:rPr>
          <w:rFonts w:ascii="Neutraface Text Book" w:hAnsi="Neutraface Text Book"/>
          <w:b/>
          <w:bCs/>
          <w:noProof/>
          <w:color w:val="ED7D31" w:themeColor="accent2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2F25B51" wp14:editId="3A33CC29">
            <wp:simplePos x="0" y="0"/>
            <wp:positionH relativeFrom="margin">
              <wp:posOffset>5242560</wp:posOffset>
            </wp:positionH>
            <wp:positionV relativeFrom="paragraph">
              <wp:posOffset>216535</wp:posOffset>
            </wp:positionV>
            <wp:extent cx="3688080" cy="3688080"/>
            <wp:effectExtent l="0" t="0" r="7620" b="7620"/>
            <wp:wrapSquare wrapText="bothSides"/>
            <wp:docPr id="407569094" name="Picture 3" descr="A mountain range with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69094" name="Picture 3" descr="A mountain range with tre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430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Deliberative</w:t>
      </w:r>
    </w:p>
    <w:p w14:paraId="6544D497" w14:textId="702B0132" w:rsidR="0006150B" w:rsidRDefault="0050563E" w:rsidP="007B1D3B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</w:rPr>
      </w:pPr>
      <w:r>
        <w:rPr>
          <w:rFonts w:ascii="Neutraface Text Book" w:hAnsi="Neutraface Text Book"/>
          <w:b/>
          <w:bCs/>
          <w:sz w:val="24"/>
          <w:szCs w:val="24"/>
        </w:rPr>
        <w:t>I</w:t>
      </w:r>
      <w:r w:rsidR="00FE63A8">
        <w:rPr>
          <w:rFonts w:ascii="Neutraface Text Book" w:hAnsi="Neutraface Text Book"/>
          <w:b/>
          <w:bCs/>
          <w:sz w:val="24"/>
          <w:szCs w:val="24"/>
        </w:rPr>
        <w:t xml:space="preserve"> am</w:t>
      </w:r>
      <w:r>
        <w:rPr>
          <w:rFonts w:ascii="Neutraface Text Book" w:hAnsi="Neutraface Text Book"/>
          <w:b/>
          <w:bCs/>
          <w:sz w:val="24"/>
          <w:szCs w:val="24"/>
        </w:rPr>
        <w:t xml:space="preserve"> great </w:t>
      </w:r>
      <w:r w:rsidR="000E7E19">
        <w:rPr>
          <w:rFonts w:ascii="Neutraface Text Book" w:hAnsi="Neutraface Text Book"/>
          <w:b/>
          <w:bCs/>
          <w:sz w:val="24"/>
          <w:szCs w:val="24"/>
        </w:rPr>
        <w:t xml:space="preserve">at </w:t>
      </w:r>
      <w:r w:rsidR="0006150B">
        <w:rPr>
          <w:rFonts w:ascii="Neutraface Text Book" w:hAnsi="Neutraface Text Book"/>
          <w:b/>
          <w:bCs/>
          <w:sz w:val="24"/>
          <w:szCs w:val="24"/>
        </w:rPr>
        <w:t xml:space="preserve">taking the time to listen carefully and </w:t>
      </w:r>
    </w:p>
    <w:p w14:paraId="37ABE526" w14:textId="52FAD2AC" w:rsidR="00650553" w:rsidRPr="007B1D3B" w:rsidRDefault="0006150B" w:rsidP="007B1D3B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  <w:u w:val="single"/>
        </w:rPr>
      </w:pPr>
      <w:r>
        <w:rPr>
          <w:rFonts w:ascii="Neutraface Text Book" w:hAnsi="Neutraface Text Book"/>
          <w:b/>
          <w:bCs/>
          <w:sz w:val="24"/>
          <w:szCs w:val="24"/>
        </w:rPr>
        <w:t>thoughtfully synthesize ideas together.</w:t>
      </w:r>
    </w:p>
    <w:p w14:paraId="39E1D79A" w14:textId="77777777" w:rsidR="00650553" w:rsidRDefault="00650553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</w:p>
    <w:p w14:paraId="3E1B1C43" w14:textId="2C83C5DE" w:rsidR="00FF0C6B" w:rsidRPr="00EF7191" w:rsidRDefault="002D52CF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Connectedness</w:t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CD7148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="0086280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                 </w:t>
      </w:r>
    </w:p>
    <w:p w14:paraId="3A890FEB" w14:textId="5EFFB04C" w:rsidR="00AE5E20" w:rsidRDefault="00FE63A8" w:rsidP="00AE5E20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</w:rPr>
      </w:pPr>
      <w:r>
        <w:rPr>
          <w:rFonts w:ascii="Neutraface Text Book" w:hAnsi="Neutraface Text Book"/>
          <w:b/>
          <w:bCs/>
          <w:sz w:val="24"/>
          <w:szCs w:val="24"/>
        </w:rPr>
        <w:t>I am</w:t>
      </w:r>
      <w:r w:rsidR="003976B2">
        <w:rPr>
          <w:rFonts w:ascii="Neutraface Text Book" w:hAnsi="Neutraface Text Book"/>
          <w:b/>
          <w:bCs/>
          <w:sz w:val="24"/>
          <w:szCs w:val="24"/>
        </w:rPr>
        <w:t xml:space="preserve"> great at</w:t>
      </w:r>
      <w:r w:rsidR="00CF0BCC">
        <w:rPr>
          <w:rFonts w:ascii="Neutraface Text Book" w:hAnsi="Neutraface Text Book"/>
          <w:b/>
          <w:bCs/>
          <w:sz w:val="24"/>
          <w:szCs w:val="24"/>
        </w:rPr>
        <w:t xml:space="preserve"> finding ways</w:t>
      </w:r>
      <w:r w:rsidR="00B42CB2">
        <w:rPr>
          <w:rFonts w:ascii="Neutraface Text Book" w:hAnsi="Neutraface Text Book"/>
          <w:b/>
          <w:bCs/>
          <w:sz w:val="24"/>
          <w:szCs w:val="24"/>
        </w:rPr>
        <w:t xml:space="preserve"> that</w:t>
      </w:r>
      <w:r w:rsidR="00CF0BCC">
        <w:rPr>
          <w:rFonts w:ascii="Neutraface Text Book" w:hAnsi="Neutraface Text Book"/>
          <w:b/>
          <w:bCs/>
          <w:sz w:val="24"/>
          <w:szCs w:val="24"/>
        </w:rPr>
        <w:t xml:space="preserve"> people and ideas </w:t>
      </w:r>
      <w:r w:rsidR="00B32FF6">
        <w:rPr>
          <w:rFonts w:ascii="Neutraface Text Book" w:hAnsi="Neutraface Text Book"/>
          <w:b/>
          <w:bCs/>
          <w:sz w:val="24"/>
          <w:szCs w:val="24"/>
        </w:rPr>
        <w:t>relate</w:t>
      </w:r>
      <w:r w:rsidR="00AE5E20">
        <w:rPr>
          <w:rFonts w:ascii="Neutraface Text Book" w:hAnsi="Neutraface Text Book"/>
          <w:b/>
          <w:bCs/>
          <w:sz w:val="24"/>
          <w:szCs w:val="24"/>
        </w:rPr>
        <w:t>.</w:t>
      </w:r>
    </w:p>
    <w:p w14:paraId="757D2AFF" w14:textId="4D897AAC" w:rsidR="00B32FF6" w:rsidRPr="00AE5E20" w:rsidRDefault="00AE5E20" w:rsidP="00AE5E20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</w:rPr>
      </w:pPr>
      <w:r>
        <w:rPr>
          <w:rFonts w:ascii="Neutraface Text Book" w:hAnsi="Neutraface Text Book"/>
          <w:b/>
          <w:bCs/>
          <w:sz w:val="24"/>
          <w:szCs w:val="24"/>
        </w:rPr>
        <w:t>I b</w:t>
      </w:r>
      <w:r w:rsidR="00B32FF6">
        <w:rPr>
          <w:rFonts w:ascii="Neutraface Text Book" w:hAnsi="Neutraface Text Book"/>
          <w:b/>
          <w:bCs/>
          <w:sz w:val="24"/>
          <w:szCs w:val="24"/>
        </w:rPr>
        <w:t>elieve we are all m</w:t>
      </w:r>
      <w:r w:rsidR="00480863">
        <w:rPr>
          <w:rFonts w:ascii="Neutraface Text Book" w:hAnsi="Neutraface Text Book"/>
          <w:b/>
          <w:bCs/>
          <w:sz w:val="24"/>
          <w:szCs w:val="24"/>
        </w:rPr>
        <w:t xml:space="preserve">ade to be courageous and </w:t>
      </w:r>
      <w:r w:rsidR="00EC6DFB">
        <w:rPr>
          <w:rFonts w:ascii="Neutraface Text Book" w:hAnsi="Neutraface Text Book"/>
          <w:b/>
          <w:bCs/>
          <w:sz w:val="24"/>
          <w:szCs w:val="24"/>
        </w:rPr>
        <w:t>thrive</w:t>
      </w:r>
      <w:r w:rsidR="00BF0DD1">
        <w:rPr>
          <w:rFonts w:ascii="Neutraface Text Book" w:hAnsi="Neutraface Text Book"/>
          <w:b/>
          <w:bCs/>
          <w:sz w:val="24"/>
          <w:szCs w:val="24"/>
        </w:rPr>
        <w:t>.</w:t>
      </w:r>
    </w:p>
    <w:p w14:paraId="39F3042F" w14:textId="77777777" w:rsidR="00CF57D4" w:rsidRDefault="00CF57D4" w:rsidP="00CF57D4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</w:p>
    <w:p w14:paraId="32738B50" w14:textId="386C9DEB" w:rsidR="00CF57D4" w:rsidRPr="00EF7191" w:rsidRDefault="00CF57D4" w:rsidP="00CF57D4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Strategic</w:t>
      </w:r>
    </w:p>
    <w:p w14:paraId="15B44F63" w14:textId="77777777" w:rsidR="00CF57D4" w:rsidRDefault="00CF57D4" w:rsidP="00CF57D4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</w:rPr>
      </w:pPr>
      <w:r>
        <w:rPr>
          <w:rFonts w:ascii="Neutraface Text Book" w:hAnsi="Neutraface Text Book"/>
          <w:b/>
          <w:bCs/>
          <w:sz w:val="24"/>
          <w:szCs w:val="24"/>
        </w:rPr>
        <w:t>I am skilled at creatively trying different avenues towards a</w:t>
      </w:r>
    </w:p>
    <w:p w14:paraId="41563BD7" w14:textId="77777777" w:rsidR="00CF57D4" w:rsidRPr="00EF4A4F" w:rsidRDefault="00CF57D4" w:rsidP="00CF57D4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  <w:u w:val="single"/>
        </w:rPr>
      </w:pPr>
      <w:r>
        <w:rPr>
          <w:rFonts w:ascii="Neutraface Text Book" w:hAnsi="Neutraface Text Book"/>
          <w:b/>
          <w:bCs/>
          <w:sz w:val="24"/>
          <w:szCs w:val="24"/>
        </w:rPr>
        <w:t>solution, and great at exploring possibilities so the best isn’t missed.</w:t>
      </w:r>
    </w:p>
    <w:p w14:paraId="2B86EC52" w14:textId="4EA2A9AE" w:rsidR="00650553" w:rsidRDefault="00650553" w:rsidP="00FF0C6B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</w:p>
    <w:p w14:paraId="4826E1A6" w14:textId="77777777" w:rsidR="00CF57D4" w:rsidRPr="00EF7191" w:rsidRDefault="00CF57D4" w:rsidP="00CF57D4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Discipline</w:t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 w:rsidRPr="00EF7191"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ab/>
      </w:r>
      <w:r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 xml:space="preserve"> </w:t>
      </w:r>
    </w:p>
    <w:p w14:paraId="16AB7D4A" w14:textId="77777777" w:rsidR="00CF57D4" w:rsidRDefault="00CF57D4" w:rsidP="00CF57D4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</w:rPr>
      </w:pPr>
      <w:r>
        <w:rPr>
          <w:rFonts w:ascii="Neutraface Text Book" w:hAnsi="Neutraface Text Book"/>
          <w:b/>
          <w:bCs/>
          <w:sz w:val="24"/>
          <w:szCs w:val="24"/>
        </w:rPr>
        <w:t xml:space="preserve">I love details, thriving in structure, and establishing </w:t>
      </w:r>
    </w:p>
    <w:p w14:paraId="58E0EE68" w14:textId="42540FBB" w:rsidR="00CF57D4" w:rsidRPr="00CF57D4" w:rsidRDefault="00CF57D4" w:rsidP="00CF57D4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</w:rPr>
      </w:pPr>
      <w:r>
        <w:rPr>
          <w:rFonts w:ascii="Neutraface Text Book" w:hAnsi="Neutraface Text Book"/>
          <w:b/>
          <w:bCs/>
          <w:sz w:val="24"/>
          <w:szCs w:val="24"/>
        </w:rPr>
        <w:t xml:space="preserve">organization from chaos. </w:t>
      </w:r>
    </w:p>
    <w:p w14:paraId="6B301D19" w14:textId="77777777" w:rsidR="00CF57D4" w:rsidRDefault="00CF57D4" w:rsidP="00CF57D4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</w:p>
    <w:p w14:paraId="0F8F946B" w14:textId="2984EACA" w:rsidR="00CF57D4" w:rsidRPr="00EF7191" w:rsidRDefault="00CF57D4" w:rsidP="00CF57D4">
      <w:pPr>
        <w:pStyle w:val="NoSpacing"/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</w:pPr>
      <w:r>
        <w:rPr>
          <w:rFonts w:ascii="Neutraface Text Book" w:hAnsi="Neutraface Text Book"/>
          <w:b/>
          <w:bCs/>
          <w:color w:val="ED7D31" w:themeColor="accent2"/>
          <w:sz w:val="36"/>
          <w:szCs w:val="36"/>
        </w:rPr>
        <w:t>Responsibility</w:t>
      </w:r>
    </w:p>
    <w:p w14:paraId="123D9867" w14:textId="77777777" w:rsidR="00CF57D4" w:rsidRDefault="00CF57D4" w:rsidP="00CF57D4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</w:rPr>
      </w:pPr>
      <w:r>
        <w:rPr>
          <w:rFonts w:ascii="Neutraface Text Book" w:hAnsi="Neutraface Text Book"/>
          <w:b/>
          <w:bCs/>
          <w:sz w:val="24"/>
          <w:szCs w:val="24"/>
        </w:rPr>
        <w:t>I enjoy being reliable and dependable, and someone</w:t>
      </w:r>
    </w:p>
    <w:p w14:paraId="323DD664" w14:textId="28893CBE" w:rsidR="00CF57D4" w:rsidRPr="00CF57D4" w:rsidRDefault="00CF57D4" w:rsidP="00CF57D4">
      <w:pPr>
        <w:pStyle w:val="NoSpacing"/>
        <w:ind w:firstLine="720"/>
        <w:rPr>
          <w:rFonts w:ascii="Neutraface Text Book" w:hAnsi="Neutraface Text Book"/>
          <w:b/>
          <w:bCs/>
          <w:sz w:val="24"/>
          <w:szCs w:val="24"/>
        </w:rPr>
      </w:pPr>
      <w:r>
        <w:rPr>
          <w:rFonts w:ascii="Neutraface Text Book" w:hAnsi="Neutraface Text Book"/>
          <w:b/>
          <w:bCs/>
          <w:sz w:val="24"/>
          <w:szCs w:val="24"/>
        </w:rPr>
        <w:t>others can trust and know will follow through.</w:t>
      </w:r>
    </w:p>
    <w:sectPr w:rsidR="00CF57D4" w:rsidRPr="00CF57D4" w:rsidSect="00CD7148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7E210" w14:textId="77777777" w:rsidR="004D64AA" w:rsidRDefault="004D64AA" w:rsidP="00F847BE">
      <w:pPr>
        <w:spacing w:after="0" w:line="240" w:lineRule="auto"/>
      </w:pPr>
      <w:r>
        <w:separator/>
      </w:r>
    </w:p>
  </w:endnote>
  <w:endnote w:type="continuationSeparator" w:id="0">
    <w:p w14:paraId="296239ED" w14:textId="77777777" w:rsidR="004D64AA" w:rsidRDefault="004D64AA" w:rsidP="00F8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traface Text Book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F56B4" w14:textId="77777777" w:rsidR="00F847BE" w:rsidRPr="00CE4FFA" w:rsidRDefault="00F847BE" w:rsidP="00F847BE">
    <w:pPr>
      <w:pStyle w:val="Footer"/>
      <w:tabs>
        <w:tab w:val="left" w:pos="1129"/>
      </w:tabs>
      <w:jc w:val="right"/>
      <w:rPr>
        <w:rFonts w:ascii="Aharoni" w:hAnsi="Aharoni" w:cs="Aharoni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3E2E2469" wp14:editId="2BE4B7AD">
          <wp:simplePos x="0" y="0"/>
          <wp:positionH relativeFrom="page">
            <wp:posOffset>6334125</wp:posOffset>
          </wp:positionH>
          <wp:positionV relativeFrom="paragraph">
            <wp:posOffset>-172085</wp:posOffset>
          </wp:positionV>
          <wp:extent cx="182880" cy="433070"/>
          <wp:effectExtent l="0" t="0" r="7620" b="5080"/>
          <wp:wrapNone/>
          <wp:docPr id="42" name="image9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3278734" wp14:editId="4E7ADDA9">
          <wp:simplePos x="0" y="0"/>
          <wp:positionH relativeFrom="column">
            <wp:posOffset>180415</wp:posOffset>
          </wp:positionH>
          <wp:positionV relativeFrom="paragraph">
            <wp:posOffset>-108585</wp:posOffset>
          </wp:positionV>
          <wp:extent cx="1948180" cy="287020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180" cy="287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hyperlink r:id="rId3" w:history="1">
      <w:r w:rsidRPr="00CB680B">
        <w:rPr>
          <w:rStyle w:val="Hyperlink1"/>
          <w:rFonts w:ascii="Aharoni" w:hAnsi="Aharoni" w:cs="Aharoni" w:hint="cs"/>
        </w:rPr>
        <w:t>Bold Move International</w:t>
      </w:r>
      <w:r w:rsidRPr="00B632E0">
        <w:rPr>
          <w:rStyle w:val="Hyperlink1"/>
          <w:rFonts w:ascii="Aharoni" w:hAnsi="Aharoni" w:cs="Aharoni" w:hint="cs"/>
          <w:color w:val="ED7D31" w:themeColor="accent2"/>
        </w:rPr>
        <w:t xml:space="preserve"> Leadership Coaching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B026C" w14:textId="77777777" w:rsidR="004D64AA" w:rsidRDefault="004D64AA" w:rsidP="00F847BE">
      <w:pPr>
        <w:spacing w:after="0" w:line="240" w:lineRule="auto"/>
      </w:pPr>
      <w:r>
        <w:separator/>
      </w:r>
    </w:p>
  </w:footnote>
  <w:footnote w:type="continuationSeparator" w:id="0">
    <w:p w14:paraId="2ED5952D" w14:textId="77777777" w:rsidR="004D64AA" w:rsidRDefault="004D64AA" w:rsidP="00F84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BE"/>
    <w:rsid w:val="0003119E"/>
    <w:rsid w:val="0006150B"/>
    <w:rsid w:val="000920D5"/>
    <w:rsid w:val="000C6C76"/>
    <w:rsid w:val="000E7E19"/>
    <w:rsid w:val="00116F60"/>
    <w:rsid w:val="00124582"/>
    <w:rsid w:val="00176DF5"/>
    <w:rsid w:val="001952B7"/>
    <w:rsid w:val="001D4546"/>
    <w:rsid w:val="002166BE"/>
    <w:rsid w:val="002A780C"/>
    <w:rsid w:val="002C2430"/>
    <w:rsid w:val="002D52CF"/>
    <w:rsid w:val="003403BB"/>
    <w:rsid w:val="003976B2"/>
    <w:rsid w:val="003C4C9C"/>
    <w:rsid w:val="00480863"/>
    <w:rsid w:val="004A321E"/>
    <w:rsid w:val="004C19AE"/>
    <w:rsid w:val="004D64AA"/>
    <w:rsid w:val="004E1DCD"/>
    <w:rsid w:val="004E4732"/>
    <w:rsid w:val="004F0336"/>
    <w:rsid w:val="0050563E"/>
    <w:rsid w:val="006041B4"/>
    <w:rsid w:val="006212C0"/>
    <w:rsid w:val="00623F75"/>
    <w:rsid w:val="00633AC0"/>
    <w:rsid w:val="00650553"/>
    <w:rsid w:val="00664F38"/>
    <w:rsid w:val="006B4D86"/>
    <w:rsid w:val="006B5578"/>
    <w:rsid w:val="006D0030"/>
    <w:rsid w:val="0070438C"/>
    <w:rsid w:val="007078D8"/>
    <w:rsid w:val="007312B4"/>
    <w:rsid w:val="007331DD"/>
    <w:rsid w:val="00792C8B"/>
    <w:rsid w:val="007B1D3B"/>
    <w:rsid w:val="00840688"/>
    <w:rsid w:val="00862801"/>
    <w:rsid w:val="00896CA9"/>
    <w:rsid w:val="008B21EA"/>
    <w:rsid w:val="009010A3"/>
    <w:rsid w:val="00921381"/>
    <w:rsid w:val="00950F5B"/>
    <w:rsid w:val="00951CD5"/>
    <w:rsid w:val="00A25D6F"/>
    <w:rsid w:val="00A4265B"/>
    <w:rsid w:val="00AE5E20"/>
    <w:rsid w:val="00B32FF6"/>
    <w:rsid w:val="00B42CB2"/>
    <w:rsid w:val="00B63430"/>
    <w:rsid w:val="00BF0DD1"/>
    <w:rsid w:val="00BF25D9"/>
    <w:rsid w:val="00C173EB"/>
    <w:rsid w:val="00C20600"/>
    <w:rsid w:val="00C25566"/>
    <w:rsid w:val="00C479F0"/>
    <w:rsid w:val="00CD7148"/>
    <w:rsid w:val="00CE0BE3"/>
    <w:rsid w:val="00CF0BCC"/>
    <w:rsid w:val="00CF57D4"/>
    <w:rsid w:val="00D070B0"/>
    <w:rsid w:val="00D8715D"/>
    <w:rsid w:val="00DD064C"/>
    <w:rsid w:val="00E022B3"/>
    <w:rsid w:val="00E11299"/>
    <w:rsid w:val="00E26906"/>
    <w:rsid w:val="00E95CA5"/>
    <w:rsid w:val="00EC6DFB"/>
    <w:rsid w:val="00EF4A4F"/>
    <w:rsid w:val="00EF7191"/>
    <w:rsid w:val="00EF744A"/>
    <w:rsid w:val="00F7442B"/>
    <w:rsid w:val="00F847BE"/>
    <w:rsid w:val="00FC330A"/>
    <w:rsid w:val="00FE63A8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3CD1"/>
  <w15:chartTrackingRefBased/>
  <w15:docId w15:val="{044F88B1-65C1-4957-A872-E4147065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7BE"/>
  </w:style>
  <w:style w:type="paragraph" w:styleId="Footer">
    <w:name w:val="footer"/>
    <w:basedOn w:val="Normal"/>
    <w:link w:val="FooterChar"/>
    <w:uiPriority w:val="99"/>
    <w:unhideWhenUsed/>
    <w:rsid w:val="00F8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7BE"/>
  </w:style>
  <w:style w:type="character" w:customStyle="1" w:styleId="Hyperlink1">
    <w:name w:val="Hyperlink1"/>
    <w:basedOn w:val="DefaultParagraphFont"/>
    <w:uiPriority w:val="99"/>
    <w:unhideWhenUsed/>
    <w:rsid w:val="00F847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oldmoveintl.com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c31dcb-05b2-49db-a239-7c60eb54a7d7">
      <Terms xmlns="http://schemas.microsoft.com/office/infopath/2007/PartnerControls"/>
    </lcf76f155ced4ddcb4097134ff3c332f>
    <TaxCatchAll xmlns="2f184aed-1e70-4a39-8a26-907232205b1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C66BE32380B46AE40D4044916F9B2" ma:contentTypeVersion="14" ma:contentTypeDescription="Create a new document." ma:contentTypeScope="" ma:versionID="513f9b2a940ab6c2106f5464d596bb0c">
  <xsd:schema xmlns:xsd="http://www.w3.org/2001/XMLSchema" xmlns:xs="http://www.w3.org/2001/XMLSchema" xmlns:p="http://schemas.microsoft.com/office/2006/metadata/properties" xmlns:ns2="d1c31dcb-05b2-49db-a239-7c60eb54a7d7" xmlns:ns3="2f184aed-1e70-4a39-8a26-907232205b15" targetNamespace="http://schemas.microsoft.com/office/2006/metadata/properties" ma:root="true" ma:fieldsID="67467266cfae54a1f99d62a0de55bba9" ns2:_="" ns3:_="">
    <xsd:import namespace="d1c31dcb-05b2-49db-a239-7c60eb54a7d7"/>
    <xsd:import namespace="2f184aed-1e70-4a39-8a26-907232205b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31dcb-05b2-49db-a239-7c60eb54a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2cef00e-da57-4faf-8476-11963cea34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4aed-1e70-4a39-8a26-907232205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68d24ca-6501-4651-a905-bd91c6512ffe}" ma:internalName="TaxCatchAll" ma:showField="CatchAllData" ma:web="2f184aed-1e70-4a39-8a26-907232205b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DFB4C7-135C-4132-BFE6-6EE96271A2D9}">
  <ds:schemaRefs>
    <ds:schemaRef ds:uri="http://schemas.microsoft.com/office/2006/metadata/properties"/>
    <ds:schemaRef ds:uri="http://schemas.microsoft.com/office/infopath/2007/PartnerControls"/>
    <ds:schemaRef ds:uri="d1c31dcb-05b2-49db-a239-7c60eb54a7d7"/>
    <ds:schemaRef ds:uri="2f184aed-1e70-4a39-8a26-907232205b15"/>
  </ds:schemaRefs>
</ds:datastoreItem>
</file>

<file path=customXml/itemProps2.xml><?xml version="1.0" encoding="utf-8"?>
<ds:datastoreItem xmlns:ds="http://schemas.openxmlformats.org/officeDocument/2006/customXml" ds:itemID="{0904AD83-B83A-40ED-8F4A-1F1469D26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31dcb-05b2-49db-a239-7c60eb54a7d7"/>
    <ds:schemaRef ds:uri="2f184aed-1e70-4a39-8a26-907232205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6075A7-519C-4797-BB28-8AFE36D12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Robinson</dc:creator>
  <cp:keywords/>
  <dc:description/>
  <cp:lastModifiedBy>Becker, Garrett</cp:lastModifiedBy>
  <cp:revision>54</cp:revision>
  <cp:lastPrinted>2023-07-14T18:38:00Z</cp:lastPrinted>
  <dcterms:created xsi:type="dcterms:W3CDTF">2023-07-14T19:07:00Z</dcterms:created>
  <dcterms:modified xsi:type="dcterms:W3CDTF">2024-09-09T13:27:00Z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0x010100A0AC66BE32380B46AE40D4044916F9B2</vt:lpwstr>
  </property>
</Properties>
</file>