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CLP – CONSULTORA LOS P</w:t>
      </w:r>
      <w:r w:rsidR="004A39EC" w:rsidRPr="006A49A9">
        <w:rPr>
          <w:rFonts w:asciiTheme="minorHAnsi" w:eastAsia="Verdana" w:hAnsiTheme="minorHAnsi" w:cstheme="minorHAnsi"/>
          <w:b/>
          <w:sz w:val="28"/>
          <w:szCs w:val="28"/>
        </w:rPr>
        <w:t>IONEROS</w:t>
      </w:r>
    </w:p>
    <w:p w:rsidR="00854790" w:rsidRPr="006A49A9" w:rsidRDefault="00854790" w:rsidP="00854790">
      <w:pPr>
        <w:spacing w:before="120" w:after="120"/>
        <w:jc w:val="right"/>
        <w:rPr>
          <w:rFonts w:asciiTheme="minorHAnsi" w:hAnsiTheme="minorHAnsi" w:cstheme="minorHAnsi"/>
          <w:sz w:val="28"/>
          <w:szCs w:val="28"/>
        </w:rPr>
      </w:pPr>
      <w:bookmarkStart w:id="0" w:name="h.30j0zll" w:colFirst="0" w:colLast="0"/>
      <w:bookmarkEnd w:id="0"/>
      <w:r w:rsidRPr="006A49A9">
        <w:rPr>
          <w:rFonts w:asciiTheme="minorHAnsi" w:eastAsia="Verdana" w:hAnsiTheme="minorHAnsi" w:cstheme="minorHAnsi"/>
          <w:b/>
          <w:sz w:val="28"/>
          <w:szCs w:val="28"/>
        </w:rPr>
        <w:t>Plan de Gestión Configuración</w:t>
      </w:r>
      <w:r w:rsidR="0024694B" w:rsidRPr="006A49A9">
        <w:rPr>
          <w:rFonts w:asciiTheme="minorHAnsi" w:eastAsia="Verdana" w:hAnsiTheme="minorHAnsi" w:cstheme="minorHAnsi"/>
          <w:b/>
          <w:sz w:val="28"/>
          <w:szCs w:val="28"/>
        </w:rPr>
        <w:t xml:space="preserve"> de Software</w:t>
      </w:r>
    </w:p>
    <w:p w:rsidR="00854790" w:rsidRPr="006A49A9" w:rsidRDefault="00854790"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Versión 1.</w:t>
      </w:r>
      <w:r w:rsidR="006A49A9" w:rsidRPr="006A49A9">
        <w:rPr>
          <w:rFonts w:asciiTheme="minorHAnsi" w:eastAsia="Verdana" w:hAnsiTheme="minorHAnsi" w:cstheme="minorHAnsi"/>
          <w:b/>
          <w:sz w:val="28"/>
          <w:szCs w:val="28"/>
        </w:rPr>
        <w:t>2</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854790">
      <w:pPr>
        <w:spacing w:before="120" w:after="120"/>
        <w:jc w:val="center"/>
        <w:rPr>
          <w:rFonts w:asciiTheme="minorHAnsi" w:eastAsia="Verdana" w:hAnsiTheme="minorHAnsi" w:cstheme="minorHAnsi"/>
          <w:b/>
          <w:sz w:val="22"/>
          <w:szCs w:val="22"/>
          <w:u w:val="single"/>
        </w:rPr>
      </w:pPr>
      <w:r w:rsidRPr="006A49A9">
        <w:rPr>
          <w:rFonts w:asciiTheme="minorHAnsi" w:eastAsia="Verdana" w:hAnsiTheme="minorHAnsi" w:cstheme="minorHAnsi"/>
          <w:b/>
          <w:sz w:val="22"/>
          <w:szCs w:val="22"/>
          <w:u w:val="single"/>
        </w:rPr>
        <w:t>HISTORIA DE REVISIONES</w:t>
      </w:r>
    </w:p>
    <w:p w:rsidR="006A49A9" w:rsidRPr="006A49A9" w:rsidRDefault="006A49A9" w:rsidP="00854790">
      <w:pPr>
        <w:spacing w:before="120" w:after="120"/>
        <w:jc w:val="center"/>
        <w:rPr>
          <w:rFonts w:asciiTheme="minorHAnsi" w:hAnsiTheme="minorHAnsi" w:cstheme="minorHAnsi"/>
          <w:sz w:val="22"/>
          <w:szCs w:val="22"/>
          <w:u w:val="single"/>
        </w:rPr>
      </w:pPr>
    </w:p>
    <w:tbl>
      <w:tblPr>
        <w:tblStyle w:val="Tablaconcuadrcula"/>
        <w:tblW w:w="9039" w:type="dxa"/>
        <w:tblLayout w:type="fixed"/>
        <w:tblLook w:val="0000" w:firstRow="0" w:lastRow="0" w:firstColumn="0" w:lastColumn="0" w:noHBand="0" w:noVBand="0"/>
      </w:tblPr>
      <w:tblGrid>
        <w:gridCol w:w="1809"/>
        <w:gridCol w:w="1418"/>
        <w:gridCol w:w="2835"/>
        <w:gridCol w:w="2977"/>
      </w:tblGrid>
      <w:tr w:rsidR="00854790" w:rsidRPr="00DE203A" w:rsidTr="006A49A9">
        <w:tc>
          <w:tcPr>
            <w:tcW w:w="1809"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596B2B">
        <w:tc>
          <w:tcPr>
            <w:tcW w:w="1809" w:type="dxa"/>
          </w:tcPr>
          <w:p w:rsidR="00854790" w:rsidRPr="00854790" w:rsidRDefault="0024694B"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Pr>
          <w:p w:rsid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CF7420">
            <w:pPr>
              <w:spacing w:after="60"/>
              <w:rPr>
                <w:rFonts w:asciiTheme="minorHAnsi" w:eastAsia="Verdana" w:hAnsiTheme="minorHAnsi" w:cstheme="minorHAnsi"/>
                <w:sz w:val="22"/>
                <w:szCs w:val="22"/>
              </w:rPr>
            </w:pPr>
          </w:p>
        </w:tc>
        <w:tc>
          <w:tcPr>
            <w:tcW w:w="297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BE514C">
            <w:r>
              <w:rPr>
                <w:rFonts w:asciiTheme="minorHAnsi" w:hAnsiTheme="minorHAnsi" w:cstheme="minorHAnsi"/>
                <w:sz w:val="22"/>
                <w:szCs w:val="22"/>
              </w:rPr>
              <w:t>-Ingrid Rodríguez Valdivia</w:t>
            </w:r>
          </w:p>
        </w:tc>
      </w:tr>
      <w:tr w:rsidR="00854790" w:rsidRPr="00DE203A" w:rsidTr="00596B2B">
        <w:tc>
          <w:tcPr>
            <w:tcW w:w="1809"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596B2B">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596B2B">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596B2B">
        <w:tc>
          <w:tcPr>
            <w:tcW w:w="1809"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6A49A9">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EA512E"/>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Default="008E6FD1" w:rsidP="008E6FD1">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6A49A9">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Pr="00E83D00" w:rsidRDefault="006A49A9"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8E6FD1" w:rsidRPr="00E83D00" w:rsidRDefault="00256517"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 xml:space="preserve">El presente documento tiene por finalidad explicar </w:t>
      </w:r>
      <w:r w:rsidR="004A39EC">
        <w:rPr>
          <w:rFonts w:ascii="Arial" w:eastAsia="Times New Roman" w:hAnsi="Arial" w:cs="Arial"/>
          <w:sz w:val="21"/>
          <w:szCs w:val="21"/>
        </w:rPr>
        <w:t>nuestra propuesta de</w:t>
      </w:r>
      <w:r>
        <w:rPr>
          <w:rFonts w:ascii="Arial" w:eastAsia="Times New Roman" w:hAnsi="Arial" w:cs="Arial"/>
          <w:sz w:val="21"/>
          <w:szCs w:val="21"/>
        </w:rPr>
        <w:t xml:space="preserve"> Plan de Gestión de la Configuración de Software </w:t>
      </w:r>
      <w:r w:rsidR="004A39EC">
        <w:rPr>
          <w:rFonts w:ascii="Arial" w:eastAsia="Times New Roman" w:hAnsi="Arial" w:cs="Arial"/>
          <w:sz w:val="21"/>
          <w:szCs w:val="21"/>
        </w:rPr>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7E20FB" w:rsidRDefault="007E20FB"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7E20FB" w:rsidRPr="007E20FB" w:rsidRDefault="007E20FB" w:rsidP="008E6FD1">
      <w:pPr>
        <w:pStyle w:val="Prrafodelista"/>
        <w:shd w:val="clear" w:color="auto" w:fill="FFFFFF"/>
        <w:ind w:left="1068"/>
        <w:jc w:val="both"/>
        <w:rPr>
          <w:rFonts w:ascii="Arial" w:eastAsia="Times New Roman" w:hAnsi="Arial" w:cs="Arial"/>
          <w:sz w:val="21"/>
          <w:szCs w:val="21"/>
        </w:rPr>
      </w:pPr>
    </w:p>
    <w:p w:rsidR="00C816D9" w:rsidRPr="005D3C61" w:rsidRDefault="00C816D9">
      <w:pPr>
        <w:rPr>
          <w:lang w:val="es-ES"/>
        </w:rPr>
      </w:pPr>
    </w:p>
    <w:p w:rsidR="00E83D00"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Alcance </w:t>
      </w:r>
    </w:p>
    <w:p w:rsidR="007E20FB" w:rsidRDefault="007E20FB" w:rsidP="007E20FB">
      <w:pPr>
        <w:pStyle w:val="Prrafodelista"/>
        <w:ind w:left="1068"/>
        <w:rPr>
          <w:rFonts w:ascii="Arial" w:eastAsia="Times New Roman" w:hAnsi="Arial" w:cs="Arial"/>
          <w:b/>
          <w:sz w:val="21"/>
          <w:szCs w:val="21"/>
          <w:lang w:val="es-ES"/>
        </w:rPr>
      </w:pPr>
    </w:p>
    <w:p w:rsidR="00426754" w:rsidRPr="00426754" w:rsidRDefault="00426754" w:rsidP="00426754">
      <w:pPr>
        <w:shd w:val="clear" w:color="auto" w:fill="FFFFFF"/>
        <w:ind w:left="1068"/>
        <w:jc w:val="both"/>
        <w:rPr>
          <w:rFonts w:ascii="Arial" w:eastAsia="Times New Roman" w:hAnsi="Arial" w:cs="Arial"/>
          <w:sz w:val="21"/>
          <w:szCs w:val="21"/>
        </w:rPr>
      </w:pPr>
      <w:r w:rsidRPr="00426754">
        <w:rPr>
          <w:rFonts w:ascii="Arial" w:eastAsia="Times New Roman" w:hAnsi="Arial" w:cs="Arial"/>
          <w:sz w:val="21"/>
          <w:szCs w:val="21"/>
        </w:rPr>
        <w:t xml:space="preserve">El Plan de configuración está basado en algunos supuestos que se detallarán a continuación: </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El tiempo de duración del proyecto está limitado a 14 semanas, por lo tanto, se busca una rápida respuesta a los cambios, tratando que este procedimiento sea lo menos burocrático posible.</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 xml:space="preserve">El Modelo de Proceso se basa en un desarrollo incremental, dado por las distintas iteraciones. Resulta importante tener control sobre cada una de </w:t>
      </w:r>
      <w:r w:rsidRPr="00426754">
        <w:rPr>
          <w:rFonts w:ascii="Arial" w:eastAsia="Times New Roman" w:hAnsi="Arial" w:cs="Arial"/>
          <w:sz w:val="21"/>
          <w:szCs w:val="21"/>
        </w:rPr>
        <w:lastRenderedPageBreak/>
        <w:t xml:space="preserve">las iteraciones y fases, de los productos generados en estas y de los cambios surgidos, evaluados y aprobados. </w:t>
      </w:r>
    </w:p>
    <w:p w:rsidR="00312030"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La elección de los elementos de configuración se realizará en base a los entregables, siendo ésta responsabilidad del Responsable de SCM, apoyado por los integrantes de cada disciplina.</w:t>
      </w:r>
    </w:p>
    <w:p w:rsidR="00C816D9" w:rsidRPr="00426754" w:rsidRDefault="00C816D9">
      <w:pPr>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2" w:name="h.2s8eyo1" w:colFirst="0" w:colLast="0"/>
      <w:bookmarkEnd w:id="2"/>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Pr="00F92EB3" w:rsidRDefault="00F92EB3" w:rsidP="00F92EB3">
      <w:pPr>
        <w:pStyle w:val="Prrafodelista"/>
        <w:ind w:left="1068"/>
        <w:rPr>
          <w:rFonts w:ascii="Arial" w:eastAsia="Times New Roman" w:hAnsi="Arial" w:cs="Arial"/>
          <w:b/>
          <w:sz w:val="21"/>
          <w:szCs w:val="21"/>
          <w:lang w:val="es-ES"/>
        </w:rPr>
      </w:pPr>
    </w:p>
    <w:p w:rsidR="00E83D00" w:rsidRDefault="00AC3B50" w:rsidP="00E83D00">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462400" w:rsidP="00E83D00">
      <w:pPr>
        <w:pStyle w:val="Prrafodelista"/>
        <w:jc w:val="both"/>
        <w:rPr>
          <w:rFonts w:ascii="Arial" w:eastAsia="Times New Roman" w:hAnsi="Arial" w:cs="Arial"/>
          <w:sz w:val="21"/>
          <w:szCs w:val="21"/>
          <w:lang w:val="es-ES"/>
        </w:rPr>
      </w:pPr>
      <w:r>
        <w:rPr>
          <w:rFonts w:ascii="Arial" w:eastAsia="Times New Roman" w:hAnsi="Arial" w:cs="Arial"/>
          <w:noProof/>
          <w:sz w:val="21"/>
          <w:szCs w:val="21"/>
          <w:lang w:val="es-PE" w:eastAsia="es-PE"/>
        </w:rPr>
        <w:drawing>
          <wp:inline distT="0" distB="0" distL="0" distR="0">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050D2C" w:rsidRPr="00A56732" w:rsidRDefault="00050D2C" w:rsidP="00050D2C">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lastRenderedPageBreak/>
        <w:t>Planificación de la SCM: Es utilizado para definir el contexto organizacional, las restricciones y la naturaleza del proyecto.</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AC3B50" w:rsidRPr="00050D2C" w:rsidRDefault="00AC3B50" w:rsidP="00E83D00">
      <w:pPr>
        <w:pStyle w:val="Prrafodelista"/>
        <w:jc w:val="both"/>
        <w:rPr>
          <w:rFonts w:ascii="Arial" w:eastAsia="Times New Roman" w:hAnsi="Arial" w:cs="Arial"/>
          <w:sz w:val="21"/>
          <w:szCs w:val="21"/>
          <w:lang w:val="es-MX"/>
        </w:rPr>
      </w:pPr>
    </w:p>
    <w:p w:rsidR="00AC3B50" w:rsidRDefault="00AC3B50" w:rsidP="00E83D00">
      <w:pPr>
        <w:pStyle w:val="Prrafodelista"/>
        <w:jc w:val="both"/>
        <w:rPr>
          <w:rFonts w:ascii="Arial" w:eastAsia="Times New Roman" w:hAnsi="Arial" w:cs="Arial"/>
          <w:sz w:val="21"/>
          <w:szCs w:val="21"/>
          <w:lang w:val="es-ES"/>
        </w:rPr>
      </w:pPr>
    </w:p>
    <w:p w:rsidR="0044435C" w:rsidRPr="002A6EC7" w:rsidRDefault="0044435C" w:rsidP="00E83D00">
      <w:pPr>
        <w:pStyle w:val="Prrafodelista"/>
        <w:jc w:val="both"/>
        <w:rPr>
          <w:rFonts w:ascii="Arial" w:eastAsia="Times New Roman" w:hAnsi="Arial" w:cs="Arial"/>
          <w:sz w:val="21"/>
          <w:szCs w:val="21"/>
          <w:lang w:val="es-ES"/>
        </w:rPr>
      </w:pPr>
    </w:p>
    <w:p w:rsidR="00F92EB3" w:rsidRPr="00FD3C08" w:rsidRDefault="00E83D00" w:rsidP="00EA512E">
      <w:pPr>
        <w:pStyle w:val="Prrafodelista"/>
        <w:numPr>
          <w:ilvl w:val="1"/>
          <w:numId w:val="2"/>
        </w:numPr>
        <w:spacing w:after="60"/>
        <w:jc w:val="both"/>
        <w:rPr>
          <w:rFonts w:ascii="Arial" w:eastAsia="Times New Roman" w:hAnsi="Arial" w:cs="Arial"/>
          <w:sz w:val="21"/>
          <w:szCs w:val="21"/>
          <w:lang w:val="es-ES"/>
        </w:rPr>
      </w:pPr>
      <w:r w:rsidRPr="00FD3C08">
        <w:rPr>
          <w:rFonts w:ascii="Arial" w:eastAsia="Times New Roman" w:hAnsi="Arial" w:cs="Arial"/>
          <w:b/>
          <w:sz w:val="21"/>
          <w:szCs w:val="21"/>
          <w:lang w:val="es-ES"/>
        </w:rPr>
        <w:t>Roles y Responsabilidad</w:t>
      </w:r>
      <w:r w:rsidR="004A39EC" w:rsidRPr="00FD3C08">
        <w:rPr>
          <w:rFonts w:ascii="Arial" w:eastAsia="Times New Roman" w:hAnsi="Arial" w:cs="Arial"/>
          <w:b/>
          <w:sz w:val="21"/>
          <w:szCs w:val="21"/>
          <w:lang w:val="es-ES"/>
        </w:rPr>
        <w:t>es</w:t>
      </w: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lista2-nfasis6"/>
        <w:tblW w:w="7814" w:type="dxa"/>
        <w:tblLayout w:type="fixed"/>
        <w:tblLook w:val="0000" w:firstRow="0" w:lastRow="0" w:firstColumn="0" w:lastColumn="0" w:noHBand="0" w:noVBand="0"/>
      </w:tblPr>
      <w:tblGrid>
        <w:gridCol w:w="1720"/>
        <w:gridCol w:w="6094"/>
      </w:tblGrid>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proofErr w:type="gramStart"/>
            <w:r w:rsidRPr="002A6EC7">
              <w:rPr>
                <w:rFonts w:ascii="Arial" w:eastAsia="Times New Roman" w:hAnsi="Arial" w:cs="Arial"/>
                <w:sz w:val="21"/>
                <w:szCs w:val="21"/>
                <w:lang w:val="es-ES"/>
              </w:rPr>
              <w:t>Monitorear  y</w:t>
            </w:r>
            <w:proofErr w:type="gramEnd"/>
            <w:r w:rsidRPr="002A6EC7">
              <w:rPr>
                <w:rFonts w:ascii="Arial" w:eastAsia="Times New Roman" w:hAnsi="Arial" w:cs="Arial"/>
                <w:sz w:val="21"/>
                <w:szCs w:val="21"/>
                <w:lang w:val="es-ES"/>
              </w:rPr>
              <w:t xml:space="preserve">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EA51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EA51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2A6EC7" w:rsidRDefault="00FD3C08" w:rsidP="00E83D00">
      <w:pPr>
        <w:pStyle w:val="Prrafodelista"/>
        <w:ind w:left="1068"/>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 xml:space="preserve">Política de Privacidad (PP): </w:t>
      </w:r>
      <w:proofErr w:type="spellStart"/>
      <w:r w:rsidRPr="00A56732">
        <w:rPr>
          <w:rFonts w:ascii="Arial" w:eastAsia="Times New Roman" w:hAnsi="Arial" w:cs="Arial"/>
          <w:sz w:val="21"/>
          <w:szCs w:val="21"/>
          <w:lang w:val="es-MX"/>
        </w:rPr>
        <w:t>PPRIV</w:t>
      </w:r>
      <w:proofErr w:type="spellEnd"/>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w:t>
      </w:r>
      <w:proofErr w:type="gramStart"/>
      <w:r w:rsidRPr="00A56732">
        <w:rPr>
          <w:rFonts w:ascii="Arial" w:eastAsia="Times New Roman" w:hAnsi="Arial" w:cs="Arial"/>
          <w:sz w:val="21"/>
          <w:szCs w:val="21"/>
          <w:lang w:val="es-MX"/>
        </w:rPr>
        <w:t>).</w:t>
      </w:r>
      <w:proofErr w:type="spellStart"/>
      <w:r w:rsidRPr="00A56732">
        <w:rPr>
          <w:rFonts w:ascii="Arial" w:eastAsia="Times New Roman" w:hAnsi="Arial" w:cs="Arial"/>
          <w:sz w:val="21"/>
          <w:szCs w:val="21"/>
          <w:lang w:val="es-MX"/>
        </w:rPr>
        <w:t>PREP</w:t>
      </w:r>
      <w:proofErr w:type="spellEnd"/>
      <w:proofErr w:type="gramEnd"/>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w:t>
      </w:r>
      <w:proofErr w:type="spellStart"/>
      <w:r w:rsidRPr="00A56732">
        <w:rPr>
          <w:rFonts w:ascii="Arial" w:eastAsia="Times New Roman" w:hAnsi="Arial" w:cs="Arial"/>
          <w:sz w:val="21"/>
          <w:szCs w:val="21"/>
          <w:lang w:val="es-MX"/>
        </w:rPr>
        <w:t>PGSI</w:t>
      </w:r>
      <w:proofErr w:type="spellEnd"/>
      <w:r w:rsidRPr="00A56732">
        <w:rPr>
          <w:rFonts w:ascii="Arial" w:eastAsia="Times New Roman" w:hAnsi="Arial" w:cs="Arial"/>
          <w:sz w:val="21"/>
          <w:szCs w:val="21"/>
          <w:lang w:val="es-MX"/>
        </w:rPr>
        <w:t xml:space="preserve">): </w:t>
      </w:r>
      <w:proofErr w:type="spellStart"/>
      <w:r w:rsidRPr="00A56732">
        <w:rPr>
          <w:rFonts w:ascii="Arial" w:eastAsia="Times New Roman" w:hAnsi="Arial" w:cs="Arial"/>
          <w:sz w:val="21"/>
          <w:szCs w:val="21"/>
          <w:lang w:val="es-MX"/>
        </w:rPr>
        <w:t>PGSI</w:t>
      </w:r>
      <w:proofErr w:type="spellEnd"/>
    </w:p>
    <w:p w:rsidR="00A56732" w:rsidRPr="00A56732" w:rsidRDefault="00A56732" w:rsidP="002A6EC7">
      <w:pPr>
        <w:pStyle w:val="Prrafodelista"/>
        <w:ind w:left="1068"/>
        <w:rPr>
          <w:rFonts w:ascii="Arial" w:eastAsia="Times New Roman" w:hAnsi="Arial" w:cs="Arial"/>
          <w:sz w:val="21"/>
          <w:szCs w:val="21"/>
          <w:lang w:val="es-MX"/>
        </w:rPr>
      </w:pPr>
    </w:p>
    <w:p w:rsidR="00116BED" w:rsidRPr="002A6EC7" w:rsidRDefault="00116BED"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lastRenderedPageBreak/>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rsidR="009822C8" w:rsidRDefault="002A6EC7" w:rsidP="009822C8">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r w:rsidR="009822C8">
        <w:rPr>
          <w:rFonts w:ascii="Arial" w:eastAsia="Times New Roman" w:hAnsi="Arial" w:cs="Arial"/>
          <w:sz w:val="21"/>
          <w:szCs w:val="21"/>
          <w:lang w:val="es-ES"/>
        </w:rPr>
        <w:t xml:space="preserve">El flujo de trabajo se representa gráficamente en la </w:t>
      </w:r>
      <w:r w:rsidR="009822C8" w:rsidRPr="00DE117E">
        <w:rPr>
          <w:rFonts w:ascii="Arial" w:eastAsia="Times New Roman" w:hAnsi="Arial" w:cs="Arial"/>
          <w:b/>
          <w:i/>
          <w:sz w:val="21"/>
          <w:szCs w:val="21"/>
          <w:lang w:val="es-ES"/>
        </w:rPr>
        <w:t>Figura 2</w:t>
      </w:r>
      <w:r w:rsidR="009822C8">
        <w:rPr>
          <w:rFonts w:ascii="Arial" w:eastAsia="Times New Roman" w:hAnsi="Arial" w:cs="Arial"/>
          <w:sz w:val="21"/>
          <w:szCs w:val="21"/>
          <w:lang w:val="es-ES"/>
        </w:rPr>
        <w:t>.</w:t>
      </w:r>
    </w:p>
    <w:p w:rsidR="009822C8" w:rsidRDefault="009822C8" w:rsidP="009822C8">
      <w:pPr>
        <w:tabs>
          <w:tab w:val="left" w:pos="720"/>
        </w:tabs>
        <w:spacing w:before="120" w:after="120"/>
        <w:ind w:left="708"/>
        <w:jc w:val="both"/>
        <w:rPr>
          <w:rFonts w:ascii="Arial" w:eastAsia="Times New Roman" w:hAnsi="Arial" w:cs="Arial"/>
          <w:sz w:val="21"/>
          <w:szCs w:val="21"/>
          <w:lang w:val="es-ES"/>
        </w:rPr>
      </w:pPr>
    </w:p>
    <w:p w:rsidR="009822C8" w:rsidRDefault="009822C8" w:rsidP="009822C8">
      <w:pPr>
        <w:pStyle w:val="Prrafodelista"/>
        <w:ind w:left="1418"/>
        <w:jc w:val="center"/>
        <w:rPr>
          <w:b/>
        </w:rPr>
      </w:pPr>
      <w:r>
        <w:rPr>
          <w:b/>
          <w:noProof/>
          <w:lang w:val="es-PE" w:eastAsia="es-PE"/>
        </w:rPr>
        <w:drawing>
          <wp:inline distT="0" distB="0" distL="0" distR="0" wp14:anchorId="469360CB" wp14:editId="1EF5353F">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lastRenderedPageBreak/>
        <w:t xml:space="preserve">Se </w:t>
      </w:r>
      <w:bookmarkStart w:id="3" w:name="_GoBack"/>
      <w:bookmarkEnd w:id="3"/>
      <w:r w:rsidR="00FF6354">
        <w:rPr>
          <w:rFonts w:ascii="Arial" w:eastAsia="Times New Roman" w:hAnsi="Arial" w:cs="Arial"/>
          <w:sz w:val="21"/>
          <w:szCs w:val="21"/>
          <w:lang w:val="es-ES"/>
        </w:rPr>
        <w:t>manejarán</w:t>
      </w:r>
      <w:r>
        <w:rPr>
          <w:rFonts w:ascii="Arial" w:eastAsia="Times New Roman" w:hAnsi="Arial" w:cs="Arial"/>
          <w:sz w:val="21"/>
          <w:szCs w:val="21"/>
          <w:lang w:val="es-ES"/>
        </w:rPr>
        <w:t xml:space="preserve"> 1</w:t>
      </w:r>
      <w:r w:rsidR="0044435C">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72132C" w:rsidRPr="00167FD2" w:rsidRDefault="0072132C" w:rsidP="0072132C">
      <w:pPr>
        <w:ind w:left="1440"/>
        <w:rPr>
          <w:rFonts w:ascii="Tahoma" w:hAnsi="Tahoma" w:cs="Tahoma"/>
          <w:b/>
          <w:sz w:val="20"/>
        </w:rPr>
      </w:pPr>
    </w:p>
    <w:p w:rsidR="0072132C" w:rsidRPr="003027BB" w:rsidRDefault="0072132C" w:rsidP="0072132C">
      <w:pPr>
        <w:pStyle w:val="Prrafodelista"/>
        <w:numPr>
          <w:ilvl w:val="0"/>
          <w:numId w:val="2"/>
        </w:numPr>
        <w:spacing w:after="200" w:line="276" w:lineRule="auto"/>
        <w:outlineLvl w:val="0"/>
        <w:rPr>
          <w:rFonts w:ascii="Arial" w:hAnsi="Arial" w:cs="Arial"/>
          <w:b/>
          <w:sz w:val="28"/>
          <w:szCs w:val="28"/>
        </w:rPr>
      </w:pPr>
      <w:bookmarkStart w:id="4" w:name="_Toc455234480"/>
      <w:r w:rsidRPr="003027BB">
        <w:rPr>
          <w:rFonts w:ascii="Arial" w:hAnsi="Arial" w:cs="Arial"/>
          <w:b/>
          <w:sz w:val="28"/>
          <w:szCs w:val="28"/>
        </w:rPr>
        <w:t>ACTIVIDADES DE LA GESTIÓN DE LA CONFIGURACIÓN</w:t>
      </w:r>
      <w:bookmarkEnd w:id="4"/>
    </w:p>
    <w:p w:rsidR="0072132C" w:rsidRPr="007F454D" w:rsidRDefault="0072132C" w:rsidP="0001110A">
      <w:pPr>
        <w:pStyle w:val="Ttulo3"/>
        <w:numPr>
          <w:ilvl w:val="1"/>
          <w:numId w:val="2"/>
        </w:numPr>
        <w:spacing w:before="280" w:after="80" w:line="276" w:lineRule="auto"/>
        <w:ind w:hanging="784"/>
        <w:contextualSpacing/>
        <w:rPr>
          <w:rFonts w:ascii="Arial" w:hAnsi="Arial" w:cs="Arial"/>
          <w:b/>
          <w:color w:val="auto"/>
          <w:szCs w:val="28"/>
        </w:rPr>
      </w:pPr>
      <w:bookmarkStart w:id="5" w:name="_Toc455234481"/>
      <w:r w:rsidRPr="007F454D">
        <w:rPr>
          <w:rFonts w:ascii="Arial" w:hAnsi="Arial" w:cs="Arial"/>
          <w:b/>
          <w:color w:val="auto"/>
          <w:szCs w:val="28"/>
        </w:rPr>
        <w:t>Identificación</w:t>
      </w:r>
      <w:bookmarkEnd w:id="5"/>
    </w:p>
    <w:p w:rsidR="0072132C" w:rsidRPr="007F454D"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6" w:name="_Toc455234482"/>
      <w:r w:rsidRPr="007F454D">
        <w:rPr>
          <w:rFonts w:ascii="Arial" w:hAnsi="Arial" w:cs="Arial"/>
          <w:b/>
          <w:color w:val="auto"/>
          <w:sz w:val="22"/>
          <w:szCs w:val="22"/>
        </w:rPr>
        <w:t>Cuadro con los Ítem de configuración clasificados e identificados</w:t>
      </w:r>
      <w:bookmarkEnd w:id="6"/>
    </w:p>
    <w:p w:rsidR="0072132C" w:rsidRPr="00FD3C08" w:rsidRDefault="0072132C" w:rsidP="0072132C">
      <w:pPr>
        <w:jc w:val="both"/>
        <w:rPr>
          <w:rFonts w:ascii="Arial" w:hAnsi="Arial" w:cs="Arial"/>
          <w:sz w:val="21"/>
          <w:szCs w:val="21"/>
        </w:rPr>
      </w:pPr>
      <w:r w:rsidRPr="00FD3C08">
        <w:rPr>
          <w:rFonts w:ascii="Arial" w:hAnsi="Arial" w:cs="Arial"/>
          <w:sz w:val="21"/>
          <w:szCs w:val="21"/>
        </w:rPr>
        <w:t xml:space="preserve">El siguiente cuadro muestra la lista de los ítems de la configuración identificados, en La </w:t>
      </w:r>
      <w:r w:rsidR="00FD3C08" w:rsidRPr="00FD3C08">
        <w:rPr>
          <w:rFonts w:ascii="Arial" w:hAnsi="Arial" w:cs="Arial"/>
          <w:b/>
          <w:sz w:val="21"/>
          <w:szCs w:val="21"/>
        </w:rPr>
        <w:t>tabla 2</w:t>
      </w:r>
      <w:r w:rsidRPr="00FD3C08">
        <w:rPr>
          <w:rFonts w:ascii="Arial" w:hAnsi="Arial" w:cs="Arial"/>
          <w:b/>
          <w:sz w:val="21"/>
          <w:szCs w:val="21"/>
        </w:rPr>
        <w:t xml:space="preserve"> </w:t>
      </w:r>
      <w:r w:rsidRPr="00FD3C08">
        <w:rPr>
          <w:rFonts w:ascii="Arial" w:hAnsi="Arial" w:cs="Arial"/>
          <w:sz w:val="21"/>
          <w:szCs w:val="21"/>
        </w:rPr>
        <w:t>se detalla el número y nombre del ítem, el tipo el cual puede ser de evolución, fuente o soporte; la extensión del archivo y el proyecto al que corresponda.</w:t>
      </w:r>
    </w:p>
    <w:tbl>
      <w:tblPr>
        <w:tblStyle w:val="Tabladelista4-nfasis6"/>
        <w:tblW w:w="9078" w:type="dxa"/>
        <w:tblLook w:val="04A0" w:firstRow="1" w:lastRow="0" w:firstColumn="1" w:lastColumn="0" w:noHBand="0" w:noVBand="1"/>
      </w:tblPr>
      <w:tblGrid>
        <w:gridCol w:w="452"/>
        <w:gridCol w:w="2991"/>
        <w:gridCol w:w="1942"/>
        <w:gridCol w:w="1185"/>
        <w:gridCol w:w="1393"/>
        <w:gridCol w:w="1115"/>
      </w:tblGrid>
      <w:tr w:rsidR="0072132C" w:rsidRPr="00FD3C08" w:rsidTr="0064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b w:val="0"/>
                <w:sz w:val="21"/>
                <w:szCs w:val="21"/>
              </w:rPr>
            </w:pPr>
            <w:r w:rsidRPr="00FD3C08">
              <w:rPr>
                <w:rFonts w:ascii="Arial" w:hAnsi="Arial" w:cs="Arial"/>
                <w:sz w:val="21"/>
                <w:szCs w:val="21"/>
              </w:rPr>
              <w:t>N°</w:t>
            </w:r>
          </w:p>
        </w:tc>
        <w:tc>
          <w:tcPr>
            <w:tcW w:w="3070"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Ítem</w:t>
            </w:r>
          </w:p>
        </w:tc>
        <w:tc>
          <w:tcPr>
            <w:tcW w:w="1985"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Tipo</w:t>
            </w:r>
          </w:p>
        </w:tc>
        <w:tc>
          <w:tcPr>
            <w:tcW w:w="1149"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Fuente</w:t>
            </w:r>
          </w:p>
        </w:tc>
        <w:tc>
          <w:tcPr>
            <w:tcW w:w="140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Extensión</w:t>
            </w:r>
          </w:p>
        </w:tc>
        <w:tc>
          <w:tcPr>
            <w:tcW w:w="103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Documento de diseño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vehículos.</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placas.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lastRenderedPageBreak/>
              <w:t>22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72132C" w:rsidRPr="00FD3C08" w:rsidRDefault="00232C57" w:rsidP="00232C57">
      <w:pPr>
        <w:pStyle w:val="Ttulo3"/>
        <w:numPr>
          <w:ilvl w:val="2"/>
          <w:numId w:val="23"/>
        </w:numPr>
        <w:spacing w:before="280" w:after="80" w:line="276" w:lineRule="auto"/>
        <w:contextualSpacing/>
        <w:rPr>
          <w:rFonts w:ascii="Arial" w:hAnsi="Arial" w:cs="Arial"/>
          <w:b/>
          <w:color w:val="auto"/>
          <w:sz w:val="21"/>
          <w:szCs w:val="21"/>
        </w:rPr>
      </w:pPr>
      <w:bookmarkStart w:id="7" w:name="_Toc455234483"/>
      <w:r w:rsidRPr="00FD3C08">
        <w:rPr>
          <w:rFonts w:ascii="Arial" w:hAnsi="Arial" w:cs="Arial"/>
          <w:b/>
          <w:color w:val="auto"/>
          <w:sz w:val="21"/>
          <w:szCs w:val="21"/>
        </w:rPr>
        <w:t xml:space="preserve">Definición de la </w:t>
      </w:r>
      <w:r w:rsidR="0072132C" w:rsidRPr="00FD3C08">
        <w:rPr>
          <w:rFonts w:ascii="Arial" w:hAnsi="Arial" w:cs="Arial"/>
          <w:b/>
          <w:color w:val="auto"/>
          <w:sz w:val="21"/>
          <w:szCs w:val="21"/>
        </w:rPr>
        <w:t xml:space="preserve">Nomenclatura de </w:t>
      </w:r>
      <w:bookmarkEnd w:id="7"/>
      <w:r w:rsidRPr="00FD3C08">
        <w:rPr>
          <w:rFonts w:ascii="Arial" w:hAnsi="Arial" w:cs="Arial"/>
          <w:b/>
          <w:color w:val="auto"/>
          <w:sz w:val="21"/>
          <w:szCs w:val="21"/>
        </w:rPr>
        <w:t>ítem</w:t>
      </w:r>
    </w:p>
    <w:p w:rsidR="0072132C" w:rsidRPr="00FD3C08" w:rsidRDefault="0072132C" w:rsidP="0072132C">
      <w:pPr>
        <w:ind w:left="360"/>
        <w:jc w:val="both"/>
        <w:rPr>
          <w:rFonts w:ascii="Arial" w:hAnsi="Arial" w:cs="Arial"/>
          <w:sz w:val="21"/>
          <w:szCs w:val="21"/>
        </w:rPr>
      </w:pPr>
      <w:r w:rsidRPr="00FD3C08">
        <w:rPr>
          <w:rFonts w:ascii="Arial" w:hAnsi="Arial" w:cs="Arial"/>
          <w:sz w:val="21"/>
          <w:szCs w:val="21"/>
        </w:rPr>
        <w:t xml:space="preserve">La nomenclatura de los ítems de la configuración mostrados en la </w:t>
      </w:r>
      <w:r w:rsidRPr="00FD3C08">
        <w:rPr>
          <w:rFonts w:ascii="Arial" w:hAnsi="Arial" w:cs="Arial"/>
          <w:b/>
          <w:sz w:val="21"/>
          <w:szCs w:val="21"/>
        </w:rPr>
        <w:t xml:space="preserve">tabla </w:t>
      </w:r>
      <w:r w:rsidR="003F70A1">
        <w:rPr>
          <w:rFonts w:ascii="Arial" w:hAnsi="Arial" w:cs="Arial"/>
          <w:b/>
          <w:sz w:val="21"/>
          <w:szCs w:val="21"/>
        </w:rPr>
        <w:t>3</w:t>
      </w:r>
      <w:r w:rsidRPr="00FD3C08">
        <w:rPr>
          <w:rFonts w:ascii="Arial" w:hAnsi="Arial" w:cs="Arial"/>
          <w:b/>
          <w:sz w:val="21"/>
          <w:szCs w:val="21"/>
        </w:rPr>
        <w:t xml:space="preserve"> </w:t>
      </w:r>
      <w:r w:rsidRPr="00FD3C08">
        <w:rPr>
          <w:rFonts w:ascii="Arial" w:hAnsi="Arial" w:cs="Arial"/>
          <w:sz w:val="21"/>
          <w:szCs w:val="21"/>
        </w:rPr>
        <w:t>será según el siguiente formato:</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propios de la consultora serán las iniciales de cada</w:t>
      </w:r>
      <w:r w:rsidR="00A12340">
        <w:rPr>
          <w:rFonts w:ascii="Arial" w:hAnsi="Arial" w:cs="Arial"/>
          <w:sz w:val="21"/>
          <w:szCs w:val="21"/>
        </w:rPr>
        <w:t xml:space="preserve"> una de</w:t>
      </w:r>
      <w:r w:rsidRPr="00FD3C08">
        <w:rPr>
          <w:rFonts w:ascii="Arial" w:hAnsi="Arial" w:cs="Arial"/>
          <w:sz w:val="21"/>
          <w:szCs w:val="21"/>
        </w:rPr>
        <w:t xml:space="preserve"> las palabras que componen el documento. Ejemplo: </w:t>
      </w:r>
      <w:proofErr w:type="spellStart"/>
      <w:r w:rsidRPr="00FD3C08">
        <w:rPr>
          <w:rFonts w:ascii="Arial" w:hAnsi="Arial" w:cs="Arial"/>
          <w:sz w:val="21"/>
          <w:szCs w:val="21"/>
        </w:rPr>
        <w:t>PGCS</w:t>
      </w:r>
      <w:proofErr w:type="spellEnd"/>
      <w:r w:rsidRPr="00FD3C08">
        <w:rPr>
          <w:rFonts w:ascii="Arial" w:hAnsi="Arial" w:cs="Arial"/>
          <w:sz w:val="21"/>
          <w:szCs w:val="21"/>
        </w:rPr>
        <w:t>: Plan de Gestión de la Configuración del Software.</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con numeración se considerará nombrarlos con las iniciales del mismo o con parte del documento seguido del número. Ejemplo: CUS01</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que pertenecen al desarrollo específico</w:t>
      </w:r>
      <w:r w:rsidR="00B95FE9">
        <w:rPr>
          <w:rFonts w:ascii="Arial" w:hAnsi="Arial" w:cs="Arial"/>
          <w:sz w:val="21"/>
          <w:szCs w:val="21"/>
        </w:rPr>
        <w:t xml:space="preserve"> de un proyecto de la</w:t>
      </w:r>
      <w:r w:rsidRPr="00FD3C08">
        <w:rPr>
          <w:rFonts w:ascii="Arial" w:hAnsi="Arial" w:cs="Arial"/>
          <w:sz w:val="21"/>
          <w:szCs w:val="21"/>
        </w:rPr>
        <w:t xml:space="preserve"> consultora deberán iniciar con las iniciales del nombre del proyecto y las iniciales del artefacto, separadas por un guion bajo. </w:t>
      </w:r>
    </w:p>
    <w:p w:rsidR="0072132C" w:rsidRPr="00FD3C08" w:rsidRDefault="0072132C" w:rsidP="00232C57">
      <w:pPr>
        <w:pStyle w:val="Ttulo3"/>
        <w:numPr>
          <w:ilvl w:val="2"/>
          <w:numId w:val="23"/>
        </w:numPr>
        <w:spacing w:before="280" w:after="80" w:line="276" w:lineRule="auto"/>
        <w:contextualSpacing/>
        <w:rPr>
          <w:rFonts w:ascii="Arial" w:hAnsi="Arial" w:cs="Arial"/>
          <w:b/>
          <w:color w:val="auto"/>
          <w:sz w:val="21"/>
          <w:szCs w:val="21"/>
        </w:rPr>
      </w:pPr>
      <w:bookmarkStart w:id="8" w:name="_Toc455234484"/>
      <w:r w:rsidRPr="00FD3C08">
        <w:rPr>
          <w:rFonts w:ascii="Arial" w:hAnsi="Arial" w:cs="Arial"/>
          <w:b/>
          <w:color w:val="auto"/>
          <w:sz w:val="21"/>
          <w:szCs w:val="21"/>
        </w:rPr>
        <w:t>Lista de ítems con la nomenclatura</w:t>
      </w:r>
      <w:bookmarkEnd w:id="8"/>
    </w:p>
    <w:p w:rsidR="0072132C" w:rsidRDefault="0072132C" w:rsidP="0072132C">
      <w:pPr>
        <w:ind w:left="360"/>
        <w:jc w:val="both"/>
        <w:rPr>
          <w:rFonts w:ascii="Arial" w:hAnsi="Arial" w:cs="Arial"/>
          <w:sz w:val="21"/>
          <w:szCs w:val="21"/>
        </w:rPr>
      </w:pPr>
      <w:r w:rsidRPr="00FD3C08">
        <w:rPr>
          <w:rFonts w:ascii="Arial" w:hAnsi="Arial" w:cs="Arial"/>
          <w:sz w:val="21"/>
          <w:szCs w:val="21"/>
        </w:rPr>
        <w:t xml:space="preserve">A </w:t>
      </w:r>
      <w:r w:rsidR="00426754" w:rsidRPr="00FD3C08">
        <w:rPr>
          <w:rFonts w:ascii="Arial" w:hAnsi="Arial" w:cs="Arial"/>
          <w:sz w:val="21"/>
          <w:szCs w:val="21"/>
        </w:rPr>
        <w:t>continuación,</w:t>
      </w:r>
      <w:r w:rsidRPr="00FD3C08">
        <w:rPr>
          <w:rFonts w:ascii="Arial" w:hAnsi="Arial" w:cs="Arial"/>
          <w:sz w:val="21"/>
          <w:szCs w:val="21"/>
        </w:rPr>
        <w:t xml:space="preserve"> se </w:t>
      </w:r>
      <w:r w:rsidR="00426754" w:rsidRPr="00FD3C08">
        <w:rPr>
          <w:rFonts w:ascii="Arial" w:hAnsi="Arial" w:cs="Arial"/>
          <w:sz w:val="21"/>
          <w:szCs w:val="21"/>
        </w:rPr>
        <w:t>mostrará</w:t>
      </w:r>
      <w:r w:rsidRPr="00FD3C08">
        <w:rPr>
          <w:rFonts w:ascii="Arial" w:hAnsi="Arial" w:cs="Arial"/>
          <w:sz w:val="21"/>
          <w:szCs w:val="21"/>
        </w:rPr>
        <w:t xml:space="preserve"> la </w:t>
      </w:r>
      <w:r w:rsidR="003F70A1">
        <w:rPr>
          <w:rFonts w:ascii="Arial" w:hAnsi="Arial" w:cs="Arial"/>
          <w:b/>
          <w:sz w:val="21"/>
          <w:szCs w:val="21"/>
        </w:rPr>
        <w:t>tabla 3</w:t>
      </w:r>
      <w:r w:rsidRPr="00FD3C08">
        <w:rPr>
          <w:rFonts w:ascii="Arial" w:hAnsi="Arial" w:cs="Arial"/>
          <w:sz w:val="21"/>
          <w:szCs w:val="21"/>
        </w:rPr>
        <w:t xml:space="preserve"> que contendrá los ítems indicando la nomenclatura, el nombre único del ítem y al proyecto que corresponde.</w:t>
      </w:r>
    </w:p>
    <w:p w:rsidR="00426754" w:rsidRDefault="00426754" w:rsidP="0072132C">
      <w:pPr>
        <w:ind w:left="360"/>
        <w:jc w:val="both"/>
        <w:rPr>
          <w:rFonts w:ascii="Arial" w:hAnsi="Arial" w:cs="Arial"/>
          <w:sz w:val="21"/>
          <w:szCs w:val="21"/>
        </w:rPr>
      </w:pPr>
    </w:p>
    <w:p w:rsidR="00426754" w:rsidRPr="00FD3C08" w:rsidRDefault="00426754" w:rsidP="0072132C">
      <w:pPr>
        <w:ind w:left="360"/>
        <w:jc w:val="both"/>
        <w:rPr>
          <w:rFonts w:ascii="Arial" w:hAnsi="Arial" w:cs="Arial"/>
          <w:sz w:val="21"/>
          <w:szCs w:val="21"/>
        </w:rPr>
      </w:pPr>
    </w:p>
    <w:p w:rsidR="0072132C" w:rsidRPr="00FD3C08" w:rsidRDefault="0072132C" w:rsidP="0072132C">
      <w:pPr>
        <w:rPr>
          <w:rFonts w:ascii="Arial" w:hAnsi="Arial" w:cs="Arial"/>
          <w:sz w:val="21"/>
          <w:szCs w:val="21"/>
        </w:rPr>
      </w:pPr>
      <w:r w:rsidRPr="00FD3C08">
        <w:rPr>
          <w:rFonts w:ascii="Arial" w:hAnsi="Arial" w:cs="Arial"/>
          <w:sz w:val="21"/>
          <w:szCs w:val="21"/>
        </w:rPr>
        <w:br w:type="page"/>
      </w:r>
    </w:p>
    <w:tbl>
      <w:tblPr>
        <w:tblStyle w:val="Tabladecuadrcula4-nfasis6"/>
        <w:tblW w:w="8720" w:type="dxa"/>
        <w:tblLook w:val="04A0" w:firstRow="1" w:lastRow="0" w:firstColumn="1" w:lastColumn="0" w:noHBand="0" w:noVBand="1"/>
      </w:tblPr>
      <w:tblGrid>
        <w:gridCol w:w="461"/>
        <w:gridCol w:w="1684"/>
        <w:gridCol w:w="5193"/>
        <w:gridCol w:w="1382"/>
      </w:tblGrid>
      <w:tr w:rsidR="00F73A12" w:rsidRPr="00FD3C08" w:rsidTr="00DD354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jc w:val="center"/>
              <w:rPr>
                <w:rFonts w:ascii="Arial" w:hAnsi="Arial" w:cs="Arial"/>
                <w:b w:val="0"/>
                <w:sz w:val="21"/>
                <w:szCs w:val="21"/>
              </w:rPr>
            </w:pPr>
            <w:r w:rsidRPr="00FD3C08">
              <w:rPr>
                <w:rFonts w:ascii="Arial" w:hAnsi="Arial" w:cs="Arial"/>
                <w:sz w:val="21"/>
                <w:szCs w:val="21"/>
              </w:rPr>
              <w:lastRenderedPageBreak/>
              <w:t>Nº</w:t>
            </w:r>
          </w:p>
        </w:tc>
        <w:tc>
          <w:tcPr>
            <w:tcW w:w="1684"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Nomenclatura</w:t>
            </w:r>
          </w:p>
        </w:tc>
        <w:tc>
          <w:tcPr>
            <w:tcW w:w="5193"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Nombre del Ítem</w:t>
            </w:r>
          </w:p>
        </w:tc>
        <w:tc>
          <w:tcPr>
            <w:tcW w:w="1382"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PGCS</w:t>
            </w:r>
            <w:proofErr w:type="spellEnd"/>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2</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PGC</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3</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CP</w:t>
            </w:r>
            <w:proofErr w:type="spellEnd"/>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4</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Política de seguridad de la información</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8</w:t>
            </w:r>
          </w:p>
        </w:tc>
        <w:tc>
          <w:tcPr>
            <w:tcW w:w="1684" w:type="dxa"/>
          </w:tcPr>
          <w:p w:rsidR="00F73A12" w:rsidRPr="00FD3C08" w:rsidRDefault="00F73A12" w:rsidP="00F73A1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Pr="00FD3C08">
              <w:rPr>
                <w:rFonts w:ascii="Arial" w:hAnsi="Arial" w:cs="Arial"/>
                <w:sz w:val="21"/>
                <w:szCs w:val="21"/>
              </w:rPr>
              <w:t xml:space="preserve"> _PP</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w:t>
            </w:r>
            <w:r w:rsidR="003A4CF1" w:rsidRPr="00FD3C08">
              <w:rPr>
                <w:rFonts w:ascii="Arial" w:hAnsi="Arial" w:cs="Arial"/>
                <w:sz w:val="21"/>
                <w:szCs w:val="21"/>
              </w:rPr>
              <w:t xml:space="preserve">ión del proyecto del proyecto </w:t>
            </w:r>
            <w:proofErr w:type="spellStart"/>
            <w:r w:rsidR="003A4CF1" w:rsidRPr="00FD3C08">
              <w:rPr>
                <w:rFonts w:ascii="Arial" w:hAnsi="Arial" w:cs="Arial"/>
                <w:sz w:val="21"/>
                <w:szCs w:val="21"/>
              </w:rPr>
              <w:t>SDD</w:t>
            </w:r>
            <w:proofErr w:type="spellEnd"/>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9</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w:t>
            </w:r>
            <w:proofErr w:type="spellStart"/>
            <w:r w:rsidR="00F73A12" w:rsidRPr="00FD3C08">
              <w:rPr>
                <w:rFonts w:ascii="Arial" w:hAnsi="Arial" w:cs="Arial"/>
                <w:sz w:val="21"/>
                <w:szCs w:val="21"/>
              </w:rPr>
              <w:t>CP</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10</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_LR</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Lista de requisitos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11</w:t>
            </w:r>
          </w:p>
        </w:tc>
        <w:tc>
          <w:tcPr>
            <w:tcW w:w="1684" w:type="dxa"/>
          </w:tcPr>
          <w:p w:rsidR="00F73A12" w:rsidRPr="00FD3C08" w:rsidRDefault="003A4CF1" w:rsidP="003A4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w:t>
            </w:r>
            <w:proofErr w:type="spellStart"/>
            <w:r w:rsidR="00F73A12" w:rsidRPr="00FD3C08">
              <w:rPr>
                <w:rFonts w:ascii="Arial" w:hAnsi="Arial" w:cs="Arial"/>
                <w:sz w:val="21"/>
                <w:szCs w:val="21"/>
              </w:rPr>
              <w:t>DN</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del negocio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12</w:t>
            </w:r>
          </w:p>
        </w:tc>
        <w:tc>
          <w:tcPr>
            <w:tcW w:w="1684" w:type="dxa"/>
          </w:tcPr>
          <w:p w:rsidR="00F73A12" w:rsidRPr="00FD3C08" w:rsidRDefault="003A4CF1" w:rsidP="003A4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_DA</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13</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_MI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Manual de instalación </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14</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_MU</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15</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w:t>
            </w:r>
            <w:proofErr w:type="spellStart"/>
            <w:r w:rsidR="00F73A12" w:rsidRPr="00FD3C08">
              <w:rPr>
                <w:rFonts w:ascii="Arial" w:hAnsi="Arial" w:cs="Arial"/>
                <w:sz w:val="21"/>
                <w:szCs w:val="21"/>
              </w:rPr>
              <w:t>DD</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detallado del software</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rPr>
          <w:rFonts w:ascii="Arial" w:hAnsi="Arial" w:cs="Arial"/>
          <w:b/>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333C60">
      <w:pPr>
        <w:pStyle w:val="Prrafodelista"/>
        <w:spacing w:before="120" w:after="120"/>
        <w:jc w:val="both"/>
        <w:rPr>
          <w:sz w:val="21"/>
          <w:szCs w:val="21"/>
        </w:rPr>
      </w:pPr>
    </w:p>
    <w:p w:rsidR="002970C3" w:rsidRPr="002970C3" w:rsidRDefault="002970C3" w:rsidP="002970C3">
      <w:pPr>
        <w:pStyle w:val="Prrafodelista"/>
        <w:keepNext/>
        <w:keepLines/>
        <w:numPr>
          <w:ilvl w:val="0"/>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FD3C08" w:rsidRDefault="002970C3" w:rsidP="002970C3">
      <w:pPr>
        <w:pStyle w:val="Ttulo3"/>
        <w:numPr>
          <w:ilvl w:val="2"/>
          <w:numId w:val="25"/>
        </w:numPr>
        <w:spacing w:before="280" w:after="80" w:line="276" w:lineRule="auto"/>
        <w:contextualSpacing/>
        <w:rPr>
          <w:rFonts w:ascii="Arial" w:hAnsi="Arial" w:cs="Arial"/>
          <w:b/>
          <w:color w:val="auto"/>
          <w:sz w:val="21"/>
          <w:szCs w:val="21"/>
        </w:rPr>
      </w:pPr>
      <w:r w:rsidRPr="00FD3C08">
        <w:rPr>
          <w:rFonts w:ascii="Arial" w:hAnsi="Arial" w:cs="Arial"/>
          <w:b/>
          <w:color w:val="auto"/>
          <w:sz w:val="21"/>
          <w:szCs w:val="21"/>
        </w:rPr>
        <w:t>Lista de ítems con la nomenclatura</w:t>
      </w:r>
    </w:p>
    <w:p w:rsidR="002970C3" w:rsidRPr="002970C3" w:rsidRDefault="002970C3" w:rsidP="002970C3">
      <w:pPr>
        <w:pStyle w:val="Prrafodelista"/>
        <w:spacing w:before="120" w:after="120"/>
        <w:jc w:val="both"/>
        <w:rPr>
          <w:sz w:val="21"/>
          <w:szCs w:val="21"/>
        </w:rPr>
      </w:pPr>
      <w:r w:rsidRPr="002970C3">
        <w:rPr>
          <w:sz w:val="21"/>
          <w:szCs w:val="21"/>
        </w:rPr>
        <w:t>En esta sección se especifican la identificación y descripción única de cada elemento de configuración.</w:t>
      </w:r>
    </w:p>
    <w:p w:rsidR="002970C3" w:rsidRPr="002970C3" w:rsidRDefault="002970C3" w:rsidP="002970C3">
      <w:pPr>
        <w:pStyle w:val="Prrafodelista"/>
        <w:spacing w:before="120" w:after="120"/>
        <w:jc w:val="both"/>
        <w:rPr>
          <w:sz w:val="21"/>
          <w:szCs w:val="21"/>
        </w:rPr>
      </w:pPr>
      <w:r w:rsidRPr="002970C3">
        <w:rPr>
          <w:sz w:val="21"/>
          <w:szCs w:val="21"/>
        </w:rPr>
        <w:t xml:space="preserve">Además, se especifica </w:t>
      </w:r>
      <w:proofErr w:type="spellStart"/>
      <w:r w:rsidRPr="002970C3">
        <w:rPr>
          <w:sz w:val="21"/>
          <w:szCs w:val="21"/>
        </w:rPr>
        <w:t>como</w:t>
      </w:r>
      <w:proofErr w:type="spellEnd"/>
      <w:r w:rsidRPr="002970C3">
        <w:rPr>
          <w:sz w:val="21"/>
          <w:szCs w:val="21"/>
        </w:rPr>
        <w:t xml:space="preserve"> se distinguirán las diferentes versiones de cada elemento.</w:t>
      </w:r>
    </w:p>
    <w:p w:rsidR="002970C3" w:rsidRPr="002970C3" w:rsidRDefault="002970C3" w:rsidP="002970C3">
      <w:pPr>
        <w:pStyle w:val="Prrafodelista"/>
        <w:spacing w:before="120" w:after="120"/>
        <w:jc w:val="both"/>
        <w:rPr>
          <w:sz w:val="21"/>
          <w:szCs w:val="21"/>
        </w:rPr>
      </w:pPr>
      <w:r w:rsidRPr="002970C3">
        <w:rPr>
          <w:sz w:val="21"/>
          <w:szCs w:val="21"/>
        </w:rPr>
        <w:t>Para todos los elementos de config</w:t>
      </w:r>
      <w:r>
        <w:rPr>
          <w:sz w:val="21"/>
          <w:szCs w:val="21"/>
        </w:rPr>
        <w:t xml:space="preserve">uración se </w:t>
      </w:r>
      <w:r w:rsidRPr="002970C3">
        <w:rPr>
          <w:sz w:val="21"/>
          <w:szCs w:val="21"/>
        </w:rPr>
        <w:t>deberá agregar, después del nombre del mismo, información acerca del grupo al que corresponde el elemento y la versión del mismo.</w:t>
      </w:r>
    </w:p>
    <w:p w:rsidR="002970C3" w:rsidRDefault="002970C3" w:rsidP="002970C3">
      <w:pPr>
        <w:pStyle w:val="Prrafodelista"/>
        <w:spacing w:before="120" w:after="120"/>
        <w:jc w:val="both"/>
        <w:rPr>
          <w:sz w:val="21"/>
          <w:szCs w:val="21"/>
        </w:rPr>
      </w:pPr>
      <w:r w:rsidRPr="002970C3">
        <w:rPr>
          <w:sz w:val="21"/>
          <w:szCs w:val="21"/>
        </w:rPr>
        <w:t xml:space="preserve">El formato para esta nomenclatura es: </w:t>
      </w:r>
      <w:r>
        <w:rPr>
          <w:sz w:val="21"/>
          <w:szCs w:val="21"/>
        </w:rPr>
        <w:t>“</w:t>
      </w:r>
      <w:proofErr w:type="spellStart"/>
      <w:r w:rsidRPr="002970C3">
        <w:rPr>
          <w:sz w:val="21"/>
          <w:szCs w:val="21"/>
        </w:rPr>
        <w:t>NomenclaturaGXvY.extensión</w:t>
      </w:r>
      <w:proofErr w:type="spellEnd"/>
      <w:r>
        <w:rPr>
          <w:sz w:val="21"/>
          <w:szCs w:val="21"/>
        </w:rPr>
        <w:t>”</w:t>
      </w:r>
      <w:r w:rsidRPr="002970C3">
        <w:rPr>
          <w:sz w:val="21"/>
          <w:szCs w:val="21"/>
        </w:rPr>
        <w:t>, donde:</w:t>
      </w:r>
    </w:p>
    <w:p w:rsidR="000F3515" w:rsidRPr="002970C3" w:rsidRDefault="000F3515" w:rsidP="002970C3">
      <w:pPr>
        <w:pStyle w:val="Prrafodelista"/>
        <w:spacing w:before="120" w:after="120"/>
        <w:jc w:val="both"/>
        <w:rPr>
          <w:sz w:val="21"/>
          <w:szCs w:val="21"/>
        </w:rPr>
      </w:pP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Nomenclatura es la especificada más abajo para cada elemento.</w:t>
      </w:r>
    </w:p>
    <w:p w:rsidR="002970C3" w:rsidRPr="002970C3" w:rsidRDefault="002970C3" w:rsidP="002970C3">
      <w:pPr>
        <w:pStyle w:val="Prrafodelista"/>
        <w:numPr>
          <w:ilvl w:val="0"/>
          <w:numId w:val="26"/>
        </w:numPr>
        <w:spacing w:before="120" w:after="120"/>
        <w:jc w:val="both"/>
        <w:rPr>
          <w:sz w:val="21"/>
          <w:szCs w:val="21"/>
        </w:rPr>
      </w:pPr>
      <w:r>
        <w:rPr>
          <w:sz w:val="21"/>
          <w:szCs w:val="21"/>
        </w:rPr>
        <w:t>X es un número de 5</w:t>
      </w:r>
      <w:r w:rsidRPr="002970C3">
        <w:rPr>
          <w:sz w:val="21"/>
          <w:szCs w:val="21"/>
        </w:rPr>
        <w:t xml:space="preserve"> dígito que identifica al grupo.</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Y indica la versión del elemento de configuración o entregable.</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Extensión indica la extensión del elemento de configuración o entregable.</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[Ejemplo: RQALSG1v2.doc, es como se deberá llamar el entregable "Alcance del Sistema" correspondiente al grupo 1 y cuya versión del documento es la 2.]</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A512E" w:rsidRDefault="00EA512E" w:rsidP="002970C3">
      <w:pPr>
        <w:pStyle w:val="Prrafodelista"/>
        <w:spacing w:before="120" w:after="120"/>
        <w:jc w:val="both"/>
        <w:rPr>
          <w:sz w:val="21"/>
          <w:szCs w:val="21"/>
        </w:rPr>
      </w:pPr>
    </w:p>
    <w:p w:rsidR="002970C3" w:rsidRDefault="002970C3" w:rsidP="002970C3">
      <w:pPr>
        <w:pStyle w:val="Prrafodelista"/>
        <w:spacing w:before="120" w:after="120"/>
        <w:jc w:val="both"/>
        <w:rPr>
          <w:sz w:val="21"/>
          <w:szCs w:val="21"/>
        </w:rPr>
      </w:pPr>
      <w:r w:rsidRPr="002970C3">
        <w:rPr>
          <w:sz w:val="21"/>
          <w:szCs w:val="21"/>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2970C3" w:rsidRDefault="002970C3" w:rsidP="002970C3">
      <w:pPr>
        <w:pStyle w:val="Prrafodelista"/>
        <w:spacing w:before="120" w:after="120"/>
        <w:jc w:val="both"/>
        <w:rPr>
          <w:sz w:val="21"/>
          <w:szCs w:val="21"/>
        </w:rPr>
      </w:pPr>
    </w:p>
    <w:p w:rsidR="00EA512E" w:rsidRDefault="00EA512E" w:rsidP="00EA512E">
      <w:pPr>
        <w:pStyle w:val="Encabezado"/>
        <w:tabs>
          <w:tab w:val="clear" w:pos="4252"/>
          <w:tab w:val="clear" w:pos="8504"/>
          <w:tab w:val="left" w:pos="284"/>
          <w:tab w:val="left" w:pos="567"/>
          <w:tab w:val="left" w:pos="993"/>
        </w:tabs>
        <w:ind w:left="851"/>
        <w:rPr>
          <w:rFonts w:ascii="Verdana" w:hAnsi="Verdana"/>
          <w:u w:val="single"/>
        </w:rPr>
      </w:pPr>
    </w:p>
    <w:p w:rsidR="00EA512E" w:rsidRPr="005660E2" w:rsidRDefault="00EA512E" w:rsidP="00EA512E">
      <w:pPr>
        <w:pStyle w:val="PSI-Normal"/>
        <w:rPr>
          <w:b/>
          <w:u w:val="single"/>
        </w:rPr>
      </w:pPr>
      <w:r w:rsidRPr="005660E2">
        <w:rPr>
          <w:b/>
          <w:u w:val="single"/>
        </w:rPr>
        <w:lastRenderedPageBreak/>
        <w:t>Requerimientos:</w:t>
      </w:r>
    </w:p>
    <w:p w:rsidR="00EA512E" w:rsidRDefault="00EA512E" w:rsidP="00EA512E">
      <w:pPr>
        <w:pStyle w:val="Encabezado"/>
        <w:tabs>
          <w:tab w:val="clear" w:pos="4252"/>
          <w:tab w:val="clear" w:pos="8504"/>
          <w:tab w:val="left" w:pos="284"/>
          <w:tab w:val="left" w:pos="567"/>
        </w:tabs>
        <w:ind w:left="708"/>
        <w:rPr>
          <w:rFonts w:ascii="Verdana" w:hAnsi="Verdana"/>
          <w:sz w:val="12"/>
        </w:rPr>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704E26" w:rsidRDefault="00EA512E" w:rsidP="00EA512E">
            <w:pPr>
              <w:pStyle w:val="PSI-Normal"/>
            </w:pPr>
            <w:r w:rsidRPr="00704E26">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pStyle w:val="PSI-Normal"/>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RQACT</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Acta de Reunión de Requerimientos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RQDRQ</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Especificación de Requerimientos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RQMOD</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Casos de Uso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RQRSU</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Suplementarios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RQDVC</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Validación con el Cliente</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RQPIU</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 xml:space="preserve">Pautas para </w:t>
            </w:r>
            <w:proofErr w:type="spellStart"/>
            <w:r w:rsidRPr="00EA512E">
              <w:rPr>
                <w:b w:val="0"/>
              </w:rPr>
              <w:t>Interfase</w:t>
            </w:r>
            <w:proofErr w:type="spellEnd"/>
            <w:r w:rsidRPr="00EA512E">
              <w:rPr>
                <w:b w:val="0"/>
              </w:rPr>
              <w:t xml:space="preserve"> de Usuario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RQRCA</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Candidatos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RQALS</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Alcance del Sistema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RQGLO</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Glosario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RQOOMDO</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Dominio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RQOODRP</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Requerimientos para el Prototipo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RQGXNOM</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Nomenclatura</w:t>
            </w:r>
          </w:p>
        </w:tc>
      </w:tr>
    </w:tbl>
    <w:p w:rsidR="00EA512E" w:rsidRDefault="00EA512E" w:rsidP="00EA512E">
      <w:pPr>
        <w:pStyle w:val="MNormal"/>
      </w:pPr>
      <w:r>
        <w:tab/>
      </w:r>
    </w:p>
    <w:p w:rsidR="00EA512E" w:rsidRPr="005660E2" w:rsidRDefault="00EA512E" w:rsidP="00EA512E">
      <w:r>
        <w:br w:type="page"/>
      </w:r>
      <w:r>
        <w:lastRenderedPageBreak/>
        <w:tab/>
      </w:r>
      <w:r w:rsidRPr="005660E2">
        <w:t>Diseño:</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DSMDI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Diseño</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DSARQ</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Arquitectura</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DSOOMDA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Datos</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DSOODDP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Diseño del Prototipo</w:t>
            </w:r>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Implementación:</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IMEDT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IMEI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IMPR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Prototipo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IMIIN</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Integración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IMDT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IMIVU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Unitaria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IMOOPII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Integración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IMOOMIM</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bookmarkStart w:id="9" w:name="OLE_LINK1"/>
            <w:proofErr w:type="spellStart"/>
            <w:r w:rsidRPr="00EA512E">
              <w:rPr>
                <w:b w:val="0"/>
              </w:rPr>
              <w:t>IMOO</w:t>
            </w:r>
            <w:bookmarkEnd w:id="9"/>
            <w:r w:rsidRPr="00EA512E">
              <w:rPr>
                <w:b w:val="0"/>
              </w:rPr>
              <w:t>EJI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Ejecutable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IMOORRP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de Revisión por Pares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IMOOCVU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Clases de la Verificación Unitaria de Módulo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IMGXICO</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Consolidación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IMGXEST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Con Estilos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IMGXCON</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Consolidado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IMGXNUC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Núcleo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IMGXMOD</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Módulo</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Verificación:</w:t>
      </w:r>
    </w:p>
    <w:p w:rsidR="00EA512E" w:rsidRPr="005660E2" w:rsidRDefault="00EA512E" w:rsidP="00EA512E">
      <w:pPr>
        <w:pStyle w:val="Encabezado"/>
        <w:tabs>
          <w:tab w:val="clear" w:pos="4252"/>
          <w:tab w:val="clear" w:pos="8504"/>
          <w:tab w:val="left" w:pos="284"/>
          <w:tab w:val="left" w:pos="567"/>
        </w:tabs>
        <w:ind w:left="709"/>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VRPVV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y Validación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VRDAP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V &amp; V</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VRPVI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VRMCP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Casos de Prueba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VRIVD</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 Documento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VRIVI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de Verificación de Integración </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VRIVS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VRRPR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Reportes de Pruebas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VREV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la Verificación</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VRIFV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Verificación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Implantación (IP):</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IPMSU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Soporte al Usuario</w:t>
            </w:r>
          </w:p>
          <w:p w:rsidR="00EA512E" w:rsidRPr="00EA512E" w:rsidRDefault="00EA512E" w:rsidP="00EA512E">
            <w:pPr>
              <w:rPr>
                <w:b w:val="0"/>
              </w:rPr>
            </w:pPr>
            <w:r w:rsidRPr="00EA512E">
              <w:rPr>
                <w:b w:val="0"/>
              </w:rPr>
              <w:t xml:space="preserve">(Se pueden usar sufijos para identificar cada ítem dentro del material Ej. </w:t>
            </w:r>
            <w:proofErr w:type="spellStart"/>
            <w:r w:rsidRPr="00EA512E">
              <w:rPr>
                <w:b w:val="0"/>
              </w:rPr>
              <w:t>IPMSUMU</w:t>
            </w:r>
            <w:proofErr w:type="spellEnd"/>
            <w:r w:rsidRPr="00EA512E">
              <w:rPr>
                <w:b w:val="0"/>
              </w:rPr>
              <w:t xml:space="preserve"> para Manual de Usuario)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IPMCA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Capacitación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IPPS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Implantación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IPVPR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Versión del Producto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IPOOEDU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de Usuario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IPOORFPA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Final de Pruebas de Aceptación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Configuración y Control de Cambios (SCM):</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SCMPLA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Configuración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SCMMAC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Manejo del Ambiente Controlado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SCMGC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Gestión de Cambios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SCMRV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Versiones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SCMILB</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la Línea Base del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SCMIF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SCM</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Gestión de Calidad (</w:t>
      </w:r>
      <w:proofErr w:type="spellStart"/>
      <w:r w:rsidRPr="005660E2">
        <w:t>SQA</w:t>
      </w:r>
      <w:proofErr w:type="spellEnd"/>
      <w:r w:rsidRPr="005660E2">
        <w:t>):</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Calidad</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SQADAP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Calidad</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SQARTF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RTF</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SQAES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Entrega Semanal de </w:t>
            </w:r>
            <w:proofErr w:type="spellStart"/>
            <w:r w:rsidRPr="00EA512E">
              <w:rPr>
                <w:b w:val="0"/>
              </w:rPr>
              <w:t>SQA</w:t>
            </w:r>
            <w:proofErr w:type="spellEnd"/>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SQAIR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de Revisión de </w:t>
            </w:r>
            <w:proofErr w:type="spellStart"/>
            <w:r w:rsidRPr="00EA512E">
              <w:rPr>
                <w:b w:val="0"/>
              </w:rPr>
              <w:t>SQA</w:t>
            </w:r>
            <w:proofErr w:type="spellEnd"/>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SQADV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Versión</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SQANV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Notas de la Versión</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SQAIF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Final de </w:t>
            </w:r>
            <w:proofErr w:type="spellStart"/>
            <w:r w:rsidRPr="00EA512E">
              <w:rPr>
                <w:b w:val="0"/>
              </w:rPr>
              <w:t>SQA</w:t>
            </w:r>
            <w:proofErr w:type="spellEnd"/>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Proyecto (</w:t>
      </w:r>
      <w:proofErr w:type="spellStart"/>
      <w:r w:rsidRPr="005660E2">
        <w:t>GP</w:t>
      </w:r>
      <w:proofErr w:type="spellEnd"/>
      <w:r w:rsidRPr="005660E2">
        <w:t>):</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GPISP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Situación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GPEM</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Estimaciones y Mediciones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GPDRI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Riesgos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GPRAC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Actividades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GPIFP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GPARE</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Equipo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GPPIT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la Iteración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GPPDE</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Desarrollo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GPICF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Conclusiones de la Fase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GPPDP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al Director del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GPARD</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con el Director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GPOODAP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al Plan de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GPIARI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Integración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Comunicación (COM):</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COMDI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Informativo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COMENS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Encuesta de Satisfacción del Cliente</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COMEVS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Satisfacción del Cliente</w:t>
            </w:r>
          </w:p>
        </w:tc>
      </w:tr>
    </w:tbl>
    <w:p w:rsidR="00EA512E" w:rsidRDefault="00EA512E"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1CB" w:rsidRDefault="006F41CB" w:rsidP="00854790">
      <w:r>
        <w:separator/>
      </w:r>
    </w:p>
  </w:endnote>
  <w:endnote w:type="continuationSeparator" w:id="0">
    <w:p w:rsidR="006F41CB" w:rsidRDefault="006F41CB"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2E" w:rsidRDefault="00EA512E"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FF6354">
      <w:rPr>
        <w:noProof/>
        <w:color w:val="323E4F" w:themeColor="text2" w:themeShade="BF"/>
      </w:rPr>
      <w:t>10</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FF6354">
      <w:rPr>
        <w:noProof/>
        <w:color w:val="323E4F" w:themeColor="text2" w:themeShade="BF"/>
      </w:rPr>
      <w:t>15</w:t>
    </w:r>
    <w:r>
      <w:rPr>
        <w:color w:val="323E4F" w:themeColor="text2" w:themeShade="BF"/>
      </w:rPr>
      <w:fldChar w:fldCharType="end"/>
    </w:r>
  </w:p>
  <w:p w:rsidR="00EA512E" w:rsidRDefault="00EA51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1CB" w:rsidRDefault="006F41CB" w:rsidP="00854790">
      <w:r>
        <w:separator/>
      </w:r>
    </w:p>
  </w:footnote>
  <w:footnote w:type="continuationSeparator" w:id="0">
    <w:p w:rsidR="006F41CB" w:rsidRDefault="006F41CB" w:rsidP="00854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3E33"/>
    <w:multiLevelType w:val="hybridMultilevel"/>
    <w:tmpl w:val="DE3E7720"/>
    <w:lvl w:ilvl="0" w:tplc="E7068F60">
      <w:numFmt w:val="bullet"/>
      <w:lvlText w:val="•"/>
      <w:lvlJc w:val="left"/>
      <w:pPr>
        <w:ind w:left="1410" w:hanging="69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5"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991817"/>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A2093"/>
    <w:multiLevelType w:val="hybridMultilevel"/>
    <w:tmpl w:val="A7EC77FA"/>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1"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15:restartNumberingAfterBreak="0">
    <w:nsid w:val="6F8D4710"/>
    <w:multiLevelType w:val="hybridMultilevel"/>
    <w:tmpl w:val="F1E464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11"/>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19"/>
    <w:lvlOverride w:ilvl="2">
      <w:lvl w:ilvl="2">
        <w:numFmt w:val="bullet"/>
        <w:lvlText w:val=""/>
        <w:lvlJc w:val="left"/>
        <w:pPr>
          <w:tabs>
            <w:tab w:val="num" w:pos="2160"/>
          </w:tabs>
          <w:ind w:left="2160" w:hanging="360"/>
        </w:pPr>
        <w:rPr>
          <w:rFonts w:ascii="Symbol" w:hAnsi="Symbol" w:hint="default"/>
          <w:sz w:val="20"/>
        </w:rPr>
      </w:lvl>
    </w:lvlOverride>
  </w:num>
  <w:num w:numId="7">
    <w:abstractNumId w:val="21"/>
    <w:lvlOverride w:ilvl="1">
      <w:lvl w:ilvl="1">
        <w:numFmt w:val="decimal"/>
        <w:lvlText w:val="%2."/>
        <w:lvlJc w:val="left"/>
      </w:lvl>
    </w:lvlOverride>
  </w:num>
  <w:num w:numId="8">
    <w:abstractNumId w:val="14"/>
  </w:num>
  <w:num w:numId="9">
    <w:abstractNumId w:val="13"/>
    <w:lvlOverride w:ilvl="1">
      <w:lvl w:ilvl="1">
        <w:numFmt w:val="decimal"/>
        <w:lvlText w:val="%2."/>
        <w:lvlJc w:val="left"/>
      </w:lvl>
    </w:lvlOverride>
  </w:num>
  <w:num w:numId="10">
    <w:abstractNumId w:val="1"/>
  </w:num>
  <w:num w:numId="11">
    <w:abstractNumId w:val="5"/>
  </w:num>
  <w:num w:numId="12">
    <w:abstractNumId w:val="4"/>
  </w:num>
  <w:num w:numId="13">
    <w:abstractNumId w:val="7"/>
  </w:num>
  <w:num w:numId="14">
    <w:abstractNumId w:val="17"/>
  </w:num>
  <w:num w:numId="15">
    <w:abstractNumId w:val="3"/>
  </w:num>
  <w:num w:numId="16">
    <w:abstractNumId w:val="22"/>
  </w:num>
  <w:num w:numId="17">
    <w:abstractNumId w:val="0"/>
  </w:num>
  <w:num w:numId="18">
    <w:abstractNumId w:val="6"/>
  </w:num>
  <w:num w:numId="19">
    <w:abstractNumId w:val="18"/>
  </w:num>
  <w:num w:numId="20">
    <w:abstractNumId w:val="25"/>
  </w:num>
  <w:num w:numId="21">
    <w:abstractNumId w:val="26"/>
  </w:num>
  <w:num w:numId="22">
    <w:abstractNumId w:val="10"/>
  </w:num>
  <w:num w:numId="23">
    <w:abstractNumId w:val="15"/>
  </w:num>
  <w:num w:numId="24">
    <w:abstractNumId w:val="20"/>
  </w:num>
  <w:num w:numId="25">
    <w:abstractNumId w:val="16"/>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0"/>
    <w:rsid w:val="0001110A"/>
    <w:rsid w:val="00025B95"/>
    <w:rsid w:val="00050D2C"/>
    <w:rsid w:val="00082F32"/>
    <w:rsid w:val="000906E9"/>
    <w:rsid w:val="000B0F0C"/>
    <w:rsid w:val="000E4127"/>
    <w:rsid w:val="000F3515"/>
    <w:rsid w:val="000F53DA"/>
    <w:rsid w:val="00116BED"/>
    <w:rsid w:val="001F169B"/>
    <w:rsid w:val="0022417E"/>
    <w:rsid w:val="00232C57"/>
    <w:rsid w:val="00232E4A"/>
    <w:rsid w:val="0024694B"/>
    <w:rsid w:val="00256517"/>
    <w:rsid w:val="002970C3"/>
    <w:rsid w:val="002A6EC7"/>
    <w:rsid w:val="00312030"/>
    <w:rsid w:val="0032188F"/>
    <w:rsid w:val="00333C60"/>
    <w:rsid w:val="003A4CF1"/>
    <w:rsid w:val="003C7C1D"/>
    <w:rsid w:val="003E2177"/>
    <w:rsid w:val="003F23AD"/>
    <w:rsid w:val="003F70A1"/>
    <w:rsid w:val="00426754"/>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F41CB"/>
    <w:rsid w:val="006F54D6"/>
    <w:rsid w:val="00703DB0"/>
    <w:rsid w:val="00706130"/>
    <w:rsid w:val="0072132C"/>
    <w:rsid w:val="007E1638"/>
    <w:rsid w:val="007E20FB"/>
    <w:rsid w:val="007F454D"/>
    <w:rsid w:val="00801556"/>
    <w:rsid w:val="00807A22"/>
    <w:rsid w:val="00854790"/>
    <w:rsid w:val="008A1E7D"/>
    <w:rsid w:val="008E6FD1"/>
    <w:rsid w:val="00901888"/>
    <w:rsid w:val="00974B6F"/>
    <w:rsid w:val="009822C8"/>
    <w:rsid w:val="009D4B6E"/>
    <w:rsid w:val="009F281F"/>
    <w:rsid w:val="00A12340"/>
    <w:rsid w:val="00A20358"/>
    <w:rsid w:val="00A56732"/>
    <w:rsid w:val="00AC3B50"/>
    <w:rsid w:val="00B05059"/>
    <w:rsid w:val="00B47DF2"/>
    <w:rsid w:val="00B95FE9"/>
    <w:rsid w:val="00BE514C"/>
    <w:rsid w:val="00C30EA6"/>
    <w:rsid w:val="00C816D9"/>
    <w:rsid w:val="00CF7420"/>
    <w:rsid w:val="00D13709"/>
    <w:rsid w:val="00D23990"/>
    <w:rsid w:val="00D33329"/>
    <w:rsid w:val="00DA7F0A"/>
    <w:rsid w:val="00DD3546"/>
    <w:rsid w:val="00DF6AC5"/>
    <w:rsid w:val="00E23460"/>
    <w:rsid w:val="00E3185D"/>
    <w:rsid w:val="00E83D00"/>
    <w:rsid w:val="00EA512E"/>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E3C60"/>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styleId="Tabladelista2-nfasis6">
    <w:name w:val="List Table 2 Accent 6"/>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6">
    <w:name w:val="Grid Table 5 Dark Accent 6"/>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3-nfasis6">
    <w:name w:val="List Table 3 Accent 6"/>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97C7-A4A4-48B7-8567-DF3682E1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2362</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Neptali Antony Reyes Cabrera</cp:lastModifiedBy>
  <cp:revision>3</cp:revision>
  <dcterms:created xsi:type="dcterms:W3CDTF">2017-05-13T06:07:00Z</dcterms:created>
  <dcterms:modified xsi:type="dcterms:W3CDTF">2017-05-13T06:08:00Z</dcterms:modified>
</cp:coreProperties>
</file>