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45B9" w14:textId="77777777" w:rsidR="00A4513A" w:rsidRPr="00A4513A" w:rsidRDefault="00A4513A" w:rsidP="00FB419D">
      <w:pPr>
        <w:spacing w:after="0" w:line="240" w:lineRule="auto"/>
        <w:jc w:val="center"/>
        <w:rPr>
          <w:b/>
          <w:sz w:val="24"/>
          <w:szCs w:val="14"/>
          <w:lang w:val="fr-FR"/>
        </w:rPr>
      </w:pPr>
      <w:bookmarkStart w:id="0" w:name="_Hlk484529456"/>
      <w:bookmarkEnd w:id="0"/>
    </w:p>
    <w:p w14:paraId="562A7926" w14:textId="46964EA7" w:rsidR="00FB419D" w:rsidRPr="004867BA" w:rsidRDefault="00FB419D" w:rsidP="00FB419D">
      <w:pPr>
        <w:spacing w:after="0" w:line="240" w:lineRule="auto"/>
        <w:jc w:val="center"/>
        <w:rPr>
          <w:b/>
          <w:sz w:val="40"/>
          <w:lang w:val="fr-FR"/>
        </w:rPr>
      </w:pPr>
      <w:r w:rsidRPr="004867BA">
        <w:rPr>
          <w:b/>
          <w:sz w:val="40"/>
          <w:lang w:val="fr-FR"/>
        </w:rPr>
        <w:t>Ayanna Darlington</w:t>
      </w:r>
    </w:p>
    <w:p w14:paraId="7F90394D" w14:textId="6C8BD2C8" w:rsidR="00FB419D" w:rsidRPr="0034006B" w:rsidRDefault="00E96A5D" w:rsidP="00FB419D">
      <w:pPr>
        <w:spacing w:after="0" w:line="240" w:lineRule="auto"/>
        <w:jc w:val="center"/>
        <w:rPr>
          <w:sz w:val="24"/>
          <w:szCs w:val="20"/>
          <w:lang w:val="fr-FR"/>
        </w:rPr>
      </w:pPr>
      <w:hyperlink r:id="rId7" w:history="1">
        <w:r w:rsidR="00FB419D" w:rsidRPr="0034006B">
          <w:rPr>
            <w:rStyle w:val="Hyperlink"/>
            <w:color w:val="auto"/>
            <w:sz w:val="24"/>
            <w:szCs w:val="20"/>
            <w:u w:val="none"/>
            <w:lang w:val="fr-FR"/>
          </w:rPr>
          <w:t>ayannadarlington@yahoo.com</w:t>
        </w:r>
      </w:hyperlink>
      <w:r w:rsidR="006855FC" w:rsidRPr="0034006B">
        <w:rPr>
          <w:sz w:val="24"/>
          <w:szCs w:val="20"/>
          <w:lang w:val="fr-FR"/>
        </w:rPr>
        <w:t xml:space="preserve"> • 4</w:t>
      </w:r>
      <w:r w:rsidR="00FB419D" w:rsidRPr="0034006B">
        <w:rPr>
          <w:sz w:val="24"/>
          <w:szCs w:val="20"/>
          <w:lang w:val="fr-FR"/>
        </w:rPr>
        <w:t>04-797-2826</w:t>
      </w:r>
    </w:p>
    <w:p w14:paraId="7AD7177C" w14:textId="68CB5F1A" w:rsidR="00805400" w:rsidRPr="0034006B" w:rsidRDefault="006D393B" w:rsidP="00CA6C43">
      <w:pPr>
        <w:spacing w:after="0"/>
        <w:rPr>
          <w:b/>
          <w:sz w:val="16"/>
          <w:szCs w:val="16"/>
          <w:lang w:val="fr-FR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058DE" wp14:editId="2AEA61C5">
                <wp:simplePos x="0" y="0"/>
                <wp:positionH relativeFrom="column">
                  <wp:posOffset>-741045</wp:posOffset>
                </wp:positionH>
                <wp:positionV relativeFrom="paragraph">
                  <wp:posOffset>122555</wp:posOffset>
                </wp:positionV>
                <wp:extent cx="7810500" cy="28575"/>
                <wp:effectExtent l="152400" t="95250" r="133350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0" cy="28575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D0B0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5pt,9.65pt" to="556.6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" strokecolor="#4579b8 [3044]" strokeweight="2.25pt">
                <v:shadow on="t" type="perspective" color="black" opacity="26214f" offset="0,0" matrix="66847f,,,66847f"/>
              </v:line>
            </w:pict>
          </mc:Fallback>
        </mc:AlternateContent>
      </w:r>
    </w:p>
    <w:p w14:paraId="3402BF4B" w14:textId="77777777" w:rsidR="00A61A9F" w:rsidRPr="0034006B" w:rsidRDefault="00A61A9F" w:rsidP="00CA6C43">
      <w:pPr>
        <w:spacing w:after="0"/>
        <w:rPr>
          <w:b/>
          <w:sz w:val="24"/>
          <w:lang w:val="fr-FR"/>
        </w:rPr>
      </w:pPr>
    </w:p>
    <w:p w14:paraId="3FB42246" w14:textId="77777777" w:rsidR="00DC36D1" w:rsidRDefault="00DC36D1" w:rsidP="00CA6C43">
      <w:pPr>
        <w:spacing w:after="0"/>
        <w:rPr>
          <w:b/>
          <w:sz w:val="28"/>
        </w:rPr>
      </w:pPr>
    </w:p>
    <w:p w14:paraId="5268A89D" w14:textId="30EE4404" w:rsidR="004F73C5" w:rsidRPr="00BC7147" w:rsidRDefault="002D15C3" w:rsidP="00CA6C43">
      <w:pPr>
        <w:spacing w:after="0"/>
        <w:rPr>
          <w:b/>
          <w:sz w:val="28"/>
        </w:rPr>
      </w:pPr>
      <w:r w:rsidRPr="00BC7147">
        <w:rPr>
          <w:b/>
          <w:sz w:val="28"/>
        </w:rPr>
        <w:t>BACKGROUND</w:t>
      </w:r>
    </w:p>
    <w:p w14:paraId="016090E2" w14:textId="06DC9BA0" w:rsidR="008D13BD" w:rsidRPr="00AD1801" w:rsidRDefault="007E54EE" w:rsidP="00CA6C43">
      <w:pPr>
        <w:spacing w:after="0"/>
      </w:pPr>
      <w:r>
        <w:rPr>
          <w:szCs w:val="20"/>
        </w:rPr>
        <w:t>Four</w:t>
      </w:r>
      <w:r w:rsidR="00FD6F61">
        <w:rPr>
          <w:szCs w:val="20"/>
        </w:rPr>
        <w:t xml:space="preserve"> years of </w:t>
      </w:r>
      <w:r w:rsidR="00820C81">
        <w:rPr>
          <w:szCs w:val="20"/>
        </w:rPr>
        <w:t>HIPAA compliance</w:t>
      </w:r>
      <w:r w:rsidR="00125FC2">
        <w:rPr>
          <w:szCs w:val="20"/>
        </w:rPr>
        <w:t xml:space="preserve"> experience</w:t>
      </w:r>
      <w:r w:rsidR="003E0E04">
        <w:rPr>
          <w:szCs w:val="20"/>
        </w:rPr>
        <w:t xml:space="preserve"> to include</w:t>
      </w:r>
      <w:r w:rsidR="00496D28">
        <w:rPr>
          <w:szCs w:val="20"/>
        </w:rPr>
        <w:t xml:space="preserve"> requests for release of information fulfillment,</w:t>
      </w:r>
      <w:r w:rsidR="00D111FB">
        <w:rPr>
          <w:szCs w:val="20"/>
        </w:rPr>
        <w:t xml:space="preserve"> staff training, </w:t>
      </w:r>
      <w:r w:rsidR="00B51C2D">
        <w:rPr>
          <w:szCs w:val="20"/>
        </w:rPr>
        <w:t>status updates,</w:t>
      </w:r>
      <w:r w:rsidR="000F22AA">
        <w:rPr>
          <w:szCs w:val="20"/>
        </w:rPr>
        <w:t xml:space="preserve"> </w:t>
      </w:r>
      <w:r w:rsidR="00BC1684">
        <w:rPr>
          <w:szCs w:val="20"/>
        </w:rPr>
        <w:t xml:space="preserve">customer </w:t>
      </w:r>
      <w:r w:rsidR="000F22AA">
        <w:rPr>
          <w:szCs w:val="20"/>
        </w:rPr>
        <w:t>knowledge sharing</w:t>
      </w:r>
      <w:r w:rsidR="00757F98">
        <w:rPr>
          <w:szCs w:val="20"/>
        </w:rPr>
        <w:t xml:space="preserve"> and</w:t>
      </w:r>
      <w:r w:rsidR="00BC1684">
        <w:rPr>
          <w:szCs w:val="20"/>
        </w:rPr>
        <w:t xml:space="preserve"> compliance</w:t>
      </w:r>
      <w:r w:rsidR="00757F98">
        <w:rPr>
          <w:szCs w:val="20"/>
        </w:rPr>
        <w:t xml:space="preserve"> </w:t>
      </w:r>
      <w:r w:rsidR="00845E80">
        <w:rPr>
          <w:szCs w:val="20"/>
        </w:rPr>
        <w:t>process navigation</w:t>
      </w:r>
      <w:r w:rsidR="005B7C69">
        <w:rPr>
          <w:szCs w:val="20"/>
        </w:rPr>
        <w:t>.</w:t>
      </w:r>
    </w:p>
    <w:p w14:paraId="0B431F9F" w14:textId="77777777" w:rsidR="00327492" w:rsidRDefault="00327492" w:rsidP="00F41024">
      <w:pPr>
        <w:spacing w:after="0"/>
        <w:ind w:left="5760" w:hanging="5760"/>
        <w:rPr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5"/>
        <w:gridCol w:w="5557"/>
      </w:tblGrid>
      <w:tr w:rsidR="006D48E7" w14:paraId="6A58CA29" w14:textId="77777777" w:rsidTr="00F95CAD">
        <w:tc>
          <w:tcPr>
            <w:tcW w:w="4945" w:type="dxa"/>
          </w:tcPr>
          <w:p w14:paraId="5680E389" w14:textId="77777777" w:rsidR="006D48E7" w:rsidRDefault="006D48E7" w:rsidP="006D48E7">
            <w:pPr>
              <w:rPr>
                <w:b/>
                <w:sz w:val="28"/>
                <w:szCs w:val="20"/>
              </w:rPr>
            </w:pPr>
            <w:r w:rsidRPr="008D13BD">
              <w:rPr>
                <w:b/>
                <w:sz w:val="28"/>
                <w:szCs w:val="20"/>
              </w:rPr>
              <w:t>EDUCATION</w:t>
            </w:r>
          </w:p>
          <w:p w14:paraId="29A5EB91" w14:textId="77777777" w:rsidR="006D48E7" w:rsidRPr="007614C5" w:rsidRDefault="006D48E7" w:rsidP="00F95CAD">
            <w:pPr>
              <w:rPr>
                <w:b/>
                <w:bCs/>
                <w:szCs w:val="20"/>
              </w:rPr>
            </w:pPr>
            <w:r w:rsidRPr="007614C5">
              <w:rPr>
                <w:b/>
                <w:bCs/>
                <w:szCs w:val="20"/>
              </w:rPr>
              <w:t>Howard University, School of Communications</w:t>
            </w:r>
          </w:p>
          <w:p w14:paraId="5D4AE99F" w14:textId="77777777" w:rsidR="006D48E7" w:rsidRPr="008071F1" w:rsidRDefault="006D48E7" w:rsidP="008071F1">
            <w:pPr>
              <w:rPr>
                <w:szCs w:val="20"/>
              </w:rPr>
            </w:pPr>
            <w:r w:rsidRPr="008071F1">
              <w:rPr>
                <w:szCs w:val="20"/>
              </w:rPr>
              <w:t xml:space="preserve">Bachelor of Arts, Media, </w:t>
            </w:r>
            <w:proofErr w:type="gramStart"/>
            <w:r w:rsidRPr="008071F1">
              <w:rPr>
                <w:szCs w:val="20"/>
              </w:rPr>
              <w:t>TV</w:t>
            </w:r>
            <w:proofErr w:type="gramEnd"/>
            <w:r w:rsidRPr="008071F1">
              <w:rPr>
                <w:szCs w:val="20"/>
              </w:rPr>
              <w:t xml:space="preserve"> and Film, </w:t>
            </w:r>
            <w:r w:rsidRPr="008071F1">
              <w:rPr>
                <w:b/>
                <w:bCs/>
                <w:szCs w:val="20"/>
              </w:rPr>
              <w:t>Cum Laude</w:t>
            </w:r>
            <w:r w:rsidRPr="008071F1">
              <w:rPr>
                <w:szCs w:val="20"/>
              </w:rPr>
              <w:t xml:space="preserve"> </w:t>
            </w:r>
          </w:p>
          <w:p w14:paraId="1DF171B3" w14:textId="77777777" w:rsidR="006D48E7" w:rsidRPr="008071F1" w:rsidRDefault="006D48E7" w:rsidP="008071F1">
            <w:pPr>
              <w:rPr>
                <w:szCs w:val="20"/>
              </w:rPr>
            </w:pPr>
            <w:r w:rsidRPr="008071F1">
              <w:rPr>
                <w:szCs w:val="20"/>
              </w:rPr>
              <w:t>Minor: Electronic Studio Art</w:t>
            </w:r>
          </w:p>
          <w:p w14:paraId="0194C2D5" w14:textId="77777777" w:rsidR="006D48E7" w:rsidRDefault="006D48E7" w:rsidP="00F41024">
            <w:pPr>
              <w:rPr>
                <w:sz w:val="28"/>
                <w:szCs w:val="24"/>
              </w:rPr>
            </w:pPr>
          </w:p>
        </w:tc>
        <w:tc>
          <w:tcPr>
            <w:tcW w:w="5557" w:type="dxa"/>
          </w:tcPr>
          <w:p w14:paraId="3D40E353" w14:textId="77777777" w:rsidR="006D48E7" w:rsidRPr="007614C5" w:rsidRDefault="006D48E7" w:rsidP="00F95CAD">
            <w:pPr>
              <w:ind w:left="720"/>
              <w:rPr>
                <w:b/>
                <w:sz w:val="28"/>
                <w:szCs w:val="20"/>
              </w:rPr>
            </w:pPr>
            <w:r w:rsidRPr="007614C5">
              <w:rPr>
                <w:b/>
                <w:sz w:val="28"/>
                <w:szCs w:val="20"/>
              </w:rPr>
              <w:t>CERTIFICATIONS</w:t>
            </w:r>
          </w:p>
          <w:p w14:paraId="7D5DAE08" w14:textId="77777777" w:rsidR="006D48E7" w:rsidRDefault="006D48E7" w:rsidP="00F95CAD">
            <w:pPr>
              <w:ind w:left="6480" w:hanging="5760"/>
              <w:rPr>
                <w:szCs w:val="20"/>
              </w:rPr>
            </w:pPr>
            <w:r>
              <w:rPr>
                <w:szCs w:val="20"/>
              </w:rPr>
              <w:t>HIPAA</w:t>
            </w:r>
          </w:p>
          <w:p w14:paraId="0DEA62AB" w14:textId="77777777" w:rsidR="006D48E7" w:rsidRDefault="006D48E7" w:rsidP="00F95CAD">
            <w:pPr>
              <w:ind w:left="6480" w:hanging="5760"/>
              <w:rPr>
                <w:szCs w:val="20"/>
              </w:rPr>
            </w:pPr>
            <w:r>
              <w:rPr>
                <w:szCs w:val="20"/>
              </w:rPr>
              <w:t>Security + (in progress – Sep 2023)</w:t>
            </w:r>
          </w:p>
          <w:p w14:paraId="73D7F40A" w14:textId="77777777" w:rsidR="006D48E7" w:rsidRPr="00314033" w:rsidRDefault="006D48E7" w:rsidP="00F95CAD">
            <w:pPr>
              <w:ind w:left="6480" w:hanging="5760"/>
              <w:rPr>
                <w:szCs w:val="20"/>
              </w:rPr>
            </w:pPr>
            <w:r>
              <w:rPr>
                <w:szCs w:val="20"/>
              </w:rPr>
              <w:t>Notary Public</w:t>
            </w:r>
          </w:p>
          <w:p w14:paraId="430322BF" w14:textId="77777777" w:rsidR="006D48E7" w:rsidRDefault="006D48E7" w:rsidP="00F41024">
            <w:pPr>
              <w:rPr>
                <w:sz w:val="28"/>
                <w:szCs w:val="24"/>
              </w:rPr>
            </w:pPr>
          </w:p>
        </w:tc>
      </w:tr>
    </w:tbl>
    <w:p w14:paraId="2B9BBBEF" w14:textId="77777777" w:rsidR="000D27FE" w:rsidRDefault="000D27FE" w:rsidP="000D27FE">
      <w:pPr>
        <w:spacing w:after="0"/>
        <w:rPr>
          <w:b/>
          <w:sz w:val="28"/>
          <w:szCs w:val="20"/>
        </w:rPr>
      </w:pPr>
      <w:r>
        <w:rPr>
          <w:b/>
          <w:sz w:val="28"/>
          <w:szCs w:val="20"/>
        </w:rPr>
        <w:t>SKILLS SUMMARY</w:t>
      </w:r>
    </w:p>
    <w:p w14:paraId="1085806A" w14:textId="77777777" w:rsidR="000D27FE" w:rsidRDefault="000D27FE" w:rsidP="000D27FE">
      <w:pPr>
        <w:spacing w:after="0"/>
        <w:ind w:left="720"/>
        <w:rPr>
          <w:szCs w:val="20"/>
        </w:rPr>
      </w:pPr>
      <w:r>
        <w:rPr>
          <w:szCs w:val="20"/>
        </w:rPr>
        <w:t>HIPAA compliant sensitive data handling</w:t>
      </w:r>
      <w:r>
        <w:rPr>
          <w:szCs w:val="20"/>
        </w:rPr>
        <w:tab/>
        <w:t xml:space="preserve">Client and customer relationship management </w:t>
      </w:r>
    </w:p>
    <w:p w14:paraId="6C9C2C03" w14:textId="77777777" w:rsidR="000D27FE" w:rsidRDefault="000D27FE" w:rsidP="000D27FE">
      <w:pPr>
        <w:spacing w:after="0"/>
        <w:ind w:left="720"/>
        <w:rPr>
          <w:szCs w:val="20"/>
        </w:rPr>
      </w:pPr>
      <w:r>
        <w:rPr>
          <w:szCs w:val="20"/>
        </w:rPr>
        <w:t>Cybersecurity standards for PHI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3</w:t>
      </w:r>
      <w:r w:rsidRPr="00645773">
        <w:rPr>
          <w:szCs w:val="20"/>
          <w:vertAlign w:val="superscript"/>
        </w:rPr>
        <w:t>rd</w:t>
      </w:r>
      <w:r>
        <w:rPr>
          <w:szCs w:val="20"/>
        </w:rPr>
        <w:t xml:space="preserve"> party vendor management</w:t>
      </w:r>
    </w:p>
    <w:p w14:paraId="229B1466" w14:textId="77777777" w:rsidR="00206BD8" w:rsidRPr="00206BD8" w:rsidRDefault="00206BD8" w:rsidP="00F41024">
      <w:pPr>
        <w:spacing w:after="0"/>
        <w:ind w:left="5760" w:hanging="5760"/>
        <w:rPr>
          <w:sz w:val="28"/>
          <w:szCs w:val="24"/>
        </w:rPr>
      </w:pPr>
    </w:p>
    <w:p w14:paraId="1E1C1F71" w14:textId="0729F22C" w:rsidR="00D510AE" w:rsidRDefault="00805400" w:rsidP="00BF7445">
      <w:pPr>
        <w:spacing w:after="0"/>
        <w:rPr>
          <w:b/>
          <w:sz w:val="28"/>
        </w:rPr>
      </w:pPr>
      <w:r w:rsidRPr="00BC7147">
        <w:rPr>
          <w:b/>
          <w:sz w:val="28"/>
        </w:rPr>
        <w:t>WORK EXPERIENCE</w:t>
      </w:r>
    </w:p>
    <w:p w14:paraId="6F3C39E1" w14:textId="77777777" w:rsidR="00210228" w:rsidRPr="00C13867" w:rsidRDefault="00210228" w:rsidP="00BF7445">
      <w:pPr>
        <w:spacing w:after="0"/>
        <w:rPr>
          <w:b/>
          <w:sz w:val="14"/>
          <w:szCs w:val="10"/>
        </w:rPr>
      </w:pPr>
    </w:p>
    <w:p w14:paraId="79663B88" w14:textId="760169CE" w:rsidR="002747CD" w:rsidRDefault="00210228" w:rsidP="00210228">
      <w:pPr>
        <w:spacing w:after="0"/>
        <w:rPr>
          <w:sz w:val="24"/>
        </w:rPr>
      </w:pPr>
      <w:proofErr w:type="spellStart"/>
      <w:r w:rsidRPr="00A9623D">
        <w:rPr>
          <w:b/>
          <w:sz w:val="24"/>
        </w:rPr>
        <w:t>ChartPro</w:t>
      </w:r>
      <w:proofErr w:type="spellEnd"/>
      <w:r>
        <w:rPr>
          <w:b/>
          <w:sz w:val="24"/>
        </w:rPr>
        <w:t xml:space="preserve">, </w:t>
      </w:r>
      <w:r w:rsidRPr="00A9623D">
        <w:rPr>
          <w:sz w:val="24"/>
        </w:rPr>
        <w:t>Atlanta, GA</w:t>
      </w:r>
      <w:r>
        <w:rPr>
          <w:sz w:val="24"/>
        </w:rPr>
        <w:tab/>
      </w:r>
    </w:p>
    <w:p w14:paraId="0B5AF606" w14:textId="17C92ABE" w:rsidR="002747CD" w:rsidRDefault="002747CD" w:rsidP="00920697">
      <w:pPr>
        <w:spacing w:after="0"/>
        <w:rPr>
          <w:sz w:val="18"/>
          <w:szCs w:val="18"/>
        </w:rPr>
      </w:pPr>
      <w:r w:rsidRPr="00B60E58">
        <w:rPr>
          <w:sz w:val="24"/>
          <w:u w:val="single"/>
        </w:rPr>
        <w:t xml:space="preserve">Release of Information </w:t>
      </w:r>
      <w:r w:rsidR="00404282" w:rsidRPr="00B60E58">
        <w:rPr>
          <w:sz w:val="24"/>
          <w:u w:val="single"/>
        </w:rPr>
        <w:t xml:space="preserve">(ROI) </w:t>
      </w:r>
      <w:r w:rsidRPr="00B60E58">
        <w:rPr>
          <w:sz w:val="24"/>
          <w:u w:val="single"/>
        </w:rPr>
        <w:t>Supervisor</w:t>
      </w:r>
      <w:r>
        <w:rPr>
          <w:sz w:val="24"/>
        </w:rPr>
        <w:t xml:space="preserve">       </w:t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920697">
        <w:rPr>
          <w:sz w:val="24"/>
        </w:rPr>
        <w:tab/>
      </w:r>
      <w:r w:rsidRPr="002747CD">
        <w:rPr>
          <w:sz w:val="18"/>
          <w:szCs w:val="18"/>
        </w:rPr>
        <w:t>September 202</w:t>
      </w:r>
      <w:r w:rsidR="00772867">
        <w:rPr>
          <w:sz w:val="18"/>
          <w:szCs w:val="18"/>
        </w:rPr>
        <w:t>1</w:t>
      </w:r>
      <w:r w:rsidRPr="002747CD">
        <w:rPr>
          <w:sz w:val="18"/>
          <w:szCs w:val="18"/>
        </w:rPr>
        <w:t>- Present</w:t>
      </w:r>
    </w:p>
    <w:p w14:paraId="07B99093" w14:textId="5BAAB0DA" w:rsidR="003445BE" w:rsidRDefault="008F2BC7" w:rsidP="0092069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4"/>
          <w:szCs w:val="24"/>
        </w:rPr>
      </w:pPr>
      <w:r>
        <w:rPr>
          <w:rFonts w:eastAsia="Times New Roman" w:cstheme="minorHAnsi"/>
          <w:color w:val="26282A"/>
          <w:sz w:val="24"/>
          <w:szCs w:val="24"/>
        </w:rPr>
        <w:t>Oversight for</w:t>
      </w:r>
      <w:r w:rsidR="00413F4C">
        <w:rPr>
          <w:rFonts w:eastAsia="Times New Roman" w:cstheme="minorHAnsi"/>
          <w:color w:val="26282A"/>
          <w:sz w:val="24"/>
          <w:szCs w:val="24"/>
        </w:rPr>
        <w:t xml:space="preserve"> team of </w:t>
      </w:r>
      <w:r w:rsidR="003445BE" w:rsidRPr="003445BE">
        <w:rPr>
          <w:rFonts w:eastAsia="Times New Roman" w:cstheme="minorHAnsi"/>
          <w:color w:val="26282A"/>
          <w:sz w:val="24"/>
          <w:szCs w:val="24"/>
        </w:rPr>
        <w:t xml:space="preserve">ROI specialists </w:t>
      </w:r>
      <w:r w:rsidR="00413F4C">
        <w:rPr>
          <w:rFonts w:eastAsia="Times New Roman" w:cstheme="minorHAnsi"/>
          <w:color w:val="26282A"/>
          <w:sz w:val="24"/>
          <w:szCs w:val="24"/>
        </w:rPr>
        <w:t xml:space="preserve">who fulfill </w:t>
      </w:r>
      <w:r w:rsidR="003445BE" w:rsidRPr="003445BE">
        <w:rPr>
          <w:rFonts w:eastAsia="Times New Roman" w:cstheme="minorHAnsi"/>
          <w:color w:val="26282A"/>
          <w:sz w:val="24"/>
          <w:szCs w:val="24"/>
        </w:rPr>
        <w:t>medical records and document</w:t>
      </w:r>
      <w:r w:rsidR="00413F4C">
        <w:rPr>
          <w:rFonts w:eastAsia="Times New Roman" w:cstheme="minorHAnsi"/>
          <w:color w:val="26282A"/>
          <w:sz w:val="24"/>
          <w:szCs w:val="24"/>
        </w:rPr>
        <w:t xml:space="preserve"> requests for multiple healthcare </w:t>
      </w:r>
      <w:r w:rsidR="00413F4C" w:rsidRPr="003445BE">
        <w:rPr>
          <w:rFonts w:eastAsia="Times New Roman" w:cstheme="minorHAnsi"/>
          <w:color w:val="26282A"/>
          <w:sz w:val="24"/>
          <w:szCs w:val="24"/>
        </w:rPr>
        <w:t>facilities and</w:t>
      </w:r>
      <w:r w:rsidR="00413F4C">
        <w:rPr>
          <w:rFonts w:eastAsia="Times New Roman" w:cstheme="minorHAnsi"/>
          <w:color w:val="26282A"/>
          <w:sz w:val="24"/>
          <w:szCs w:val="24"/>
        </w:rPr>
        <w:t xml:space="preserve"> providers</w:t>
      </w:r>
      <w:r w:rsidR="003E5720">
        <w:rPr>
          <w:rFonts w:eastAsia="Times New Roman" w:cstheme="minorHAnsi"/>
          <w:color w:val="26282A"/>
          <w:sz w:val="24"/>
          <w:szCs w:val="24"/>
        </w:rPr>
        <w:t xml:space="preserve"> </w:t>
      </w:r>
      <w:r w:rsidR="003E5720">
        <w:rPr>
          <w:rFonts w:eastAsia="Times New Roman" w:cstheme="minorHAnsi"/>
          <w:color w:val="26282A"/>
          <w:sz w:val="24"/>
          <w:szCs w:val="24"/>
        </w:rPr>
        <w:t>via phone, email or application based online portal messaging.</w:t>
      </w:r>
    </w:p>
    <w:p w14:paraId="77804E14" w14:textId="7DCE5CFB" w:rsidR="00AD5704" w:rsidRPr="00AD5704" w:rsidRDefault="00AD5704" w:rsidP="00AD570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4"/>
          <w:szCs w:val="24"/>
        </w:rPr>
      </w:pPr>
      <w:r>
        <w:rPr>
          <w:rFonts w:eastAsia="Times New Roman" w:cstheme="minorHAnsi"/>
          <w:color w:val="26282A"/>
          <w:sz w:val="24"/>
          <w:szCs w:val="24"/>
        </w:rPr>
        <w:t>Ensure cybersecurity and HIPAA compliance training of new and existing employees by either directly training or delegating training tasks.</w:t>
      </w:r>
      <w:r w:rsidRPr="003445BE">
        <w:rPr>
          <w:rFonts w:eastAsia="Times New Roman" w:cstheme="minorHAnsi"/>
          <w:color w:val="26282A"/>
          <w:sz w:val="24"/>
          <w:szCs w:val="24"/>
        </w:rPr>
        <w:t xml:space="preserve"> </w:t>
      </w:r>
    </w:p>
    <w:p w14:paraId="6E0ED09B" w14:textId="77777777" w:rsidR="00212D60" w:rsidRDefault="00212D60" w:rsidP="00212D6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4"/>
          <w:szCs w:val="24"/>
        </w:rPr>
      </w:pPr>
      <w:r>
        <w:rPr>
          <w:rFonts w:eastAsia="Times New Roman" w:cstheme="minorHAnsi"/>
          <w:color w:val="26282A"/>
          <w:sz w:val="24"/>
          <w:szCs w:val="24"/>
        </w:rPr>
        <w:t xml:space="preserve">Fulfillment of critical ROI requests via phone, email or application based online portal messaging. </w:t>
      </w:r>
    </w:p>
    <w:p w14:paraId="61CDE10F" w14:textId="57E496F6" w:rsidR="00404282" w:rsidRDefault="004A5870" w:rsidP="0040428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4"/>
          <w:szCs w:val="24"/>
        </w:rPr>
      </w:pPr>
      <w:r w:rsidRPr="00E7728B">
        <w:rPr>
          <w:rFonts w:eastAsia="Times New Roman" w:cstheme="minorHAnsi"/>
          <w:color w:val="26282A"/>
          <w:sz w:val="24"/>
          <w:szCs w:val="24"/>
        </w:rPr>
        <w:t xml:space="preserve">Complete </w:t>
      </w:r>
      <w:r w:rsidR="00FC3B02">
        <w:rPr>
          <w:rFonts w:eastAsia="Times New Roman" w:cstheme="minorHAnsi"/>
          <w:color w:val="26282A"/>
          <w:sz w:val="24"/>
          <w:szCs w:val="24"/>
        </w:rPr>
        <w:t xml:space="preserve">client and </w:t>
      </w:r>
      <w:r w:rsidR="00147302">
        <w:rPr>
          <w:rFonts w:eastAsia="Times New Roman" w:cstheme="minorHAnsi"/>
          <w:color w:val="26282A"/>
          <w:sz w:val="24"/>
          <w:szCs w:val="24"/>
        </w:rPr>
        <w:t>3</w:t>
      </w:r>
      <w:r w:rsidR="00147302" w:rsidRPr="00147302">
        <w:rPr>
          <w:rFonts w:eastAsia="Times New Roman" w:cstheme="minorHAnsi"/>
          <w:color w:val="26282A"/>
          <w:sz w:val="24"/>
          <w:szCs w:val="24"/>
          <w:vertAlign w:val="superscript"/>
        </w:rPr>
        <w:t>rd</w:t>
      </w:r>
      <w:r w:rsidR="00147302">
        <w:rPr>
          <w:rFonts w:eastAsia="Times New Roman" w:cstheme="minorHAnsi"/>
          <w:color w:val="26282A"/>
          <w:sz w:val="24"/>
          <w:szCs w:val="24"/>
        </w:rPr>
        <w:t xml:space="preserve"> party </w:t>
      </w:r>
      <w:r w:rsidRPr="00E7728B">
        <w:rPr>
          <w:rFonts w:eastAsia="Times New Roman" w:cstheme="minorHAnsi"/>
          <w:color w:val="26282A"/>
          <w:sz w:val="24"/>
          <w:szCs w:val="24"/>
        </w:rPr>
        <w:t>audit</w:t>
      </w:r>
      <w:r w:rsidR="00E7728B" w:rsidRPr="00E7728B">
        <w:rPr>
          <w:rFonts w:eastAsia="Times New Roman" w:cstheme="minorHAnsi"/>
          <w:color w:val="26282A"/>
          <w:sz w:val="24"/>
          <w:szCs w:val="24"/>
        </w:rPr>
        <w:t xml:space="preserve"> requests </w:t>
      </w:r>
      <w:r w:rsidR="00E7728B">
        <w:rPr>
          <w:rFonts w:eastAsia="Times New Roman" w:cstheme="minorHAnsi"/>
          <w:color w:val="26282A"/>
          <w:sz w:val="24"/>
          <w:szCs w:val="24"/>
        </w:rPr>
        <w:t xml:space="preserve">for validation of </w:t>
      </w:r>
      <w:r w:rsidR="00147302">
        <w:rPr>
          <w:rFonts w:eastAsia="Times New Roman" w:cstheme="minorHAnsi"/>
          <w:color w:val="26282A"/>
          <w:sz w:val="24"/>
          <w:szCs w:val="24"/>
        </w:rPr>
        <w:t xml:space="preserve">healthcare </w:t>
      </w:r>
      <w:r w:rsidR="00E7728B">
        <w:rPr>
          <w:rFonts w:eastAsia="Times New Roman" w:cstheme="minorHAnsi"/>
          <w:color w:val="26282A"/>
          <w:sz w:val="24"/>
          <w:szCs w:val="24"/>
        </w:rPr>
        <w:t>services provided</w:t>
      </w:r>
      <w:r w:rsidR="00147302">
        <w:rPr>
          <w:rFonts w:eastAsia="Times New Roman" w:cstheme="minorHAnsi"/>
          <w:color w:val="26282A"/>
          <w:sz w:val="24"/>
          <w:szCs w:val="24"/>
        </w:rPr>
        <w:t>.</w:t>
      </w:r>
    </w:p>
    <w:p w14:paraId="135ECF8C" w14:textId="77777777" w:rsidR="00B27D59" w:rsidRDefault="00B27D59" w:rsidP="00B27D59">
      <w:pPr>
        <w:pStyle w:val="ListParagraph"/>
        <w:numPr>
          <w:ilvl w:val="0"/>
          <w:numId w:val="7"/>
        </w:numPr>
        <w:spacing w:after="0"/>
        <w:rPr>
          <w:szCs w:val="20"/>
        </w:rPr>
      </w:pPr>
      <w:r w:rsidRPr="00210228">
        <w:rPr>
          <w:szCs w:val="20"/>
        </w:rPr>
        <w:t>Certify</w:t>
      </w:r>
      <w:r>
        <w:rPr>
          <w:szCs w:val="20"/>
        </w:rPr>
        <w:t xml:space="preserve"> and notarize</w:t>
      </w:r>
      <w:r w:rsidRPr="00210228">
        <w:rPr>
          <w:szCs w:val="20"/>
        </w:rPr>
        <w:t xml:space="preserve"> legal</w:t>
      </w:r>
      <w:r>
        <w:rPr>
          <w:szCs w:val="20"/>
        </w:rPr>
        <w:t xml:space="preserve"> case</w:t>
      </w:r>
      <w:r w:rsidRPr="00210228">
        <w:rPr>
          <w:szCs w:val="20"/>
        </w:rPr>
        <w:t xml:space="preserve"> requests and subpoenas</w:t>
      </w:r>
      <w:r>
        <w:rPr>
          <w:szCs w:val="20"/>
        </w:rPr>
        <w:t>.</w:t>
      </w:r>
    </w:p>
    <w:p w14:paraId="487E8351" w14:textId="33CE9BE1" w:rsidR="00404282" w:rsidRDefault="003D1ED0" w:rsidP="0092069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4"/>
          <w:szCs w:val="24"/>
        </w:rPr>
      </w:pPr>
      <w:r>
        <w:rPr>
          <w:rFonts w:eastAsia="Times New Roman" w:cstheme="minorHAnsi"/>
          <w:color w:val="26282A"/>
          <w:sz w:val="24"/>
          <w:szCs w:val="24"/>
        </w:rPr>
        <w:t>Provide c</w:t>
      </w:r>
      <w:r w:rsidR="00643095">
        <w:rPr>
          <w:rFonts w:eastAsia="Times New Roman" w:cstheme="minorHAnsi"/>
          <w:color w:val="26282A"/>
          <w:sz w:val="24"/>
          <w:szCs w:val="24"/>
        </w:rPr>
        <w:t xml:space="preserve">lient support </w:t>
      </w:r>
      <w:r w:rsidR="00957D22">
        <w:rPr>
          <w:rFonts w:eastAsia="Times New Roman" w:cstheme="minorHAnsi"/>
          <w:color w:val="26282A"/>
          <w:sz w:val="24"/>
          <w:szCs w:val="24"/>
        </w:rPr>
        <w:t xml:space="preserve">as primary contact for multiple healthcare providers, medical </w:t>
      </w:r>
      <w:proofErr w:type="gramStart"/>
      <w:r w:rsidR="00957D22">
        <w:rPr>
          <w:rFonts w:eastAsia="Times New Roman" w:cstheme="minorHAnsi"/>
          <w:color w:val="26282A"/>
          <w:sz w:val="24"/>
          <w:szCs w:val="24"/>
        </w:rPr>
        <w:t>centers</w:t>
      </w:r>
      <w:proofErr w:type="gramEnd"/>
      <w:r w:rsidR="00957D22">
        <w:rPr>
          <w:rFonts w:eastAsia="Times New Roman" w:cstheme="minorHAnsi"/>
          <w:color w:val="26282A"/>
          <w:sz w:val="24"/>
          <w:szCs w:val="24"/>
        </w:rPr>
        <w:t xml:space="preserve"> and their patients.</w:t>
      </w:r>
    </w:p>
    <w:p w14:paraId="1DE3117E" w14:textId="77BEFE7D" w:rsidR="003445BE" w:rsidRDefault="00404282" w:rsidP="0092069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4"/>
          <w:szCs w:val="24"/>
        </w:rPr>
      </w:pPr>
      <w:r>
        <w:rPr>
          <w:rFonts w:eastAsia="Times New Roman" w:cstheme="minorHAnsi"/>
          <w:color w:val="26282A"/>
          <w:sz w:val="24"/>
          <w:szCs w:val="24"/>
        </w:rPr>
        <w:t>Manage 3</w:t>
      </w:r>
      <w:r w:rsidRPr="00404282">
        <w:rPr>
          <w:rFonts w:eastAsia="Times New Roman" w:cstheme="minorHAnsi"/>
          <w:color w:val="26282A"/>
          <w:sz w:val="24"/>
          <w:szCs w:val="24"/>
          <w:vertAlign w:val="superscript"/>
        </w:rPr>
        <w:t>rd</w:t>
      </w:r>
      <w:r>
        <w:rPr>
          <w:rFonts w:eastAsia="Times New Roman" w:cstheme="minorHAnsi"/>
          <w:color w:val="26282A"/>
          <w:sz w:val="24"/>
          <w:szCs w:val="24"/>
        </w:rPr>
        <w:t xml:space="preserve"> party vendor relationships for contracted office support services.</w:t>
      </w:r>
      <w:r w:rsidR="003445BE" w:rsidRPr="003445BE">
        <w:rPr>
          <w:rFonts w:eastAsia="Times New Roman" w:cstheme="minorHAnsi"/>
          <w:color w:val="26282A"/>
          <w:sz w:val="24"/>
          <w:szCs w:val="24"/>
        </w:rPr>
        <w:t xml:space="preserve"> </w:t>
      </w:r>
    </w:p>
    <w:p w14:paraId="515B366D" w14:textId="695FF5EC" w:rsidR="00A70C44" w:rsidRPr="00A70C44" w:rsidRDefault="00A70C44" w:rsidP="00B27D59">
      <w:pPr>
        <w:pStyle w:val="ListParagraph"/>
        <w:spacing w:after="0"/>
        <w:ind w:left="360"/>
        <w:rPr>
          <w:szCs w:val="20"/>
        </w:rPr>
      </w:pPr>
    </w:p>
    <w:p w14:paraId="4971389A" w14:textId="77777777" w:rsidR="00880940" w:rsidRPr="00C13867" w:rsidRDefault="00880940" w:rsidP="00206BD8">
      <w:pPr>
        <w:spacing w:after="0"/>
        <w:rPr>
          <w:sz w:val="14"/>
          <w:szCs w:val="12"/>
        </w:rPr>
      </w:pPr>
    </w:p>
    <w:p w14:paraId="79BEC2AE" w14:textId="6F259AAD" w:rsidR="00210228" w:rsidRPr="00772867" w:rsidRDefault="00210228" w:rsidP="00772867">
      <w:pPr>
        <w:spacing w:after="0"/>
        <w:rPr>
          <w:b/>
          <w:sz w:val="24"/>
        </w:rPr>
      </w:pPr>
      <w:r w:rsidRPr="00B60E58">
        <w:rPr>
          <w:sz w:val="24"/>
          <w:u w:val="single"/>
        </w:rPr>
        <w:t>Release of Information</w:t>
      </w:r>
      <w:r w:rsidR="00762EC7" w:rsidRPr="00B60E58">
        <w:rPr>
          <w:sz w:val="24"/>
          <w:u w:val="single"/>
        </w:rPr>
        <w:t xml:space="preserve"> (ROI)</w:t>
      </w:r>
      <w:r w:rsidRPr="00B60E58">
        <w:rPr>
          <w:sz w:val="24"/>
          <w:u w:val="single"/>
        </w:rPr>
        <w:t xml:space="preserve"> Specialist</w:t>
      </w:r>
      <w:r w:rsidR="002747CD">
        <w:rPr>
          <w:sz w:val="24"/>
        </w:rPr>
        <w:t xml:space="preserve">          </w:t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2747CD" w:rsidRPr="00E06D69">
        <w:rPr>
          <w:sz w:val="18"/>
          <w:szCs w:val="18"/>
        </w:rPr>
        <w:t>August 201</w:t>
      </w:r>
      <w:r w:rsidR="002747CD">
        <w:rPr>
          <w:sz w:val="18"/>
          <w:szCs w:val="18"/>
        </w:rPr>
        <w:t>9</w:t>
      </w:r>
      <w:r w:rsidR="002747CD" w:rsidRPr="00E06D69">
        <w:rPr>
          <w:sz w:val="18"/>
          <w:szCs w:val="18"/>
        </w:rPr>
        <w:t xml:space="preserve"> </w:t>
      </w:r>
      <w:r w:rsidR="00920697">
        <w:rPr>
          <w:sz w:val="18"/>
          <w:szCs w:val="18"/>
        </w:rPr>
        <w:t>–</w:t>
      </w:r>
      <w:r w:rsidR="002747CD" w:rsidRPr="00E06D69">
        <w:rPr>
          <w:sz w:val="18"/>
          <w:szCs w:val="18"/>
        </w:rPr>
        <w:t xml:space="preserve"> </w:t>
      </w:r>
      <w:r w:rsidR="00920697">
        <w:rPr>
          <w:sz w:val="18"/>
          <w:szCs w:val="18"/>
        </w:rPr>
        <w:t>September 2021</w:t>
      </w:r>
    </w:p>
    <w:p w14:paraId="263F7D88" w14:textId="53CF9D4C" w:rsidR="00210228" w:rsidRPr="00210228" w:rsidRDefault="00210228" w:rsidP="00210228">
      <w:pPr>
        <w:pStyle w:val="ListParagraph"/>
        <w:numPr>
          <w:ilvl w:val="0"/>
          <w:numId w:val="7"/>
        </w:numPr>
        <w:spacing w:after="0"/>
        <w:rPr>
          <w:szCs w:val="20"/>
        </w:rPr>
      </w:pPr>
      <w:r w:rsidRPr="00210228">
        <w:rPr>
          <w:szCs w:val="20"/>
        </w:rPr>
        <w:t xml:space="preserve">Manage intake </w:t>
      </w:r>
      <w:r w:rsidR="00FB58BA">
        <w:rPr>
          <w:szCs w:val="20"/>
        </w:rPr>
        <w:t xml:space="preserve">and fulfillment of </w:t>
      </w:r>
      <w:r w:rsidRPr="00210228">
        <w:rPr>
          <w:szCs w:val="20"/>
        </w:rPr>
        <w:t xml:space="preserve">patient and client </w:t>
      </w:r>
      <w:r w:rsidR="00636E54">
        <w:rPr>
          <w:szCs w:val="20"/>
        </w:rPr>
        <w:t xml:space="preserve">ROI </w:t>
      </w:r>
      <w:r w:rsidRPr="00210228">
        <w:rPr>
          <w:szCs w:val="20"/>
        </w:rPr>
        <w:t>requests</w:t>
      </w:r>
      <w:r w:rsidR="00B85D1C">
        <w:rPr>
          <w:szCs w:val="20"/>
        </w:rPr>
        <w:t xml:space="preserve"> </w:t>
      </w:r>
      <w:r w:rsidR="00AF4111">
        <w:rPr>
          <w:szCs w:val="20"/>
        </w:rPr>
        <w:t xml:space="preserve">and inquiries </w:t>
      </w:r>
      <w:r w:rsidR="005E5828">
        <w:rPr>
          <w:szCs w:val="20"/>
        </w:rPr>
        <w:t>for medical records and document</w:t>
      </w:r>
      <w:r w:rsidR="000566AD">
        <w:rPr>
          <w:szCs w:val="20"/>
        </w:rPr>
        <w:t xml:space="preserve">s </w:t>
      </w:r>
      <w:r w:rsidRPr="00210228">
        <w:rPr>
          <w:szCs w:val="20"/>
        </w:rPr>
        <w:t xml:space="preserve">via </w:t>
      </w:r>
      <w:r w:rsidR="007614C5">
        <w:rPr>
          <w:szCs w:val="20"/>
        </w:rPr>
        <w:t xml:space="preserve">multiple application based </w:t>
      </w:r>
      <w:r w:rsidRPr="00210228">
        <w:rPr>
          <w:szCs w:val="20"/>
        </w:rPr>
        <w:t>online portal</w:t>
      </w:r>
      <w:r w:rsidR="007614C5">
        <w:rPr>
          <w:szCs w:val="20"/>
        </w:rPr>
        <w:t>s</w:t>
      </w:r>
      <w:r w:rsidR="00952026">
        <w:rPr>
          <w:szCs w:val="20"/>
        </w:rPr>
        <w:t>, inbound phone calls and emails.</w:t>
      </w:r>
    </w:p>
    <w:p w14:paraId="4B1B01B4" w14:textId="661D467B" w:rsidR="00B059DA" w:rsidRDefault="00B059DA" w:rsidP="00B059DA">
      <w:pPr>
        <w:pStyle w:val="ListParagraph"/>
        <w:numPr>
          <w:ilvl w:val="0"/>
          <w:numId w:val="7"/>
        </w:numPr>
        <w:spacing w:after="0"/>
        <w:rPr>
          <w:szCs w:val="20"/>
        </w:rPr>
      </w:pPr>
      <w:r w:rsidRPr="00210228">
        <w:rPr>
          <w:szCs w:val="20"/>
        </w:rPr>
        <w:t>Fulfill requests according to company policy</w:t>
      </w:r>
      <w:r>
        <w:rPr>
          <w:szCs w:val="20"/>
        </w:rPr>
        <w:t xml:space="preserve">, cybersecurity standards </w:t>
      </w:r>
      <w:r w:rsidRPr="00210228">
        <w:rPr>
          <w:szCs w:val="20"/>
        </w:rPr>
        <w:t>and HIPAA guidelines</w:t>
      </w:r>
      <w:r>
        <w:rPr>
          <w:szCs w:val="20"/>
        </w:rPr>
        <w:t>.</w:t>
      </w:r>
    </w:p>
    <w:p w14:paraId="37F5FE77" w14:textId="77777777" w:rsidR="002227F1" w:rsidRPr="00E7728B" w:rsidRDefault="002227F1" w:rsidP="002227F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4"/>
          <w:szCs w:val="24"/>
        </w:rPr>
      </w:pPr>
      <w:r w:rsidRPr="00E7728B">
        <w:rPr>
          <w:rFonts w:eastAsia="Times New Roman" w:cstheme="minorHAnsi"/>
          <w:color w:val="26282A"/>
          <w:sz w:val="24"/>
          <w:szCs w:val="24"/>
        </w:rPr>
        <w:t xml:space="preserve">Complete </w:t>
      </w:r>
      <w:r>
        <w:rPr>
          <w:rFonts w:eastAsia="Times New Roman" w:cstheme="minorHAnsi"/>
          <w:color w:val="26282A"/>
          <w:sz w:val="24"/>
          <w:szCs w:val="24"/>
        </w:rPr>
        <w:t>3</w:t>
      </w:r>
      <w:r w:rsidRPr="00147302">
        <w:rPr>
          <w:rFonts w:eastAsia="Times New Roman" w:cstheme="minorHAnsi"/>
          <w:color w:val="26282A"/>
          <w:sz w:val="24"/>
          <w:szCs w:val="24"/>
          <w:vertAlign w:val="superscript"/>
        </w:rPr>
        <w:t>rd</w:t>
      </w:r>
      <w:r>
        <w:rPr>
          <w:rFonts w:eastAsia="Times New Roman" w:cstheme="minorHAnsi"/>
          <w:color w:val="26282A"/>
          <w:sz w:val="24"/>
          <w:szCs w:val="24"/>
        </w:rPr>
        <w:t xml:space="preserve"> party </w:t>
      </w:r>
      <w:r w:rsidRPr="00E7728B">
        <w:rPr>
          <w:rFonts w:eastAsia="Times New Roman" w:cstheme="minorHAnsi"/>
          <w:color w:val="26282A"/>
          <w:sz w:val="24"/>
          <w:szCs w:val="24"/>
        </w:rPr>
        <w:t xml:space="preserve">audit requests </w:t>
      </w:r>
      <w:r>
        <w:rPr>
          <w:rFonts w:eastAsia="Times New Roman" w:cstheme="minorHAnsi"/>
          <w:color w:val="26282A"/>
          <w:sz w:val="24"/>
          <w:szCs w:val="24"/>
        </w:rPr>
        <w:t>for validation of healthcare services provided.</w:t>
      </w:r>
    </w:p>
    <w:p w14:paraId="7557CDB9" w14:textId="07008E45" w:rsidR="00210228" w:rsidRPr="00210228" w:rsidRDefault="00952026" w:rsidP="00210228">
      <w:pPr>
        <w:pStyle w:val="ListParagraph"/>
        <w:numPr>
          <w:ilvl w:val="0"/>
          <w:numId w:val="7"/>
        </w:numPr>
        <w:spacing w:after="0"/>
        <w:rPr>
          <w:szCs w:val="20"/>
        </w:rPr>
      </w:pPr>
      <w:r>
        <w:rPr>
          <w:szCs w:val="20"/>
        </w:rPr>
        <w:t>R</w:t>
      </w:r>
      <w:r w:rsidR="00210228" w:rsidRPr="00210228">
        <w:rPr>
          <w:szCs w:val="20"/>
        </w:rPr>
        <w:t xml:space="preserve">esolve client and patient concerns via phone, </w:t>
      </w:r>
      <w:r w:rsidR="004E2894" w:rsidRPr="00210228">
        <w:rPr>
          <w:szCs w:val="20"/>
        </w:rPr>
        <w:t>email,</w:t>
      </w:r>
      <w:r w:rsidR="00210228" w:rsidRPr="00210228">
        <w:rPr>
          <w:szCs w:val="20"/>
        </w:rPr>
        <w:t xml:space="preserve"> or</w:t>
      </w:r>
      <w:r w:rsidR="00762EC7">
        <w:rPr>
          <w:szCs w:val="20"/>
        </w:rPr>
        <w:t xml:space="preserve"> application</w:t>
      </w:r>
      <w:r w:rsidR="007614C5">
        <w:rPr>
          <w:szCs w:val="20"/>
        </w:rPr>
        <w:t xml:space="preserve"> </w:t>
      </w:r>
      <w:r w:rsidR="00762EC7">
        <w:rPr>
          <w:szCs w:val="20"/>
        </w:rPr>
        <w:t>based</w:t>
      </w:r>
      <w:r w:rsidR="007614C5">
        <w:rPr>
          <w:szCs w:val="20"/>
        </w:rPr>
        <w:t xml:space="preserve"> online</w:t>
      </w:r>
      <w:r w:rsidR="00210228" w:rsidRPr="00210228">
        <w:rPr>
          <w:szCs w:val="20"/>
        </w:rPr>
        <w:t xml:space="preserve"> portal</w:t>
      </w:r>
      <w:r w:rsidR="00762EC7">
        <w:rPr>
          <w:szCs w:val="20"/>
        </w:rPr>
        <w:t xml:space="preserve"> messaging</w:t>
      </w:r>
      <w:r w:rsidR="0023292F">
        <w:rPr>
          <w:szCs w:val="20"/>
        </w:rPr>
        <w:t>.</w:t>
      </w:r>
    </w:p>
    <w:p w14:paraId="43821001" w14:textId="3F14264A" w:rsidR="003445BE" w:rsidRDefault="00210228" w:rsidP="00210228">
      <w:pPr>
        <w:pStyle w:val="ListParagraph"/>
        <w:numPr>
          <w:ilvl w:val="0"/>
          <w:numId w:val="7"/>
        </w:numPr>
        <w:spacing w:after="0"/>
        <w:rPr>
          <w:szCs w:val="20"/>
        </w:rPr>
      </w:pPr>
      <w:r w:rsidRPr="00210228">
        <w:rPr>
          <w:szCs w:val="20"/>
        </w:rPr>
        <w:t>Certify</w:t>
      </w:r>
      <w:r w:rsidR="00762EC7">
        <w:rPr>
          <w:szCs w:val="20"/>
        </w:rPr>
        <w:t xml:space="preserve"> and notarize</w:t>
      </w:r>
      <w:r w:rsidRPr="00210228">
        <w:rPr>
          <w:szCs w:val="20"/>
        </w:rPr>
        <w:t xml:space="preserve"> legal</w:t>
      </w:r>
      <w:r w:rsidR="00762EC7">
        <w:rPr>
          <w:szCs w:val="20"/>
        </w:rPr>
        <w:t xml:space="preserve"> case</w:t>
      </w:r>
      <w:r w:rsidRPr="00210228">
        <w:rPr>
          <w:szCs w:val="20"/>
        </w:rPr>
        <w:t xml:space="preserve"> requests and subpoenas</w:t>
      </w:r>
      <w:r w:rsidR="00762EC7">
        <w:rPr>
          <w:szCs w:val="20"/>
        </w:rPr>
        <w:t>.</w:t>
      </w:r>
    </w:p>
    <w:p w14:paraId="5B592C2D" w14:textId="77777777" w:rsidR="0023292F" w:rsidRPr="00206BD8" w:rsidRDefault="0023292F" w:rsidP="00210228">
      <w:pPr>
        <w:spacing w:after="0"/>
        <w:rPr>
          <w:sz w:val="28"/>
          <w:szCs w:val="24"/>
        </w:rPr>
      </w:pPr>
    </w:p>
    <w:p w14:paraId="665FCF4C" w14:textId="77777777" w:rsidR="00C13867" w:rsidRDefault="00C13867" w:rsidP="00BF7445">
      <w:pPr>
        <w:spacing w:after="0"/>
        <w:rPr>
          <w:b/>
          <w:sz w:val="24"/>
        </w:rPr>
      </w:pPr>
    </w:p>
    <w:p w14:paraId="7EA796CF" w14:textId="77777777" w:rsidR="008071F1" w:rsidRDefault="008071F1" w:rsidP="00BF7445">
      <w:pPr>
        <w:spacing w:after="0"/>
        <w:rPr>
          <w:b/>
          <w:sz w:val="24"/>
        </w:rPr>
      </w:pPr>
    </w:p>
    <w:p w14:paraId="4EE09C18" w14:textId="77777777" w:rsidR="005B7C69" w:rsidRDefault="005B7C69" w:rsidP="00BF7445">
      <w:pPr>
        <w:spacing w:after="0"/>
        <w:rPr>
          <w:b/>
          <w:sz w:val="24"/>
        </w:rPr>
      </w:pPr>
    </w:p>
    <w:p w14:paraId="5D27DABD" w14:textId="584AF688" w:rsidR="00096237" w:rsidRDefault="00540FCD" w:rsidP="00BF7445">
      <w:pPr>
        <w:spacing w:after="0"/>
        <w:rPr>
          <w:b/>
          <w:sz w:val="28"/>
        </w:rPr>
      </w:pPr>
      <w:r w:rsidRPr="006E126C">
        <w:rPr>
          <w:b/>
          <w:sz w:val="24"/>
        </w:rPr>
        <w:t>TTI Floor Care – Manufacturer of Ho</w:t>
      </w:r>
      <w:r w:rsidR="00B30A83" w:rsidRPr="006E126C">
        <w:rPr>
          <w:b/>
          <w:sz w:val="24"/>
        </w:rPr>
        <w:t>over, VAX</w:t>
      </w:r>
      <w:r w:rsidRPr="006E126C">
        <w:rPr>
          <w:b/>
          <w:sz w:val="24"/>
        </w:rPr>
        <w:t>, Dirt Devil, ORECK,</w:t>
      </w:r>
      <w:r>
        <w:rPr>
          <w:b/>
          <w:sz w:val="28"/>
        </w:rPr>
        <w:t xml:space="preserve"> </w:t>
      </w:r>
      <w:r w:rsidRPr="00540FCD">
        <w:t>Alpharetta, GA</w:t>
      </w:r>
      <w:r w:rsidR="006E126C">
        <w:t xml:space="preserve">   </w:t>
      </w:r>
      <w:r w:rsidR="00327492">
        <w:tab/>
      </w:r>
      <w:r w:rsidR="002747CD">
        <w:t>A</w:t>
      </w:r>
      <w:r w:rsidR="009A68E9">
        <w:rPr>
          <w:sz w:val="18"/>
          <w:szCs w:val="18"/>
        </w:rPr>
        <w:t xml:space="preserve">ug 2017 </w:t>
      </w:r>
      <w:r w:rsidR="002747CD">
        <w:rPr>
          <w:sz w:val="18"/>
          <w:szCs w:val="18"/>
        </w:rPr>
        <w:t>–</w:t>
      </w:r>
      <w:r w:rsidR="009A68E9">
        <w:rPr>
          <w:sz w:val="18"/>
          <w:szCs w:val="18"/>
        </w:rPr>
        <w:t xml:space="preserve"> </w:t>
      </w:r>
      <w:r w:rsidR="002747CD">
        <w:rPr>
          <w:sz w:val="18"/>
          <w:szCs w:val="18"/>
        </w:rPr>
        <w:t>Sept 2020</w:t>
      </w:r>
    </w:p>
    <w:p w14:paraId="0C371C81" w14:textId="21B6B78B" w:rsidR="00540FCD" w:rsidRPr="00206BD8" w:rsidRDefault="00540FCD" w:rsidP="00540FCD">
      <w:pPr>
        <w:spacing w:after="0"/>
        <w:rPr>
          <w:sz w:val="24"/>
          <w:u w:val="single"/>
        </w:rPr>
      </w:pPr>
      <w:r w:rsidRPr="00206BD8">
        <w:rPr>
          <w:sz w:val="24"/>
          <w:u w:val="single"/>
        </w:rPr>
        <w:t>Video/Content Editor</w:t>
      </w:r>
    </w:p>
    <w:p w14:paraId="31C792D6" w14:textId="39458757" w:rsidR="00284871" w:rsidRDefault="00284871" w:rsidP="001B28CA">
      <w:pPr>
        <w:pStyle w:val="ListParagraph"/>
        <w:numPr>
          <w:ilvl w:val="0"/>
          <w:numId w:val="5"/>
        </w:numPr>
        <w:spacing w:after="0"/>
        <w:jc w:val="both"/>
      </w:pPr>
      <w:r>
        <w:t>Manage intake of client requests for content and capture</w:t>
      </w:r>
      <w:r w:rsidR="008B1881">
        <w:t xml:space="preserve"> scope,</w:t>
      </w:r>
      <w:r>
        <w:t xml:space="preserve"> </w:t>
      </w:r>
      <w:r w:rsidR="009530D1">
        <w:t>requirements,</w:t>
      </w:r>
      <w:r w:rsidR="00290376">
        <w:t xml:space="preserve"> </w:t>
      </w:r>
      <w:r w:rsidR="005A3F0F">
        <w:t xml:space="preserve">and </w:t>
      </w:r>
      <w:r>
        <w:t xml:space="preserve">delivery date </w:t>
      </w:r>
      <w:r w:rsidR="00B807FC">
        <w:t>expectations</w:t>
      </w:r>
      <w:r w:rsidR="007614C5">
        <w:t>.</w:t>
      </w:r>
    </w:p>
    <w:p w14:paraId="6FB74913" w14:textId="4C216C53" w:rsidR="00284871" w:rsidRDefault="00284871" w:rsidP="00284871">
      <w:pPr>
        <w:pStyle w:val="ListParagraph"/>
        <w:numPr>
          <w:ilvl w:val="0"/>
          <w:numId w:val="5"/>
        </w:numPr>
        <w:spacing w:after="0"/>
      </w:pPr>
      <w:r>
        <w:t>Work with client to review content, capture revision requests and gain acceptance for final delivery</w:t>
      </w:r>
      <w:r w:rsidR="007614C5">
        <w:t>.</w:t>
      </w:r>
    </w:p>
    <w:p w14:paraId="435E516F" w14:textId="512B0FEA" w:rsidR="00540FCD" w:rsidRDefault="000131DF" w:rsidP="009773A6">
      <w:pPr>
        <w:pStyle w:val="ListParagraph"/>
        <w:numPr>
          <w:ilvl w:val="0"/>
          <w:numId w:val="5"/>
        </w:numPr>
        <w:spacing w:after="0"/>
      </w:pPr>
      <w:r>
        <w:t xml:space="preserve">Edit </w:t>
      </w:r>
      <w:r w:rsidR="00540FCD">
        <w:t>video</w:t>
      </w:r>
      <w:r>
        <w:t xml:space="preserve">s and photos </w:t>
      </w:r>
      <w:r w:rsidR="0012295B">
        <w:t xml:space="preserve">according to </w:t>
      </w:r>
      <w:r w:rsidR="00284871">
        <w:t xml:space="preserve">requirements following </w:t>
      </w:r>
      <w:r w:rsidR="0012295B">
        <w:t xml:space="preserve">company guidelines </w:t>
      </w:r>
      <w:r>
        <w:t xml:space="preserve">for training content developed on the </w:t>
      </w:r>
      <w:r w:rsidR="00540FCD">
        <w:t>Intrepid</w:t>
      </w:r>
      <w:r>
        <w:t xml:space="preserve"> Cloud B</w:t>
      </w:r>
      <w:r w:rsidR="009549C7">
        <w:t>ased</w:t>
      </w:r>
      <w:r w:rsidR="00540FCD">
        <w:t xml:space="preserve"> </w:t>
      </w:r>
      <w:r w:rsidR="009549C7">
        <w:t xml:space="preserve">Learning </w:t>
      </w:r>
      <w:r w:rsidR="0064792D">
        <w:t>Management System</w:t>
      </w:r>
      <w:r w:rsidR="009549C7">
        <w:t xml:space="preserve"> </w:t>
      </w:r>
      <w:r w:rsidR="00540FCD">
        <w:t xml:space="preserve">using </w:t>
      </w:r>
      <w:r w:rsidR="00540FCD" w:rsidRPr="009773A6">
        <w:rPr>
          <w:b/>
        </w:rPr>
        <w:t xml:space="preserve">Adobe </w:t>
      </w:r>
      <w:r w:rsidR="00D4694F" w:rsidRPr="009773A6">
        <w:rPr>
          <w:b/>
        </w:rPr>
        <w:t>Premiere</w:t>
      </w:r>
      <w:r w:rsidRPr="009773A6">
        <w:rPr>
          <w:b/>
        </w:rPr>
        <w:t xml:space="preserve">, </w:t>
      </w:r>
      <w:r w:rsidR="004E2894" w:rsidRPr="009773A6">
        <w:rPr>
          <w:b/>
        </w:rPr>
        <w:t>Photoshop,</w:t>
      </w:r>
      <w:r w:rsidR="00540FCD">
        <w:t xml:space="preserve"> and </w:t>
      </w:r>
      <w:r w:rsidR="00540FCD" w:rsidRPr="009773A6">
        <w:rPr>
          <w:b/>
        </w:rPr>
        <w:t>Media Encoder</w:t>
      </w:r>
      <w:r w:rsidR="007614C5">
        <w:rPr>
          <w:b/>
        </w:rPr>
        <w:t>.</w:t>
      </w:r>
    </w:p>
    <w:p w14:paraId="062F6682" w14:textId="25F09772" w:rsidR="00044C6E" w:rsidRDefault="00D4694F" w:rsidP="00540FCD">
      <w:pPr>
        <w:pStyle w:val="ListParagraph"/>
        <w:numPr>
          <w:ilvl w:val="0"/>
          <w:numId w:val="5"/>
        </w:numPr>
        <w:spacing w:after="0"/>
      </w:pPr>
      <w:r>
        <w:t>Write</w:t>
      </w:r>
      <w:r w:rsidR="00C50438">
        <w:t xml:space="preserve"> and proofread</w:t>
      </w:r>
      <w:r w:rsidR="00044C6E">
        <w:t xml:space="preserve"> co</w:t>
      </w:r>
      <w:r w:rsidR="00565E55">
        <w:t>py</w:t>
      </w:r>
      <w:r w:rsidR="00044C6E">
        <w:t xml:space="preserve"> to describe</w:t>
      </w:r>
      <w:r w:rsidR="00B30A83">
        <w:t xml:space="preserve"> </w:t>
      </w:r>
      <w:r w:rsidR="0099112C">
        <w:t>learning panels</w:t>
      </w:r>
      <w:r w:rsidR="00044C6E">
        <w:t xml:space="preserve">, </w:t>
      </w:r>
      <w:r w:rsidR="0012295B">
        <w:t>tasks and goals that were on target and consistent with learning module</w:t>
      </w:r>
      <w:r w:rsidR="007614C5">
        <w:t xml:space="preserve"> </w:t>
      </w:r>
      <w:r w:rsidR="0012295B">
        <w:t xml:space="preserve">objective and push error free content to </w:t>
      </w:r>
      <w:r w:rsidR="001B4206">
        <w:t xml:space="preserve">the </w:t>
      </w:r>
      <w:r w:rsidR="0012295B">
        <w:t xml:space="preserve">learning </w:t>
      </w:r>
      <w:r w:rsidR="001B4206">
        <w:t>management system.</w:t>
      </w:r>
    </w:p>
    <w:p w14:paraId="19ABE229" w14:textId="052753FD" w:rsidR="00D4694F" w:rsidRDefault="0012295B" w:rsidP="00540FCD">
      <w:pPr>
        <w:pStyle w:val="ListParagraph"/>
        <w:numPr>
          <w:ilvl w:val="0"/>
          <w:numId w:val="5"/>
        </w:numPr>
        <w:spacing w:after="0"/>
      </w:pPr>
      <w:r>
        <w:t>C</w:t>
      </w:r>
      <w:r w:rsidR="00B30A83">
        <w:t>reate surveys and quizzes for learning modules</w:t>
      </w:r>
      <w:r>
        <w:t xml:space="preserve"> and push to learning </w:t>
      </w:r>
      <w:r w:rsidR="0064792D">
        <w:t>management system</w:t>
      </w:r>
      <w:r w:rsidR="007614C5">
        <w:t>.</w:t>
      </w:r>
    </w:p>
    <w:p w14:paraId="6840ABBF" w14:textId="1409AC9C" w:rsidR="00327492" w:rsidRPr="00206BD8" w:rsidRDefault="00327492" w:rsidP="008E2C61">
      <w:pPr>
        <w:spacing w:after="0"/>
        <w:rPr>
          <w:b/>
          <w:sz w:val="28"/>
          <w:szCs w:val="24"/>
        </w:rPr>
      </w:pPr>
    </w:p>
    <w:p w14:paraId="3FF67A22" w14:textId="6737DFBC" w:rsidR="008E2C61" w:rsidRPr="00B30A83" w:rsidRDefault="008E2C61" w:rsidP="008E2C61">
      <w:pPr>
        <w:spacing w:after="0"/>
        <w:rPr>
          <w:sz w:val="20"/>
        </w:rPr>
      </w:pPr>
      <w:r>
        <w:rPr>
          <w:b/>
          <w:sz w:val="24"/>
        </w:rPr>
        <w:t>KS Mental Health</w:t>
      </w:r>
      <w:r w:rsidRPr="00314033">
        <w:rPr>
          <w:b/>
          <w:sz w:val="24"/>
        </w:rPr>
        <w:t xml:space="preserve"> –</w:t>
      </w:r>
      <w:r>
        <w:rPr>
          <w:b/>
          <w:sz w:val="24"/>
        </w:rPr>
        <w:t xml:space="preserve"> Forensic Psychology</w:t>
      </w:r>
      <w:r w:rsidRPr="00314033">
        <w:rPr>
          <w:b/>
          <w:sz w:val="24"/>
        </w:rPr>
        <w:t xml:space="preserve"> Private Practice</w:t>
      </w:r>
      <w:r w:rsidRPr="00314033">
        <w:rPr>
          <w:sz w:val="24"/>
        </w:rPr>
        <w:t xml:space="preserve">, Brooklyn, NY </w:t>
      </w:r>
      <w:r w:rsidRPr="004F73C5">
        <w:rPr>
          <w:sz w:val="20"/>
        </w:rPr>
        <w:tab/>
      </w:r>
      <w:r w:rsidRPr="004F73C5">
        <w:rPr>
          <w:sz w:val="20"/>
        </w:rPr>
        <w:tab/>
      </w:r>
      <w:r w:rsidRPr="004F73C5">
        <w:rPr>
          <w:sz w:val="20"/>
        </w:rPr>
        <w:tab/>
      </w:r>
      <w:r w:rsidRPr="009A68E9">
        <w:rPr>
          <w:sz w:val="18"/>
          <w:szCs w:val="18"/>
        </w:rPr>
        <w:t xml:space="preserve">Sept 2015 – </w:t>
      </w:r>
      <w:r w:rsidR="002747CD">
        <w:rPr>
          <w:sz w:val="18"/>
          <w:szCs w:val="18"/>
        </w:rPr>
        <w:t>May 2017</w:t>
      </w:r>
      <w:r>
        <w:rPr>
          <w:sz w:val="20"/>
        </w:rPr>
        <w:t xml:space="preserve"> </w:t>
      </w:r>
      <w:r w:rsidRPr="00206BD8">
        <w:rPr>
          <w:sz w:val="24"/>
          <w:u w:val="single"/>
        </w:rPr>
        <w:t>Forensic Video and Audio Editor</w:t>
      </w:r>
    </w:p>
    <w:p w14:paraId="71F0E3E8" w14:textId="4C36EA35" w:rsidR="00210228" w:rsidRDefault="00210228" w:rsidP="008E2C61">
      <w:pPr>
        <w:pStyle w:val="ListParagraph"/>
        <w:numPr>
          <w:ilvl w:val="0"/>
          <w:numId w:val="1"/>
        </w:numPr>
        <w:spacing w:after="0"/>
      </w:pPr>
      <w:r>
        <w:t xml:space="preserve">Work with client to capture </w:t>
      </w:r>
      <w:r w:rsidR="009530D1">
        <w:t xml:space="preserve">scope and </w:t>
      </w:r>
      <w:r>
        <w:t xml:space="preserve">requirements for pulling content from </w:t>
      </w:r>
      <w:r w:rsidRPr="00314033">
        <w:t>confidential forensic video and audio clips</w:t>
      </w:r>
      <w:r>
        <w:t>.</w:t>
      </w:r>
    </w:p>
    <w:p w14:paraId="0DC08B41" w14:textId="512B53A5" w:rsidR="00D738E6" w:rsidRDefault="00D738E6" w:rsidP="008E2C61">
      <w:pPr>
        <w:pStyle w:val="ListParagraph"/>
        <w:numPr>
          <w:ilvl w:val="0"/>
          <w:numId w:val="1"/>
        </w:numPr>
        <w:spacing w:after="0"/>
      </w:pPr>
      <w:r>
        <w:t>Complied with HIPAA and cybersecurity protocols for sensitive data and content handling.</w:t>
      </w:r>
    </w:p>
    <w:p w14:paraId="6DB8465C" w14:textId="636309A7" w:rsidR="008E2C61" w:rsidRPr="00314033" w:rsidRDefault="008E2C61" w:rsidP="008E2C61">
      <w:pPr>
        <w:pStyle w:val="ListParagraph"/>
        <w:numPr>
          <w:ilvl w:val="0"/>
          <w:numId w:val="1"/>
        </w:numPr>
        <w:spacing w:after="0"/>
      </w:pPr>
      <w:r w:rsidRPr="00314033">
        <w:t xml:space="preserve">Cut and sequence </w:t>
      </w:r>
      <w:r w:rsidR="00210228">
        <w:t>the</w:t>
      </w:r>
      <w:r w:rsidRPr="00314033">
        <w:t xml:space="preserve"> clips for use in legal briefs and expert witness testimony presentations for the Kings County (Brooklyn) Family Court </w:t>
      </w:r>
      <w:r w:rsidR="0012295B">
        <w:t>according to company guidelines.</w:t>
      </w:r>
    </w:p>
    <w:p w14:paraId="402CE715" w14:textId="3B65F09E" w:rsidR="009C5228" w:rsidRPr="00210228" w:rsidRDefault="008E2C61" w:rsidP="00210228">
      <w:pPr>
        <w:pStyle w:val="ListParagraph"/>
        <w:numPr>
          <w:ilvl w:val="0"/>
          <w:numId w:val="1"/>
        </w:numPr>
        <w:spacing w:after="0"/>
      </w:pPr>
      <w:r w:rsidRPr="00314033">
        <w:t xml:space="preserve">Use </w:t>
      </w:r>
      <w:r w:rsidRPr="00BF3CDD">
        <w:rPr>
          <w:b/>
        </w:rPr>
        <w:t>Adobe Audition and Premiere</w:t>
      </w:r>
      <w:r w:rsidRPr="00314033">
        <w:t xml:space="preserve"> to blend recorded audio and video clips to align visual cues and testimony with case strategy</w:t>
      </w:r>
      <w:r w:rsidR="007614C5">
        <w:t>.</w:t>
      </w:r>
      <w:r w:rsidRPr="00314033">
        <w:t xml:space="preserve"> </w:t>
      </w:r>
    </w:p>
    <w:p w14:paraId="2B47C50E" w14:textId="06D666AD" w:rsidR="00F14B8B" w:rsidRPr="00D255B5" w:rsidRDefault="00F14B8B" w:rsidP="00BF7445">
      <w:pPr>
        <w:spacing w:after="0"/>
        <w:rPr>
          <w:b/>
          <w:sz w:val="28"/>
          <w:szCs w:val="40"/>
        </w:rPr>
      </w:pPr>
    </w:p>
    <w:p w14:paraId="47931127" w14:textId="77777777" w:rsidR="007614C5" w:rsidRPr="00314033" w:rsidRDefault="007614C5" w:rsidP="00920697">
      <w:pPr>
        <w:spacing w:after="0"/>
        <w:rPr>
          <w:szCs w:val="20"/>
        </w:rPr>
      </w:pPr>
    </w:p>
    <w:p w14:paraId="2D65B499" w14:textId="7461C506" w:rsidR="007614C5" w:rsidRDefault="007614C5" w:rsidP="00920697">
      <w:pPr>
        <w:spacing w:after="0"/>
        <w:ind w:left="5760" w:hanging="5760"/>
        <w:rPr>
          <w:szCs w:val="20"/>
        </w:rPr>
      </w:pPr>
    </w:p>
    <w:p w14:paraId="2AB07D41" w14:textId="1A7EF1F3" w:rsidR="004B327D" w:rsidRPr="00334682" w:rsidRDefault="004B327D" w:rsidP="00334682">
      <w:pPr>
        <w:spacing w:after="0"/>
        <w:rPr>
          <w:szCs w:val="20"/>
        </w:rPr>
      </w:pPr>
    </w:p>
    <w:sectPr w:rsidR="004B327D" w:rsidRPr="00334682" w:rsidSect="00A607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AD9D7" w14:textId="77777777" w:rsidR="00FF787B" w:rsidRDefault="00FF787B" w:rsidP="000F6CBF">
      <w:pPr>
        <w:spacing w:after="0" w:line="240" w:lineRule="auto"/>
      </w:pPr>
      <w:r>
        <w:separator/>
      </w:r>
    </w:p>
  </w:endnote>
  <w:endnote w:type="continuationSeparator" w:id="0">
    <w:p w14:paraId="64B8CAED" w14:textId="77777777" w:rsidR="00FF787B" w:rsidRDefault="00FF787B" w:rsidP="000F6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D1D43" w14:textId="77777777" w:rsidR="00292044" w:rsidRDefault="002920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FA42" w14:textId="19DFE871" w:rsidR="00292044" w:rsidRDefault="002920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E50739" wp14:editId="41B2B62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58c449d68a3895dd62d52a03" descr="{&quot;HashCode&quot;:-26959833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964E3C" w14:textId="61D436AF" w:rsidR="00292044" w:rsidRPr="00292044" w:rsidRDefault="00292044" w:rsidP="0029204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92044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E50739" id="_x0000_t202" coordsize="21600,21600" o:spt="202" path="m,l,21600r21600,l21600,xe">
              <v:stroke joinstyle="miter"/>
              <v:path gradientshapeok="t" o:connecttype="rect"/>
            </v:shapetype>
            <v:shape id="MSIPCM58c449d68a3895dd62d52a03" o:spid="_x0000_s1026" type="#_x0000_t202" alt="{&quot;HashCode&quot;:-26959833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69964E3C" w14:textId="61D436AF" w:rsidR="00292044" w:rsidRPr="00292044" w:rsidRDefault="00292044" w:rsidP="0029204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92044">
                      <w:rPr>
                        <w:rFonts w:ascii="Calibri" w:hAnsi="Calibri" w:cs="Calibri"/>
                        <w:color w:val="000000"/>
                        <w:sz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E518C" w14:textId="77777777" w:rsidR="00292044" w:rsidRDefault="00292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959A" w14:textId="77777777" w:rsidR="00FF787B" w:rsidRDefault="00FF787B" w:rsidP="000F6CBF">
      <w:pPr>
        <w:spacing w:after="0" w:line="240" w:lineRule="auto"/>
      </w:pPr>
      <w:r>
        <w:separator/>
      </w:r>
    </w:p>
  </w:footnote>
  <w:footnote w:type="continuationSeparator" w:id="0">
    <w:p w14:paraId="2813862D" w14:textId="77777777" w:rsidR="00FF787B" w:rsidRDefault="00FF787B" w:rsidP="000F6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922D" w14:textId="77777777" w:rsidR="00292044" w:rsidRDefault="002920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554B" w14:textId="15AE9859" w:rsidR="009A68E9" w:rsidRPr="00862E9F" w:rsidRDefault="009A68E9">
    <w:pPr>
      <w:pStyle w:val="Header"/>
      <w:rPr>
        <w:sz w:val="16"/>
      </w:rPr>
    </w:pPr>
    <w:r>
      <w:tab/>
      <w:t xml:space="preserve"> </w:t>
    </w:r>
    <w:r>
      <w:tab/>
    </w:r>
    <w:r w:rsidRPr="00862E9F">
      <w:rPr>
        <w:sz w:val="16"/>
      </w:rPr>
      <w:fldChar w:fldCharType="begin"/>
    </w:r>
    <w:r w:rsidRPr="00862E9F">
      <w:rPr>
        <w:sz w:val="16"/>
      </w:rPr>
      <w:instrText xml:space="preserve"> PAGE   \* MERGEFORMAT </w:instrText>
    </w:r>
    <w:r w:rsidRPr="00862E9F">
      <w:rPr>
        <w:sz w:val="16"/>
      </w:rPr>
      <w:fldChar w:fldCharType="separate"/>
    </w:r>
    <w:r w:rsidR="00E515C1">
      <w:rPr>
        <w:noProof/>
        <w:sz w:val="16"/>
      </w:rPr>
      <w:t>2</w:t>
    </w:r>
    <w:r w:rsidRPr="00862E9F">
      <w:rPr>
        <w:noProof/>
        <w:sz w:val="16"/>
      </w:rPr>
      <w:fldChar w:fldCharType="end"/>
    </w:r>
    <w:r w:rsidRPr="00862E9F">
      <w:rPr>
        <w:noProof/>
        <w:sz w:val="16"/>
      </w:rPr>
      <w:t xml:space="preserve"> of 2-Ayanna Darlington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3E83F" w14:textId="77777777" w:rsidR="00292044" w:rsidRDefault="00292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503"/>
    <w:multiLevelType w:val="hybridMultilevel"/>
    <w:tmpl w:val="8B303ADE"/>
    <w:lvl w:ilvl="0" w:tplc="C6A06E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64B55"/>
    <w:multiLevelType w:val="hybridMultilevel"/>
    <w:tmpl w:val="A0823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A27BA2"/>
    <w:multiLevelType w:val="hybridMultilevel"/>
    <w:tmpl w:val="A23ECE4A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1D32435F"/>
    <w:multiLevelType w:val="hybridMultilevel"/>
    <w:tmpl w:val="9ED86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D18BB"/>
    <w:multiLevelType w:val="hybridMultilevel"/>
    <w:tmpl w:val="FE10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C21F1"/>
    <w:multiLevelType w:val="hybridMultilevel"/>
    <w:tmpl w:val="A09A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64AC6"/>
    <w:multiLevelType w:val="hybridMultilevel"/>
    <w:tmpl w:val="94D6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96E95"/>
    <w:multiLevelType w:val="hybridMultilevel"/>
    <w:tmpl w:val="2A8A6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364A28"/>
    <w:multiLevelType w:val="hybridMultilevel"/>
    <w:tmpl w:val="28C2F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4C643E"/>
    <w:multiLevelType w:val="hybridMultilevel"/>
    <w:tmpl w:val="CA9C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F7D96"/>
    <w:multiLevelType w:val="multilevel"/>
    <w:tmpl w:val="8A96FC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A9E18E0"/>
    <w:multiLevelType w:val="hybridMultilevel"/>
    <w:tmpl w:val="136A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76254"/>
    <w:multiLevelType w:val="hybridMultilevel"/>
    <w:tmpl w:val="1A3E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108987">
    <w:abstractNumId w:val="0"/>
  </w:num>
  <w:num w:numId="2" w16cid:durableId="1796217302">
    <w:abstractNumId w:val="5"/>
  </w:num>
  <w:num w:numId="3" w16cid:durableId="513227556">
    <w:abstractNumId w:val="6"/>
  </w:num>
  <w:num w:numId="4" w16cid:durableId="434208107">
    <w:abstractNumId w:val="9"/>
  </w:num>
  <w:num w:numId="5" w16cid:durableId="366567443">
    <w:abstractNumId w:val="1"/>
  </w:num>
  <w:num w:numId="6" w16cid:durableId="1328244230">
    <w:abstractNumId w:val="11"/>
  </w:num>
  <w:num w:numId="7" w16cid:durableId="1340811081">
    <w:abstractNumId w:val="7"/>
  </w:num>
  <w:num w:numId="8" w16cid:durableId="24445825">
    <w:abstractNumId w:val="2"/>
  </w:num>
  <w:num w:numId="9" w16cid:durableId="1558469103">
    <w:abstractNumId w:val="10"/>
  </w:num>
  <w:num w:numId="10" w16cid:durableId="836263304">
    <w:abstractNumId w:val="8"/>
  </w:num>
  <w:num w:numId="11" w16cid:durableId="245920525">
    <w:abstractNumId w:val="12"/>
  </w:num>
  <w:num w:numId="12" w16cid:durableId="1459647078">
    <w:abstractNumId w:val="4"/>
  </w:num>
  <w:num w:numId="13" w16cid:durableId="1616868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C43"/>
    <w:rsid w:val="000131DF"/>
    <w:rsid w:val="0003304B"/>
    <w:rsid w:val="000427D1"/>
    <w:rsid w:val="00044C6E"/>
    <w:rsid w:val="00054112"/>
    <w:rsid w:val="000566AD"/>
    <w:rsid w:val="000569CB"/>
    <w:rsid w:val="0007599C"/>
    <w:rsid w:val="0009121D"/>
    <w:rsid w:val="00095AAE"/>
    <w:rsid w:val="00096237"/>
    <w:rsid w:val="000A0956"/>
    <w:rsid w:val="000C24A4"/>
    <w:rsid w:val="000C24D9"/>
    <w:rsid w:val="000C5495"/>
    <w:rsid w:val="000C5A1C"/>
    <w:rsid w:val="000D1DD1"/>
    <w:rsid w:val="000D27FE"/>
    <w:rsid w:val="000F22AA"/>
    <w:rsid w:val="000F364C"/>
    <w:rsid w:val="000F3A2E"/>
    <w:rsid w:val="000F6CBF"/>
    <w:rsid w:val="00103EAD"/>
    <w:rsid w:val="0012295B"/>
    <w:rsid w:val="00125FC2"/>
    <w:rsid w:val="0013769E"/>
    <w:rsid w:val="001420B5"/>
    <w:rsid w:val="001429C4"/>
    <w:rsid w:val="00147302"/>
    <w:rsid w:val="001626B2"/>
    <w:rsid w:val="00171188"/>
    <w:rsid w:val="0017458C"/>
    <w:rsid w:val="001757D0"/>
    <w:rsid w:val="0018655D"/>
    <w:rsid w:val="001876C2"/>
    <w:rsid w:val="001B28CA"/>
    <w:rsid w:val="001B4206"/>
    <w:rsid w:val="001C6571"/>
    <w:rsid w:val="001D37A4"/>
    <w:rsid w:val="001D75CE"/>
    <w:rsid w:val="001E1C1F"/>
    <w:rsid w:val="001E3728"/>
    <w:rsid w:val="001E4D61"/>
    <w:rsid w:val="001F6492"/>
    <w:rsid w:val="00206BD8"/>
    <w:rsid w:val="00210228"/>
    <w:rsid w:val="00212D60"/>
    <w:rsid w:val="0021766A"/>
    <w:rsid w:val="002227F1"/>
    <w:rsid w:val="0023292F"/>
    <w:rsid w:val="00233118"/>
    <w:rsid w:val="0024326C"/>
    <w:rsid w:val="00261C35"/>
    <w:rsid w:val="002747CD"/>
    <w:rsid w:val="00274C5A"/>
    <w:rsid w:val="00280837"/>
    <w:rsid w:val="00284871"/>
    <w:rsid w:val="00290376"/>
    <w:rsid w:val="00292044"/>
    <w:rsid w:val="00292CBB"/>
    <w:rsid w:val="00295C9A"/>
    <w:rsid w:val="00296CE0"/>
    <w:rsid w:val="002B1187"/>
    <w:rsid w:val="002B3A75"/>
    <w:rsid w:val="002D07DC"/>
    <w:rsid w:val="002D15C3"/>
    <w:rsid w:val="002E02AF"/>
    <w:rsid w:val="002E06DF"/>
    <w:rsid w:val="002E171A"/>
    <w:rsid w:val="002E5701"/>
    <w:rsid w:val="002F6230"/>
    <w:rsid w:val="00307DE2"/>
    <w:rsid w:val="00307F14"/>
    <w:rsid w:val="003130E2"/>
    <w:rsid w:val="00314033"/>
    <w:rsid w:val="00326E2D"/>
    <w:rsid w:val="00327492"/>
    <w:rsid w:val="003309C8"/>
    <w:rsid w:val="00334682"/>
    <w:rsid w:val="0034006B"/>
    <w:rsid w:val="003445BE"/>
    <w:rsid w:val="00345118"/>
    <w:rsid w:val="00355934"/>
    <w:rsid w:val="003636CC"/>
    <w:rsid w:val="0036667D"/>
    <w:rsid w:val="003759EC"/>
    <w:rsid w:val="00382C27"/>
    <w:rsid w:val="00383617"/>
    <w:rsid w:val="003845C0"/>
    <w:rsid w:val="0039349A"/>
    <w:rsid w:val="003A5F96"/>
    <w:rsid w:val="003D1CE8"/>
    <w:rsid w:val="003D1ED0"/>
    <w:rsid w:val="003D22AE"/>
    <w:rsid w:val="003E0E04"/>
    <w:rsid w:val="003E5720"/>
    <w:rsid w:val="003F33BD"/>
    <w:rsid w:val="003F541A"/>
    <w:rsid w:val="003F61F7"/>
    <w:rsid w:val="00400211"/>
    <w:rsid w:val="00404282"/>
    <w:rsid w:val="00413F4C"/>
    <w:rsid w:val="004150AD"/>
    <w:rsid w:val="0041584E"/>
    <w:rsid w:val="00432940"/>
    <w:rsid w:val="00435871"/>
    <w:rsid w:val="00446A8E"/>
    <w:rsid w:val="004474D0"/>
    <w:rsid w:val="00463018"/>
    <w:rsid w:val="0047281F"/>
    <w:rsid w:val="00475427"/>
    <w:rsid w:val="004777ED"/>
    <w:rsid w:val="0048426A"/>
    <w:rsid w:val="004867BA"/>
    <w:rsid w:val="00494DC3"/>
    <w:rsid w:val="00495ABB"/>
    <w:rsid w:val="00496D28"/>
    <w:rsid w:val="004A03FC"/>
    <w:rsid w:val="004A57E7"/>
    <w:rsid w:val="004A5870"/>
    <w:rsid w:val="004B327D"/>
    <w:rsid w:val="004C32FA"/>
    <w:rsid w:val="004C751C"/>
    <w:rsid w:val="004E2894"/>
    <w:rsid w:val="004E3E4F"/>
    <w:rsid w:val="004E4346"/>
    <w:rsid w:val="004E4993"/>
    <w:rsid w:val="004F73C5"/>
    <w:rsid w:val="00504DFE"/>
    <w:rsid w:val="00540FCD"/>
    <w:rsid w:val="00550001"/>
    <w:rsid w:val="00562EFA"/>
    <w:rsid w:val="00565E55"/>
    <w:rsid w:val="0058408F"/>
    <w:rsid w:val="005A3F0F"/>
    <w:rsid w:val="005A6ABD"/>
    <w:rsid w:val="005B7C69"/>
    <w:rsid w:val="005E5828"/>
    <w:rsid w:val="005F207F"/>
    <w:rsid w:val="005F691C"/>
    <w:rsid w:val="00603C8F"/>
    <w:rsid w:val="00614861"/>
    <w:rsid w:val="0062448F"/>
    <w:rsid w:val="00636E54"/>
    <w:rsid w:val="00643095"/>
    <w:rsid w:val="00645773"/>
    <w:rsid w:val="0064792D"/>
    <w:rsid w:val="006565D1"/>
    <w:rsid w:val="00675AB5"/>
    <w:rsid w:val="00675BA2"/>
    <w:rsid w:val="00681371"/>
    <w:rsid w:val="006823A0"/>
    <w:rsid w:val="0068487F"/>
    <w:rsid w:val="006855FC"/>
    <w:rsid w:val="00694146"/>
    <w:rsid w:val="006A123A"/>
    <w:rsid w:val="006C7F3D"/>
    <w:rsid w:val="006D393B"/>
    <w:rsid w:val="006D48E7"/>
    <w:rsid w:val="006D59FF"/>
    <w:rsid w:val="006E126C"/>
    <w:rsid w:val="006F1BA7"/>
    <w:rsid w:val="006F434F"/>
    <w:rsid w:val="006F5746"/>
    <w:rsid w:val="006F59F8"/>
    <w:rsid w:val="006F74E8"/>
    <w:rsid w:val="00701398"/>
    <w:rsid w:val="00706B24"/>
    <w:rsid w:val="00714067"/>
    <w:rsid w:val="00721914"/>
    <w:rsid w:val="00726D11"/>
    <w:rsid w:val="00735337"/>
    <w:rsid w:val="00757F98"/>
    <w:rsid w:val="007614C5"/>
    <w:rsid w:val="00762B45"/>
    <w:rsid w:val="00762EC7"/>
    <w:rsid w:val="00772867"/>
    <w:rsid w:val="00792596"/>
    <w:rsid w:val="007A6A23"/>
    <w:rsid w:val="007B4BBA"/>
    <w:rsid w:val="007E54EE"/>
    <w:rsid w:val="007E5609"/>
    <w:rsid w:val="007F29C4"/>
    <w:rsid w:val="00804AE7"/>
    <w:rsid w:val="00805400"/>
    <w:rsid w:val="008071F1"/>
    <w:rsid w:val="00817D8D"/>
    <w:rsid w:val="00820C81"/>
    <w:rsid w:val="00844C8D"/>
    <w:rsid w:val="00845937"/>
    <w:rsid w:val="00845E80"/>
    <w:rsid w:val="00846ACF"/>
    <w:rsid w:val="00846B81"/>
    <w:rsid w:val="0086287E"/>
    <w:rsid w:val="00862E9F"/>
    <w:rsid w:val="0087117B"/>
    <w:rsid w:val="00880940"/>
    <w:rsid w:val="0088371E"/>
    <w:rsid w:val="008B1881"/>
    <w:rsid w:val="008B3119"/>
    <w:rsid w:val="008B4F14"/>
    <w:rsid w:val="008D13BD"/>
    <w:rsid w:val="008D2F95"/>
    <w:rsid w:val="008E0447"/>
    <w:rsid w:val="008E2C61"/>
    <w:rsid w:val="008E6907"/>
    <w:rsid w:val="008F2BC7"/>
    <w:rsid w:val="00920697"/>
    <w:rsid w:val="00930800"/>
    <w:rsid w:val="009352A3"/>
    <w:rsid w:val="00946559"/>
    <w:rsid w:val="00952026"/>
    <w:rsid w:val="009530D1"/>
    <w:rsid w:val="009549C7"/>
    <w:rsid w:val="00957D22"/>
    <w:rsid w:val="00963D79"/>
    <w:rsid w:val="00976B9D"/>
    <w:rsid w:val="009773A6"/>
    <w:rsid w:val="009819E9"/>
    <w:rsid w:val="00983DE8"/>
    <w:rsid w:val="00986FBE"/>
    <w:rsid w:val="00987507"/>
    <w:rsid w:val="0099112C"/>
    <w:rsid w:val="00994118"/>
    <w:rsid w:val="009A0A16"/>
    <w:rsid w:val="009A68E9"/>
    <w:rsid w:val="009B0ABF"/>
    <w:rsid w:val="009B7703"/>
    <w:rsid w:val="009C5228"/>
    <w:rsid w:val="009D3492"/>
    <w:rsid w:val="009D468C"/>
    <w:rsid w:val="009E0E7F"/>
    <w:rsid w:val="009E3ACB"/>
    <w:rsid w:val="009E3D45"/>
    <w:rsid w:val="009E4AED"/>
    <w:rsid w:val="009F1062"/>
    <w:rsid w:val="009F4EC7"/>
    <w:rsid w:val="009F5B3F"/>
    <w:rsid w:val="009F78A5"/>
    <w:rsid w:val="00A004E4"/>
    <w:rsid w:val="00A070FD"/>
    <w:rsid w:val="00A143B7"/>
    <w:rsid w:val="00A36086"/>
    <w:rsid w:val="00A4513A"/>
    <w:rsid w:val="00A60775"/>
    <w:rsid w:val="00A61A9F"/>
    <w:rsid w:val="00A62DDD"/>
    <w:rsid w:val="00A65E2C"/>
    <w:rsid w:val="00A70C44"/>
    <w:rsid w:val="00A76C2D"/>
    <w:rsid w:val="00A80FED"/>
    <w:rsid w:val="00A82F1E"/>
    <w:rsid w:val="00A8330E"/>
    <w:rsid w:val="00A9623D"/>
    <w:rsid w:val="00AA1125"/>
    <w:rsid w:val="00AA1952"/>
    <w:rsid w:val="00AA7831"/>
    <w:rsid w:val="00AC12C4"/>
    <w:rsid w:val="00AC264C"/>
    <w:rsid w:val="00AC513F"/>
    <w:rsid w:val="00AD1801"/>
    <w:rsid w:val="00AD5704"/>
    <w:rsid w:val="00AD6D3F"/>
    <w:rsid w:val="00AE16B1"/>
    <w:rsid w:val="00AE23B9"/>
    <w:rsid w:val="00AE6908"/>
    <w:rsid w:val="00AF4111"/>
    <w:rsid w:val="00AF4613"/>
    <w:rsid w:val="00AF60A6"/>
    <w:rsid w:val="00B023C1"/>
    <w:rsid w:val="00B059DA"/>
    <w:rsid w:val="00B22BE4"/>
    <w:rsid w:val="00B27D59"/>
    <w:rsid w:val="00B30A83"/>
    <w:rsid w:val="00B3328F"/>
    <w:rsid w:val="00B40F48"/>
    <w:rsid w:val="00B43AE2"/>
    <w:rsid w:val="00B44003"/>
    <w:rsid w:val="00B4779F"/>
    <w:rsid w:val="00B51C2D"/>
    <w:rsid w:val="00B60E58"/>
    <w:rsid w:val="00B62D9B"/>
    <w:rsid w:val="00B807FC"/>
    <w:rsid w:val="00B85D1C"/>
    <w:rsid w:val="00B874D3"/>
    <w:rsid w:val="00B8795F"/>
    <w:rsid w:val="00B96FF0"/>
    <w:rsid w:val="00BA7D23"/>
    <w:rsid w:val="00BB15CE"/>
    <w:rsid w:val="00BC1684"/>
    <w:rsid w:val="00BC3EC7"/>
    <w:rsid w:val="00BC7147"/>
    <w:rsid w:val="00BD4C67"/>
    <w:rsid w:val="00BE3D3A"/>
    <w:rsid w:val="00BF01C5"/>
    <w:rsid w:val="00BF3CDD"/>
    <w:rsid w:val="00BF43AC"/>
    <w:rsid w:val="00BF7445"/>
    <w:rsid w:val="00C13867"/>
    <w:rsid w:val="00C21FA3"/>
    <w:rsid w:val="00C22A85"/>
    <w:rsid w:val="00C30B60"/>
    <w:rsid w:val="00C50438"/>
    <w:rsid w:val="00C60623"/>
    <w:rsid w:val="00C64131"/>
    <w:rsid w:val="00C710EB"/>
    <w:rsid w:val="00C732A0"/>
    <w:rsid w:val="00C73A81"/>
    <w:rsid w:val="00C7479E"/>
    <w:rsid w:val="00C84F7C"/>
    <w:rsid w:val="00C90555"/>
    <w:rsid w:val="00C92EDE"/>
    <w:rsid w:val="00C9635C"/>
    <w:rsid w:val="00CA6C43"/>
    <w:rsid w:val="00CB14E6"/>
    <w:rsid w:val="00CB24BC"/>
    <w:rsid w:val="00CB40E8"/>
    <w:rsid w:val="00CB53C9"/>
    <w:rsid w:val="00CB7823"/>
    <w:rsid w:val="00CC2FDE"/>
    <w:rsid w:val="00CC55F3"/>
    <w:rsid w:val="00CD0C8C"/>
    <w:rsid w:val="00D111FB"/>
    <w:rsid w:val="00D255B5"/>
    <w:rsid w:val="00D36CA6"/>
    <w:rsid w:val="00D44219"/>
    <w:rsid w:val="00D4694F"/>
    <w:rsid w:val="00D47B62"/>
    <w:rsid w:val="00D510AE"/>
    <w:rsid w:val="00D52BB6"/>
    <w:rsid w:val="00D62905"/>
    <w:rsid w:val="00D722FA"/>
    <w:rsid w:val="00D738E6"/>
    <w:rsid w:val="00D8360B"/>
    <w:rsid w:val="00D83F2A"/>
    <w:rsid w:val="00D83FA9"/>
    <w:rsid w:val="00DA4477"/>
    <w:rsid w:val="00DB3AD0"/>
    <w:rsid w:val="00DC36D1"/>
    <w:rsid w:val="00DC5CE1"/>
    <w:rsid w:val="00DD5426"/>
    <w:rsid w:val="00DD7833"/>
    <w:rsid w:val="00DF69EB"/>
    <w:rsid w:val="00E048D8"/>
    <w:rsid w:val="00E04DAA"/>
    <w:rsid w:val="00E06D69"/>
    <w:rsid w:val="00E16755"/>
    <w:rsid w:val="00E30577"/>
    <w:rsid w:val="00E3761F"/>
    <w:rsid w:val="00E37AA5"/>
    <w:rsid w:val="00E421F0"/>
    <w:rsid w:val="00E51335"/>
    <w:rsid w:val="00E515C1"/>
    <w:rsid w:val="00E57553"/>
    <w:rsid w:val="00E61AC0"/>
    <w:rsid w:val="00E662C9"/>
    <w:rsid w:val="00E7728B"/>
    <w:rsid w:val="00E845EA"/>
    <w:rsid w:val="00E901BE"/>
    <w:rsid w:val="00E95E8E"/>
    <w:rsid w:val="00E96A5D"/>
    <w:rsid w:val="00EA2243"/>
    <w:rsid w:val="00EA7995"/>
    <w:rsid w:val="00EE2D69"/>
    <w:rsid w:val="00EF3C6B"/>
    <w:rsid w:val="00F0337D"/>
    <w:rsid w:val="00F03A05"/>
    <w:rsid w:val="00F10ACB"/>
    <w:rsid w:val="00F14B8B"/>
    <w:rsid w:val="00F276DF"/>
    <w:rsid w:val="00F32493"/>
    <w:rsid w:val="00F34553"/>
    <w:rsid w:val="00F41024"/>
    <w:rsid w:val="00F54365"/>
    <w:rsid w:val="00F621DF"/>
    <w:rsid w:val="00F63A47"/>
    <w:rsid w:val="00F7150D"/>
    <w:rsid w:val="00F84D60"/>
    <w:rsid w:val="00F94C4F"/>
    <w:rsid w:val="00F9537A"/>
    <w:rsid w:val="00F95CAD"/>
    <w:rsid w:val="00FA743B"/>
    <w:rsid w:val="00FB340C"/>
    <w:rsid w:val="00FB419D"/>
    <w:rsid w:val="00FB58BA"/>
    <w:rsid w:val="00FC2CD4"/>
    <w:rsid w:val="00FC3343"/>
    <w:rsid w:val="00FC3B02"/>
    <w:rsid w:val="00FC4676"/>
    <w:rsid w:val="00FC49FE"/>
    <w:rsid w:val="00FC5377"/>
    <w:rsid w:val="00FD64EC"/>
    <w:rsid w:val="00FD681F"/>
    <w:rsid w:val="00FD6F61"/>
    <w:rsid w:val="00FE1495"/>
    <w:rsid w:val="00FF6842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6778CB"/>
  <w15:docId w15:val="{3666F908-4FE0-4D9D-8C4B-5D545FF5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C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6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CBF"/>
  </w:style>
  <w:style w:type="paragraph" w:styleId="Footer">
    <w:name w:val="footer"/>
    <w:basedOn w:val="Normal"/>
    <w:link w:val="FooterChar"/>
    <w:uiPriority w:val="99"/>
    <w:unhideWhenUsed/>
    <w:rsid w:val="000F6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CBF"/>
  </w:style>
  <w:style w:type="paragraph" w:styleId="ListParagraph">
    <w:name w:val="List Paragraph"/>
    <w:basedOn w:val="Normal"/>
    <w:uiPriority w:val="34"/>
    <w:qFormat/>
    <w:rsid w:val="006855FC"/>
    <w:pPr>
      <w:ind w:left="720"/>
      <w:contextualSpacing/>
    </w:pPr>
  </w:style>
  <w:style w:type="table" w:styleId="TableGrid">
    <w:name w:val="Table Grid"/>
    <w:basedOn w:val="TableNormal"/>
    <w:uiPriority w:val="59"/>
    <w:rsid w:val="004B3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00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901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yannadarlington@yahoo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Sodexo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Sodexo</dc:creator>
  <cp:lastModifiedBy>Darlington delay, Gail</cp:lastModifiedBy>
  <cp:revision>94</cp:revision>
  <cp:lastPrinted>2017-06-07T00:55:00Z</cp:lastPrinted>
  <dcterms:created xsi:type="dcterms:W3CDTF">2023-07-19T01:03:00Z</dcterms:created>
  <dcterms:modified xsi:type="dcterms:W3CDTF">2023-07-20T18:00:00Z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04591e-2156-4e7e-b8dc-60ccb91b4f06_Enabled">
    <vt:lpwstr>true</vt:lpwstr>
  </property>
  <property fmtid="{D5CDD505-2E9C-101B-9397-08002B2CF9AE}" pid="3" name="MSIP_Label_1a04591e-2156-4e7e-b8dc-60ccb91b4f06_SetDate">
    <vt:lpwstr>2022-11-10T12:56:48Z</vt:lpwstr>
  </property>
  <property fmtid="{D5CDD505-2E9C-101B-9397-08002B2CF9AE}" pid="4" name="MSIP_Label_1a04591e-2156-4e7e-b8dc-60ccb91b4f06_Method">
    <vt:lpwstr>Standard</vt:lpwstr>
  </property>
  <property fmtid="{D5CDD505-2E9C-101B-9397-08002B2CF9AE}" pid="5" name="MSIP_Label_1a04591e-2156-4e7e-b8dc-60ccb91b4f06_Name">
    <vt:lpwstr>Internal-THD</vt:lpwstr>
  </property>
  <property fmtid="{D5CDD505-2E9C-101B-9397-08002B2CF9AE}" pid="6" name="MSIP_Label_1a04591e-2156-4e7e-b8dc-60ccb91b4f06_SiteId">
    <vt:lpwstr>fb7e6711-b619-4fbe-afe6-f83b12673323</vt:lpwstr>
  </property>
  <property fmtid="{D5CDD505-2E9C-101B-9397-08002B2CF9AE}" pid="7" name="MSIP_Label_1a04591e-2156-4e7e-b8dc-60ccb91b4f06_ActionId">
    <vt:lpwstr>19b61d57-8064-4b39-902a-0c1ab59d5143</vt:lpwstr>
  </property>
  <property fmtid="{D5CDD505-2E9C-101B-9397-08002B2CF9AE}" pid="8" name="MSIP_Label_1a04591e-2156-4e7e-b8dc-60ccb91b4f06_ContentBits">
    <vt:lpwstr>2</vt:lpwstr>
  </property>
</Properties>
</file>