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E12F7" w:rsidRDefault="002E12F7" w:rsidP="002E12F7">
      <w:pPr>
        <w:spacing w:line="300" w:lineRule="exact"/>
        <w:rPr>
          <w:rFonts w:hint="eastAsia"/>
        </w:rPr>
      </w:pPr>
      <w:r w:rsidRPr="002E12F7">
        <w:t>在操作系统中，有一些应用程序是以后台服务形式运行的，如</w:t>
      </w:r>
      <w:r w:rsidRPr="002E12F7">
        <w:t>Mysql</w:t>
      </w:r>
      <w:r w:rsidRPr="002E12F7">
        <w:t>程序等，</w:t>
      </w:r>
      <w:r w:rsidRPr="002E12F7">
        <w:t>windows</w:t>
      </w:r>
      <w:r w:rsidRPr="002E12F7">
        <w:t>提供服务管理器，可以很方便地启动和停止一个服务。</w:t>
      </w:r>
      <w:r w:rsidRPr="002E12F7">
        <w:t>JAVA</w:t>
      </w:r>
      <w:r w:rsidRPr="002E12F7">
        <w:t>程序也可以包装成服务程序，像</w:t>
      </w:r>
      <w:r w:rsidRPr="002E12F7">
        <w:t>Tomcat</w:t>
      </w:r>
      <w:r w:rsidRPr="002E12F7">
        <w:t>那样，通过脚本程序很容易启动和停止</w:t>
      </w:r>
      <w:r w:rsidRPr="002E12F7">
        <w:t>tomcat</w:t>
      </w:r>
      <w:r w:rsidRPr="002E12F7">
        <w:t>服务。</w:t>
      </w:r>
      <w:hyperlink r:id="rId7" w:tgtFrame="_blank" w:history="1">
        <w:r w:rsidRPr="002E12F7">
          <w:rPr>
            <w:rStyle w:val="a5"/>
          </w:rPr>
          <w:t>Apache Common Daemon</w:t>
        </w:r>
      </w:hyperlink>
      <w:r w:rsidRPr="002E12F7">
        <w:t>可以实现把一个</w:t>
      </w:r>
      <w:r w:rsidRPr="002E12F7">
        <w:t>JAVA</w:t>
      </w:r>
      <w:r w:rsidRPr="002E12F7">
        <w:t>程序包装成后台服务的功能。停止一个在后台运行的</w:t>
      </w:r>
      <w:r w:rsidRPr="002E12F7">
        <w:t>JAVA</w:t>
      </w:r>
      <w:r w:rsidRPr="002E12F7">
        <w:t>程序有很多方法，一种简单的方法是找到该程序的</w:t>
      </w:r>
      <w:r w:rsidRPr="002E12F7">
        <w:t>PID</w:t>
      </w:r>
      <w:r w:rsidRPr="002E12F7">
        <w:t>，直接用</w:t>
      </w:r>
      <w:r w:rsidRPr="002E12F7">
        <w:t>kill</w:t>
      </w:r>
      <w:r w:rsidRPr="002E12F7">
        <w:t>命令把进程杀死。另一种简单方法是在程序启动后监听一个指定端口，需要停止程序时，通过</w:t>
      </w:r>
      <w:r w:rsidRPr="002E12F7">
        <w:t>TCP</w:t>
      </w:r>
      <w:r w:rsidRPr="002E12F7">
        <w:t>协议向该端口发送关闭命令即可。示例如下：</w:t>
      </w:r>
    </w:p>
    <w:p w:rsidR="002E12F7" w:rsidRDefault="002E12F7" w:rsidP="002E12F7">
      <w:pPr>
        <w:spacing w:line="300" w:lineRule="exac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:rsidR="002E12F7" w:rsidRPr="002E12F7" w:rsidRDefault="002E12F7" w:rsidP="002E12F7">
      <w:pPr>
        <w:widowControl/>
        <w:numPr>
          <w:ilvl w:val="0"/>
          <w:numId w:val="1"/>
        </w:numPr>
        <w:shd w:val="clear" w:color="auto" w:fill="FFFFFF"/>
        <w:spacing w:line="30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12F7">
        <w:rPr>
          <w:rFonts w:ascii="Helvetica" w:eastAsia="宋体" w:hAnsi="Helvetica" w:cs="Helvetica"/>
          <w:color w:val="333333"/>
          <w:kern w:val="0"/>
          <w:szCs w:val="21"/>
        </w:rPr>
        <w:t>服务端程序，模拟正在后台运行的</w:t>
      </w:r>
      <w:r w:rsidRPr="002E12F7">
        <w:rPr>
          <w:rFonts w:ascii="Helvetica" w:eastAsia="宋体" w:hAnsi="Helvetica" w:cs="Helvetica"/>
          <w:color w:val="333333"/>
          <w:kern w:val="0"/>
          <w:szCs w:val="21"/>
        </w:rPr>
        <w:t>JAVA</w:t>
      </w:r>
      <w:r w:rsidRPr="002E12F7">
        <w:rPr>
          <w:rFonts w:ascii="Helvetica" w:eastAsia="宋体" w:hAnsi="Helvetica" w:cs="Helvetica"/>
          <w:color w:val="333333"/>
          <w:kern w:val="0"/>
          <w:szCs w:val="21"/>
        </w:rPr>
        <w:t>程序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 w:hint="eastAsia"/>
          <w:color w:val="93A1A1"/>
          <w:kern w:val="0"/>
          <w:sz w:val="22"/>
          <w:lang w:val="en-US"/>
        </w:rPr>
      </w:pP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93A1A1"/>
          <w:kern w:val="0"/>
          <w:sz w:val="22"/>
        </w:rPr>
      </w:pP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/**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93A1A1"/>
          <w:kern w:val="0"/>
          <w:sz w:val="22"/>
        </w:rPr>
      </w:pP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 xml:space="preserve"> -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本程序模拟一个不断轮询消息队列，从消息队列中取出消息，然后执行业务的程序，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93A1A1"/>
          <w:kern w:val="0"/>
          <w:sz w:val="22"/>
        </w:rPr>
      </w:pP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 xml:space="preserve"> -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程序启动后监听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8888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端口，当收到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“stop”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命令时，退出程序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 xml:space="preserve"> */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public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class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BackgroundApp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  <w:lang w:val="en-US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private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static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boolean forceExit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false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93A1A1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/**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93A1A1"/>
          <w:kern w:val="0"/>
          <w:sz w:val="22"/>
        </w:rPr>
      </w:pP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 xml:space="preserve">     *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监听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8888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端口，当收到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“stop”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命令时，退出程序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 xml:space="preserve">     */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private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static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void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startMoniter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()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ServerSocket server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null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BufferedReader br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null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try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server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ServerSocket();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server.bind(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InetSocketAddress(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"127.0.0.1"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, 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8888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catch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(Exception e)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System.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out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.println(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绑定端口失败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try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while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(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true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Socket sock = server.accept();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这里会阻塞，直到收到命令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sock.setSoTimeout(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1000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);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本地通信设置较短时间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br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BufferedReader(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InputStreamReader(sock.getInputStream()));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String readContent = br.readLine();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System.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out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.println(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接收到的内容是：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+readContent);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 xml:space="preserve">//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判断收到信息是否是停止标志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if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"stop"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.equals(readContent))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System.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out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.println(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应用程序准备停止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forceExit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true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;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修改变量值，退出程序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br.close();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sock.close();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catch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(Exception e)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lastRenderedPageBreak/>
        <w:t xml:space="preserve">            System.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out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.println(e.getMessage());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private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static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class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MessageHandler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implements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Runnable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@Override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public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void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run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()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while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(!forceExit){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try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   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//1.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从消息队列中取出数据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   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//2.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根据消息内容，执行相应业务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    System.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out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.println(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处理业务中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..."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    Thread.sleep(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1000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}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catch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(Exception e)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    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//donothing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System.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out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.println(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应用程序停止成功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System.exit(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0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);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关闭程序，退出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JVM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public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static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void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main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(String[] args)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Thread workThread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Thread(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MessageHandler());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workThread.start();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工作线程开始工作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startMoniter();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开启监听器，用于关闭程序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}</w:t>
      </w:r>
    </w:p>
    <w:p w:rsid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 w:hint="eastAsia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}</w:t>
      </w:r>
    </w:p>
    <w:p w:rsidR="002E12F7" w:rsidRPr="002E12F7" w:rsidRDefault="002E12F7" w:rsidP="002E12F7">
      <w:pPr>
        <w:widowControl/>
        <w:numPr>
          <w:ilvl w:val="0"/>
          <w:numId w:val="2"/>
        </w:numPr>
        <w:shd w:val="clear" w:color="auto" w:fill="FFFFFF"/>
        <w:spacing w:line="30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12F7">
        <w:rPr>
          <w:rFonts w:ascii="Helvetica" w:eastAsia="宋体" w:hAnsi="Helvetica" w:cs="Helvetica"/>
          <w:color w:val="333333"/>
          <w:kern w:val="0"/>
          <w:szCs w:val="21"/>
        </w:rPr>
        <w:t>客户端程序，用于向服务端程序发送关闭命令（</w:t>
      </w:r>
      <w:r w:rsidRPr="002E12F7">
        <w:rPr>
          <w:rFonts w:ascii="Helvetica" w:eastAsia="宋体" w:hAnsi="Helvetica" w:cs="Helvetica"/>
          <w:color w:val="333333"/>
          <w:kern w:val="0"/>
          <w:szCs w:val="21"/>
        </w:rPr>
        <w:t>stop</w:t>
      </w:r>
      <w:r w:rsidRPr="002E12F7">
        <w:rPr>
          <w:rFonts w:ascii="Helvetica" w:eastAsia="宋体" w:hAnsi="Helvetica" w:cs="Helvetica"/>
          <w:color w:val="333333"/>
          <w:kern w:val="0"/>
          <w:szCs w:val="21"/>
        </w:rPr>
        <w:t>）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public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class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AppCloseHelper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public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static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void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</w:t>
      </w:r>
      <w:r w:rsidRPr="002E12F7">
        <w:rPr>
          <w:rFonts w:ascii="Source Code Pro" w:eastAsia="宋体" w:hAnsi="Source Code Pro" w:cs="宋体"/>
          <w:color w:val="268BD2"/>
          <w:kern w:val="0"/>
          <w:sz w:val="22"/>
        </w:rPr>
        <w:t>main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(String[] args)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String targetHost = 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"127.0.0.1"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int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targetPort = 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8888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try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Socket socket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Socket(targetHost, targetPort);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PrintWriter pw =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PrintWriter(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BufferedWriter(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new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OutputStreamWriter(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        socket.getOutputStream())));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pw.println(</w:t>
      </w:r>
      <w:r w:rsidRPr="002E12F7">
        <w:rPr>
          <w:rFonts w:ascii="Source Code Pro" w:eastAsia="宋体" w:hAnsi="Source Code Pro" w:cs="宋体"/>
          <w:color w:val="2AA198"/>
          <w:kern w:val="0"/>
          <w:sz w:val="22"/>
        </w:rPr>
        <w:t>"stop"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);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//</w:t>
      </w:r>
      <w:r w:rsidRPr="002E12F7">
        <w:rPr>
          <w:rFonts w:ascii="Source Code Pro" w:eastAsia="宋体" w:hAnsi="Source Code Pro" w:cs="宋体"/>
          <w:color w:val="93A1A1"/>
          <w:kern w:val="0"/>
          <w:sz w:val="22"/>
        </w:rPr>
        <w:t>发送停止命令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pw.flush();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socket.close();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catch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(UnknownHostException e)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e.printStackTrace();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 </w:t>
      </w:r>
      <w:r w:rsidRPr="002E12F7">
        <w:rPr>
          <w:rFonts w:ascii="Source Code Pro" w:eastAsia="宋体" w:hAnsi="Source Code Pro" w:cs="宋体"/>
          <w:color w:val="859900"/>
          <w:kern w:val="0"/>
          <w:sz w:val="22"/>
        </w:rPr>
        <w:t>catch</w:t>
      </w: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(IOException e) {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    e.printStackTrace();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 xml:space="preserve">    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lastRenderedPageBreak/>
        <w:t xml:space="preserve">    }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</w:rPr>
      </w:pPr>
      <w:r w:rsidRPr="002E12F7">
        <w:rPr>
          <w:rFonts w:ascii="Source Code Pro" w:eastAsia="宋体" w:hAnsi="Source Code Pro" w:cs="宋体"/>
          <w:color w:val="657B83"/>
          <w:kern w:val="0"/>
          <w:sz w:val="22"/>
        </w:rPr>
        <w:t>}</w:t>
      </w:r>
    </w:p>
    <w:p w:rsidR="002E12F7" w:rsidRPr="002E12F7" w:rsidRDefault="002E12F7" w:rsidP="002E12F7">
      <w:pPr>
        <w:widowControl/>
        <w:shd w:val="clear" w:color="auto" w:fill="FFFFFF"/>
        <w:spacing w:line="30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12F7">
        <w:rPr>
          <w:rFonts w:ascii="Helvetica" w:eastAsia="宋体" w:hAnsi="Helvetica" w:cs="Helvetica"/>
          <w:color w:val="333333"/>
          <w:kern w:val="0"/>
          <w:szCs w:val="21"/>
        </w:rPr>
        <w:t>控制台输出的内容为：</w:t>
      </w:r>
    </w:p>
    <w:p w:rsidR="002E12F7" w:rsidRPr="002E12F7" w:rsidRDefault="002E12F7" w:rsidP="002E12F7">
      <w:pPr>
        <w:widowControl/>
        <w:shd w:val="clear" w:color="auto" w:fill="F6F6F6"/>
        <w:spacing w:line="300" w:lineRule="exact"/>
        <w:jc w:val="left"/>
        <w:rPr>
          <w:rFonts w:ascii="Helvetica" w:eastAsia="宋体" w:hAnsi="Helvetica" w:cs="Helvetica"/>
          <w:color w:val="555555"/>
          <w:kern w:val="0"/>
          <w:szCs w:val="21"/>
        </w:rPr>
      </w:pPr>
      <w:r w:rsidRPr="002E12F7">
        <w:rPr>
          <w:rFonts w:ascii="Helvetica" w:eastAsia="宋体" w:hAnsi="Helvetica" w:cs="Helvetica"/>
          <w:color w:val="555555"/>
          <w:kern w:val="0"/>
          <w:szCs w:val="21"/>
        </w:rPr>
        <w:t>处理业务中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...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处理业务中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...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处理业务中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...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接收到的内容是：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stop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应用程序准备停止</w:t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br/>
      </w:r>
      <w:r w:rsidRPr="002E12F7">
        <w:rPr>
          <w:rFonts w:ascii="Helvetica" w:eastAsia="宋体" w:hAnsi="Helvetica" w:cs="Helvetica"/>
          <w:color w:val="555555"/>
          <w:kern w:val="0"/>
          <w:szCs w:val="21"/>
        </w:rPr>
        <w:t>应用程序停止成功</w:t>
      </w:r>
    </w:p>
    <w:p w:rsidR="002E12F7" w:rsidRPr="002E12F7" w:rsidRDefault="002E12F7" w:rsidP="002E12F7">
      <w:pPr>
        <w:widowControl/>
        <w:shd w:val="clear" w:color="auto" w:fill="FFFFFF"/>
        <w:spacing w:line="300" w:lineRule="exac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2E12F7">
        <w:rPr>
          <w:rFonts w:ascii="Helvetica" w:eastAsia="宋体" w:hAnsi="Helvetica" w:cs="Helvetica"/>
          <w:color w:val="333333"/>
          <w:kern w:val="0"/>
          <w:szCs w:val="21"/>
        </w:rPr>
        <w:t>通过向指定端口发送命令来实现关闭程序，实现比较简单，但安全性不高，如果被别人知道了这个端口以及关闭命令，就可以随时关闭正在运行的程序了。</w:t>
      </w:r>
    </w:p>
    <w:p w:rsidR="002E12F7" w:rsidRPr="002E12F7" w:rsidRDefault="002E12F7" w:rsidP="002E12F7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exact"/>
        <w:jc w:val="left"/>
        <w:rPr>
          <w:rFonts w:ascii="Source Code Pro" w:eastAsia="宋体" w:hAnsi="Source Code Pro" w:cs="宋体"/>
          <w:color w:val="657B83"/>
          <w:kern w:val="0"/>
          <w:sz w:val="22"/>
          <w:lang w:val="en-US"/>
        </w:rPr>
      </w:pPr>
    </w:p>
    <w:p w:rsidR="002E12F7" w:rsidRDefault="002E12F7" w:rsidP="002E12F7">
      <w:pPr>
        <w:spacing w:line="300" w:lineRule="exact"/>
      </w:pPr>
    </w:p>
    <w:sectPr w:rsidR="002E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AF9" w:rsidRDefault="001E5AF9" w:rsidP="002E12F7">
      <w:r>
        <w:separator/>
      </w:r>
    </w:p>
  </w:endnote>
  <w:endnote w:type="continuationSeparator" w:id="1">
    <w:p w:rsidR="001E5AF9" w:rsidRDefault="001E5AF9" w:rsidP="002E1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AF9" w:rsidRDefault="001E5AF9" w:rsidP="002E12F7">
      <w:r>
        <w:separator/>
      </w:r>
    </w:p>
  </w:footnote>
  <w:footnote w:type="continuationSeparator" w:id="1">
    <w:p w:rsidR="001E5AF9" w:rsidRDefault="001E5AF9" w:rsidP="002E12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17F68"/>
    <w:multiLevelType w:val="multilevel"/>
    <w:tmpl w:val="277C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436A75"/>
    <w:multiLevelType w:val="multilevel"/>
    <w:tmpl w:val="A950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12F7"/>
    <w:rsid w:val="001E5AF9"/>
    <w:rsid w:val="002E1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noProof/>
      <w:lang w:val="sq-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1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12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1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12F7"/>
    <w:rPr>
      <w:sz w:val="18"/>
      <w:szCs w:val="18"/>
    </w:rPr>
  </w:style>
  <w:style w:type="character" w:styleId="a5">
    <w:name w:val="Hyperlink"/>
    <w:basedOn w:val="a0"/>
    <w:uiPriority w:val="99"/>
    <w:unhideWhenUsed/>
    <w:rsid w:val="002E12F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E12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E12F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E12F7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2E12F7"/>
  </w:style>
  <w:style w:type="character" w:customStyle="1" w:styleId="hljs-keyword">
    <w:name w:val="hljs-keyword"/>
    <w:basedOn w:val="a0"/>
    <w:rsid w:val="002E12F7"/>
  </w:style>
  <w:style w:type="character" w:customStyle="1" w:styleId="hljs-title">
    <w:name w:val="hljs-title"/>
    <w:basedOn w:val="a0"/>
    <w:rsid w:val="002E12F7"/>
  </w:style>
  <w:style w:type="character" w:customStyle="1" w:styleId="hljs-function">
    <w:name w:val="hljs-function"/>
    <w:basedOn w:val="a0"/>
    <w:rsid w:val="002E12F7"/>
  </w:style>
  <w:style w:type="character" w:customStyle="1" w:styleId="hljs-params">
    <w:name w:val="hljs-params"/>
    <w:basedOn w:val="a0"/>
    <w:rsid w:val="002E12F7"/>
  </w:style>
  <w:style w:type="character" w:customStyle="1" w:styleId="hljs-string">
    <w:name w:val="hljs-string"/>
    <w:basedOn w:val="a0"/>
    <w:rsid w:val="002E12F7"/>
  </w:style>
  <w:style w:type="character" w:customStyle="1" w:styleId="hljs-number">
    <w:name w:val="hljs-number"/>
    <w:basedOn w:val="a0"/>
    <w:rsid w:val="002E12F7"/>
  </w:style>
  <w:style w:type="paragraph" w:styleId="a6">
    <w:name w:val="Normal (Web)"/>
    <w:basedOn w:val="a"/>
    <w:uiPriority w:val="99"/>
    <w:semiHidden/>
    <w:unhideWhenUsed/>
    <w:rsid w:val="002E12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427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6" w:color="009A61"/>
            <w:bottom w:val="none" w:sz="0" w:space="0" w:color="auto"/>
            <w:right w:val="none" w:sz="0" w:space="0" w:color="auto"/>
          </w:divBdr>
        </w:div>
      </w:divsChild>
    </w:div>
    <w:div w:id="8698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ons.apache.org/proper/commons-daem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tangjifu</dc:creator>
  <cp:keywords/>
  <dc:description/>
  <cp:lastModifiedBy>tangjifu</cp:lastModifiedBy>
  <cp:revision>2</cp:revision>
  <dcterms:created xsi:type="dcterms:W3CDTF">2016-03-11T07:06:00Z</dcterms:created>
  <dcterms:modified xsi:type="dcterms:W3CDTF">2016-03-11T07:16:00Z</dcterms:modified>
</cp:coreProperties>
</file>