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47A" w:rsidRDefault="00BF647A" w:rsidP="00BF647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Возможно объединение в бригаду, работающей над одной темой.</w:t>
      </w:r>
    </w:p>
    <w:p w:rsidR="00BF647A" w:rsidRDefault="00BF647A" w:rsidP="00BF647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Пояснительная</w:t>
      </w:r>
      <w:r w:rsidRPr="009117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записка, содержащая описание работы, одна на бригаду.</w:t>
      </w:r>
    </w:p>
    <w:p w:rsidR="00BF647A" w:rsidRDefault="00BF647A" w:rsidP="00BF647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BF647A" w:rsidRDefault="00BF647A" w:rsidP="00BF647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Успехов в работе!</w:t>
      </w:r>
    </w:p>
    <w:p w:rsidR="00BF647A" w:rsidRDefault="00BF647A" w:rsidP="00BF647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BF647A" w:rsidRDefault="00BF647A" w:rsidP="00BF647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Машина Тьюринга</w:t>
      </w:r>
    </w:p>
    <w:p w:rsidR="00BF647A" w:rsidRDefault="00BF647A" w:rsidP="00BF647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hyperlink r:id="rId4" w:history="1">
        <w:r w:rsidRPr="009B2228">
          <w:rPr>
            <w:rStyle w:val="a3"/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https://www.youtube.com/watch?v=HzSGRdHC8pU</w:t>
        </w:r>
      </w:hyperlink>
    </w:p>
    <w:p w:rsidR="00BF647A" w:rsidRPr="001D06DF" w:rsidRDefault="00BF647A" w:rsidP="00BF6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647A" w:rsidRDefault="00BF647A" w:rsidP="00BF647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Машина Поста</w:t>
      </w:r>
    </w:p>
    <w:p w:rsidR="00BF647A" w:rsidRDefault="00BF647A" w:rsidP="00BF647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hyperlink r:id="rId5" w:history="1">
        <w:r w:rsidRPr="009B2228">
          <w:rPr>
            <w:rStyle w:val="a3"/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http://codingrus.ru/readarticle.php?article_id=5867</w:t>
        </w:r>
      </w:hyperlink>
    </w:p>
    <w:p w:rsidR="00BF647A" w:rsidRDefault="00BF647A" w:rsidP="00BF647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hyperlink r:id="rId6" w:history="1">
        <w:r w:rsidRPr="009B2228">
          <w:rPr>
            <w:rStyle w:val="a3"/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http://kpolyakov.spb.ru/prog/post.htm</w:t>
        </w:r>
      </w:hyperlink>
    </w:p>
    <w:p w:rsidR="00BF647A" w:rsidRDefault="00BF647A" w:rsidP="00BF647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BF647A" w:rsidRDefault="00BF647A" w:rsidP="00BF647A">
      <w:pPr>
        <w:pStyle w:val="2"/>
      </w:pPr>
      <w:r>
        <w:t>Префиксное дерево</w:t>
      </w:r>
    </w:p>
    <w:p w:rsidR="00BF647A" w:rsidRPr="00FE114F" w:rsidRDefault="00BF647A" w:rsidP="00BF647A">
      <w:pPr>
        <w:spacing w:after="0" w:line="240" w:lineRule="auto"/>
        <w:rPr>
          <w:rFonts w:ascii="Times New Roman" w:hAnsi="Times New Roman"/>
          <w:b/>
        </w:rPr>
      </w:pPr>
      <w:r w:rsidRPr="00FE114F">
        <w:rPr>
          <w:rFonts w:ascii="Times New Roman" w:hAnsi="Times New Roman"/>
          <w:b/>
        </w:rPr>
        <w:t>Разработка словаря терминов на основе префиксного дерева:</w:t>
      </w:r>
    </w:p>
    <w:p w:rsidR="00BF647A" w:rsidRDefault="00BF647A" w:rsidP="00BF647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Словарь состоит из двух файлов:</w:t>
      </w:r>
    </w:p>
    <w:p w:rsidR="00BF647A" w:rsidRDefault="00BF647A" w:rsidP="00BF647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Записи первого представляют указанную структуру, содержащую термин и ссылку на запись вторго файла, где начинается описание этого термина.</w:t>
      </w:r>
    </w:p>
    <w:p w:rsidR="00BF647A" w:rsidRDefault="00BF647A" w:rsidP="00BF647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Программа должна:</w:t>
      </w:r>
    </w:p>
    <w:p w:rsidR="00BF647A" w:rsidRDefault="00BF647A" w:rsidP="00BF647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Содавать файлы словаря</w:t>
      </w:r>
    </w:p>
    <w:p w:rsidR="00BF647A" w:rsidRDefault="00BF647A" w:rsidP="00BF647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Открывать файлы словаря</w:t>
      </w:r>
    </w:p>
    <w:p w:rsidR="00BF647A" w:rsidRDefault="00BF647A" w:rsidP="00BF647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Заполнять словарь</w:t>
      </w:r>
    </w:p>
    <w:p w:rsidR="00BF647A" w:rsidRDefault="00BF647A" w:rsidP="00BF647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Искать определение заданного слова (термина)</w:t>
      </w:r>
    </w:p>
    <w:p w:rsidR="00BF647A" w:rsidRDefault="00BF647A" w:rsidP="00BF647A">
      <w:pPr>
        <w:pStyle w:val="a4"/>
      </w:pPr>
      <w:hyperlink r:id="rId7" w:tgtFrame="_blank" w:history="1">
        <w:r>
          <w:rPr>
            <w:rStyle w:val="a3"/>
          </w:rPr>
          <w:t>Префиксные деревья</w:t>
        </w:r>
      </w:hyperlink>
      <w:r>
        <w:t xml:space="preserve"> (tries) – древовидные структуры данных, эффективные для решения задач со строками. Они обеспечивают быстрый поиск и используются преимущественно для поиска слов в словаре, автодополнения в поисковых системах и даже для IP-маршрутизации.</w:t>
      </w:r>
    </w:p>
    <w:p w:rsidR="00BF647A" w:rsidRDefault="00BF647A" w:rsidP="00BF647A">
      <w:pPr>
        <w:pStyle w:val="a4"/>
      </w:pPr>
      <w:r>
        <w:t>Вот иллюстрация того, как три слова top, thus и their хранятся в префиксном дереве:</w:t>
      </w:r>
    </w:p>
    <w:p w:rsidR="00A70F99" w:rsidRDefault="00BF647A" w:rsidP="00BF647A">
      <w:pPr>
        <w:pStyle w:val="a4"/>
      </w:pPr>
      <w:r>
        <w:rPr>
          <w:noProof/>
        </w:rPr>
        <w:lastRenderedPageBreak/>
        <w:drawing>
          <wp:inline distT="0" distB="0" distL="0" distR="0">
            <wp:extent cx="5291182" cy="7256477"/>
            <wp:effectExtent l="19050" t="0" r="4718" b="0"/>
            <wp:docPr id="8" name="Рисунок 8" descr="https://proglib.io/wp-content/uploads/2018/08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roglib.io/wp-content/uploads/2018/08/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219" cy="725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0F99" w:rsidSect="00BF6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drawingGridHorizontalSpacing w:val="110"/>
  <w:displayHorizontalDrawingGridEvery w:val="2"/>
  <w:characterSpacingControl w:val="doNotCompress"/>
  <w:compat/>
  <w:rsids>
    <w:rsidRoot w:val="00BF647A"/>
    <w:rsid w:val="00A70F99"/>
    <w:rsid w:val="00BF6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F99"/>
  </w:style>
  <w:style w:type="paragraph" w:styleId="2">
    <w:name w:val="heading 2"/>
    <w:basedOn w:val="a"/>
    <w:link w:val="20"/>
    <w:uiPriority w:val="9"/>
    <w:qFormat/>
    <w:rsid w:val="00BF64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64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BF647A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F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F6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64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F%D1%80%D0%B5%D1%84%D0%B8%D0%BA%D1%81%D0%BD%D0%BE%D0%B5_%D0%B4%D0%B5%D1%80%D0%B5%D0%B2%D0%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polyakov.spb.ru/prog/post.htm" TargetMode="External"/><Relationship Id="rId5" Type="http://schemas.openxmlformats.org/officeDocument/2006/relationships/hyperlink" Target="http://codingrus.ru/readarticle.php?article_id=586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HzSGRdHC8p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Астапчук</dc:creator>
  <cp:lastModifiedBy>Виктор Астапчук</cp:lastModifiedBy>
  <cp:revision>1</cp:revision>
  <dcterms:created xsi:type="dcterms:W3CDTF">2020-02-25T01:32:00Z</dcterms:created>
  <dcterms:modified xsi:type="dcterms:W3CDTF">2020-02-25T01:36:00Z</dcterms:modified>
</cp:coreProperties>
</file>