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DB9A" w14:textId="2891D671" w:rsidR="00460502" w:rsidRDefault="00460502" w:rsidP="00460502">
      <w:pPr>
        <w:pStyle w:val="Titre"/>
        <w:jc w:val="center"/>
      </w:pPr>
      <w:r>
        <w:t>Cas médiathèque – proposition de solution</w:t>
      </w:r>
    </w:p>
    <w:p w14:paraId="23E2EA88" w14:textId="16014FBE" w:rsidR="000A32CF" w:rsidRPr="000A32CF" w:rsidRDefault="000A32CF" w:rsidP="00460502">
      <w:pPr>
        <w:pStyle w:val="Titre1"/>
      </w:pPr>
      <w:r w:rsidRPr="000A32CF">
        <w:t>Diagramme de cas d'utilisation :</w:t>
      </w:r>
    </w:p>
    <w:p w14:paraId="534C2425" w14:textId="77777777" w:rsidR="000A32CF" w:rsidRPr="000A32CF" w:rsidRDefault="000A32CF" w:rsidP="00460502">
      <w:pPr>
        <w:pStyle w:val="Titre2"/>
      </w:pPr>
      <w:r w:rsidRPr="000A32CF">
        <w:t>Gestion des documents :</w:t>
      </w:r>
    </w:p>
    <w:p w14:paraId="2B1376E2" w14:textId="77777777" w:rsidR="000A32CF" w:rsidRPr="000A32CF" w:rsidRDefault="000A32CF" w:rsidP="000A32CF">
      <w:pPr>
        <w:numPr>
          <w:ilvl w:val="1"/>
          <w:numId w:val="1"/>
        </w:numPr>
      </w:pPr>
      <w:r w:rsidRPr="000A32CF">
        <w:t>Consulter la liste des documents</w:t>
      </w:r>
    </w:p>
    <w:p w14:paraId="24C494F8" w14:textId="77777777" w:rsidR="000A32CF" w:rsidRPr="000A32CF" w:rsidRDefault="000A32CF" w:rsidP="000A32CF">
      <w:pPr>
        <w:numPr>
          <w:ilvl w:val="1"/>
          <w:numId w:val="1"/>
        </w:numPr>
      </w:pPr>
      <w:r w:rsidRPr="000A32CF">
        <w:t>Rechercher un document par titre, auteur, côte, etc.</w:t>
      </w:r>
    </w:p>
    <w:p w14:paraId="2493B1E8" w14:textId="77777777" w:rsidR="000A32CF" w:rsidRPr="000A32CF" w:rsidRDefault="000A32CF" w:rsidP="000A32CF">
      <w:pPr>
        <w:numPr>
          <w:ilvl w:val="1"/>
          <w:numId w:val="1"/>
        </w:numPr>
      </w:pPr>
      <w:r w:rsidRPr="000A32CF">
        <w:t>Emprunter un livre ou un CD-ROM</w:t>
      </w:r>
    </w:p>
    <w:p w14:paraId="511CD384" w14:textId="77777777" w:rsidR="000A32CF" w:rsidRPr="000A32CF" w:rsidRDefault="000A32CF" w:rsidP="000A32CF">
      <w:pPr>
        <w:numPr>
          <w:ilvl w:val="1"/>
          <w:numId w:val="1"/>
        </w:numPr>
      </w:pPr>
      <w:r w:rsidRPr="000A32CF">
        <w:t>Consulter un microfilm sur place</w:t>
      </w:r>
    </w:p>
    <w:p w14:paraId="59EB5EAC" w14:textId="77777777" w:rsidR="000A32CF" w:rsidRPr="000A32CF" w:rsidRDefault="000A32CF" w:rsidP="00460502">
      <w:pPr>
        <w:pStyle w:val="Titre2"/>
      </w:pPr>
      <w:r w:rsidRPr="000A32CF">
        <w:t>Gestion des lecteurs :</w:t>
      </w:r>
    </w:p>
    <w:p w14:paraId="359BBFA8" w14:textId="77777777" w:rsidR="000A32CF" w:rsidRPr="000A32CF" w:rsidRDefault="000A32CF" w:rsidP="000A32CF">
      <w:pPr>
        <w:numPr>
          <w:ilvl w:val="1"/>
          <w:numId w:val="1"/>
        </w:numPr>
      </w:pPr>
      <w:r w:rsidRPr="000A32CF">
        <w:t>Obtenir une carte de lecteur</w:t>
      </w:r>
    </w:p>
    <w:p w14:paraId="33145B56" w14:textId="77777777" w:rsidR="000A32CF" w:rsidRPr="000A32CF" w:rsidRDefault="000A32CF" w:rsidP="000A32CF">
      <w:pPr>
        <w:numPr>
          <w:ilvl w:val="1"/>
          <w:numId w:val="1"/>
        </w:numPr>
      </w:pPr>
      <w:r w:rsidRPr="000A32CF">
        <w:t>Mettre à jour les informations du lecteur (adresse, etc.)</w:t>
      </w:r>
    </w:p>
    <w:p w14:paraId="2F00BAC6" w14:textId="77777777" w:rsidR="000A32CF" w:rsidRPr="000A32CF" w:rsidRDefault="000A32CF" w:rsidP="000A32CF">
      <w:pPr>
        <w:numPr>
          <w:ilvl w:val="1"/>
          <w:numId w:val="1"/>
        </w:numPr>
      </w:pPr>
      <w:r w:rsidRPr="000A32CF">
        <w:t>Consulter les documents empruntés</w:t>
      </w:r>
    </w:p>
    <w:p w14:paraId="4A0A112D" w14:textId="77777777" w:rsidR="000A32CF" w:rsidRPr="000A32CF" w:rsidRDefault="000A32CF" w:rsidP="000A32CF">
      <w:pPr>
        <w:numPr>
          <w:ilvl w:val="1"/>
          <w:numId w:val="1"/>
        </w:numPr>
      </w:pPr>
      <w:r w:rsidRPr="000A32CF">
        <w:t>Payer la cotisation</w:t>
      </w:r>
    </w:p>
    <w:p w14:paraId="7F41BD9E" w14:textId="77777777" w:rsidR="000A32CF" w:rsidRPr="000A32CF" w:rsidRDefault="000A32CF" w:rsidP="00460502">
      <w:pPr>
        <w:pStyle w:val="Titre2"/>
      </w:pPr>
      <w:r w:rsidRPr="000A32CF">
        <w:t>Gestion des bénévoles :</w:t>
      </w:r>
    </w:p>
    <w:p w14:paraId="1814412D" w14:textId="77777777" w:rsidR="000A32CF" w:rsidRPr="000A32CF" w:rsidRDefault="000A32CF" w:rsidP="000A32CF">
      <w:pPr>
        <w:numPr>
          <w:ilvl w:val="1"/>
          <w:numId w:val="1"/>
        </w:numPr>
      </w:pPr>
      <w:r w:rsidRPr="000A32CF">
        <w:t>Enregistrer un emprunt (sur une période déterminée)</w:t>
      </w:r>
    </w:p>
    <w:p w14:paraId="5C1508AE" w14:textId="77777777" w:rsidR="000A32CF" w:rsidRPr="000A32CF" w:rsidRDefault="000A32CF" w:rsidP="000A32CF">
      <w:pPr>
        <w:numPr>
          <w:ilvl w:val="1"/>
          <w:numId w:val="1"/>
        </w:numPr>
      </w:pPr>
      <w:r w:rsidRPr="000A32CF">
        <w:t>Consulter la disponibilité des documents</w:t>
      </w:r>
    </w:p>
    <w:p w14:paraId="2DFAD0EE" w14:textId="77777777" w:rsidR="000A32CF" w:rsidRPr="000A32CF" w:rsidRDefault="000A32CF" w:rsidP="00460502">
      <w:pPr>
        <w:pStyle w:val="Titre2"/>
      </w:pPr>
      <w:r w:rsidRPr="000A32CF">
        <w:t>Gestion du personnel :</w:t>
      </w:r>
    </w:p>
    <w:p w14:paraId="0A2E0C83" w14:textId="77777777" w:rsidR="000A32CF" w:rsidRPr="000A32CF" w:rsidRDefault="000A32CF" w:rsidP="000A32CF">
      <w:pPr>
        <w:numPr>
          <w:ilvl w:val="1"/>
          <w:numId w:val="1"/>
        </w:numPr>
      </w:pPr>
      <w:r w:rsidRPr="000A32CF">
        <w:t>Enregistrer un nouvel achat de document</w:t>
      </w:r>
    </w:p>
    <w:p w14:paraId="23A2AD19" w14:textId="77777777" w:rsidR="000A32CF" w:rsidRPr="000A32CF" w:rsidRDefault="000A32CF" w:rsidP="000A32CF">
      <w:pPr>
        <w:numPr>
          <w:ilvl w:val="1"/>
          <w:numId w:val="1"/>
        </w:numPr>
      </w:pPr>
      <w:r w:rsidRPr="000A32CF">
        <w:t>Enregistrer un nouveau lecteur</w:t>
      </w:r>
    </w:p>
    <w:p w14:paraId="32D751B4" w14:textId="77777777" w:rsidR="000A32CF" w:rsidRPr="000A32CF" w:rsidRDefault="000A32CF" w:rsidP="000A32CF">
      <w:pPr>
        <w:numPr>
          <w:ilvl w:val="1"/>
          <w:numId w:val="1"/>
        </w:numPr>
      </w:pPr>
      <w:r w:rsidRPr="000A32CF">
        <w:t>Consulter la situation de chaque lecteur</w:t>
      </w:r>
    </w:p>
    <w:p w14:paraId="09663405" w14:textId="77777777" w:rsidR="000A32CF" w:rsidRPr="000A32CF" w:rsidRDefault="000A32CF" w:rsidP="000A32CF">
      <w:pPr>
        <w:numPr>
          <w:ilvl w:val="1"/>
          <w:numId w:val="1"/>
        </w:numPr>
      </w:pPr>
      <w:r w:rsidRPr="000A32CF">
        <w:t>Envoyer des lettres de relance</w:t>
      </w:r>
    </w:p>
    <w:p w14:paraId="7D439C5E" w14:textId="77777777" w:rsidR="00460502" w:rsidRDefault="004605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0E65E30" w14:textId="36F55827" w:rsidR="000A32CF" w:rsidRPr="000A32CF" w:rsidRDefault="000A32CF" w:rsidP="00460502">
      <w:pPr>
        <w:pStyle w:val="Titre1"/>
      </w:pPr>
      <w:r w:rsidRPr="000A32CF">
        <w:lastRenderedPageBreak/>
        <w:t>Diagramme de séquence (exemples) :</w:t>
      </w:r>
    </w:p>
    <w:p w14:paraId="10B81E06" w14:textId="77777777" w:rsidR="000A32CF" w:rsidRPr="000A32CF" w:rsidRDefault="000A32CF" w:rsidP="00460502">
      <w:pPr>
        <w:pStyle w:val="Titre2"/>
      </w:pPr>
      <w:r w:rsidRPr="000A32CF">
        <w:t>Emprunter un livre :</w:t>
      </w:r>
    </w:p>
    <w:p w14:paraId="026483B5" w14:textId="77777777" w:rsidR="000A32CF" w:rsidRPr="000A32CF" w:rsidRDefault="000A32CF" w:rsidP="000A32CF">
      <w:pPr>
        <w:numPr>
          <w:ilvl w:val="1"/>
          <w:numId w:val="2"/>
        </w:numPr>
      </w:pPr>
      <w:r w:rsidRPr="000A32CF">
        <w:t>Acteur : Lecteur</w:t>
      </w:r>
    </w:p>
    <w:p w14:paraId="651D5AB8" w14:textId="77777777" w:rsidR="000A32CF" w:rsidRPr="000A32CF" w:rsidRDefault="000A32CF" w:rsidP="000A32CF">
      <w:pPr>
        <w:numPr>
          <w:ilvl w:val="1"/>
          <w:numId w:val="2"/>
        </w:numPr>
      </w:pPr>
      <w:r w:rsidRPr="000A32CF">
        <w:t>Actions :</w:t>
      </w:r>
    </w:p>
    <w:p w14:paraId="322E25E1" w14:textId="77777777" w:rsidR="000A32CF" w:rsidRPr="000A32CF" w:rsidRDefault="000A32CF" w:rsidP="000A32CF">
      <w:pPr>
        <w:numPr>
          <w:ilvl w:val="2"/>
          <w:numId w:val="2"/>
        </w:numPr>
      </w:pPr>
      <w:r w:rsidRPr="000A32CF">
        <w:t>Sélectionner le livre à emprunter</w:t>
      </w:r>
    </w:p>
    <w:p w14:paraId="2F6FFBD6" w14:textId="77777777" w:rsidR="000A32CF" w:rsidRPr="000A32CF" w:rsidRDefault="000A32CF" w:rsidP="000A32CF">
      <w:pPr>
        <w:numPr>
          <w:ilvl w:val="2"/>
          <w:numId w:val="2"/>
        </w:numPr>
      </w:pPr>
      <w:r w:rsidRPr="000A32CF">
        <w:t>Présenter la carte de lecteur</w:t>
      </w:r>
    </w:p>
    <w:p w14:paraId="761D0513" w14:textId="77777777" w:rsidR="000A32CF" w:rsidRPr="000A32CF" w:rsidRDefault="000A32CF" w:rsidP="000A32CF">
      <w:pPr>
        <w:numPr>
          <w:ilvl w:val="2"/>
          <w:numId w:val="2"/>
        </w:numPr>
      </w:pPr>
      <w:r w:rsidRPr="000A32CF">
        <w:t>Enregistrement de l'emprunt dans le système</w:t>
      </w:r>
    </w:p>
    <w:p w14:paraId="52589CEB" w14:textId="77777777" w:rsidR="000A32CF" w:rsidRPr="000A32CF" w:rsidRDefault="000A32CF" w:rsidP="00460502">
      <w:pPr>
        <w:pStyle w:val="Titre2"/>
      </w:pPr>
      <w:r w:rsidRPr="000A32CF">
        <w:t>Enregistrer un nouvel achat de document :</w:t>
      </w:r>
    </w:p>
    <w:p w14:paraId="2C88B651" w14:textId="77777777" w:rsidR="000A32CF" w:rsidRPr="000A32CF" w:rsidRDefault="000A32CF" w:rsidP="000A32CF">
      <w:pPr>
        <w:numPr>
          <w:ilvl w:val="1"/>
          <w:numId w:val="2"/>
        </w:numPr>
      </w:pPr>
      <w:r w:rsidRPr="000A32CF">
        <w:t>Acteur : Personnel</w:t>
      </w:r>
    </w:p>
    <w:p w14:paraId="13C71E31" w14:textId="77777777" w:rsidR="000A32CF" w:rsidRPr="000A32CF" w:rsidRDefault="000A32CF" w:rsidP="000A32CF">
      <w:pPr>
        <w:numPr>
          <w:ilvl w:val="1"/>
          <w:numId w:val="2"/>
        </w:numPr>
      </w:pPr>
      <w:r w:rsidRPr="000A32CF">
        <w:t>Actions :</w:t>
      </w:r>
    </w:p>
    <w:p w14:paraId="58DDEC54" w14:textId="77777777" w:rsidR="000A32CF" w:rsidRPr="000A32CF" w:rsidRDefault="000A32CF" w:rsidP="000A32CF">
      <w:pPr>
        <w:numPr>
          <w:ilvl w:val="2"/>
          <w:numId w:val="2"/>
        </w:numPr>
      </w:pPr>
      <w:r w:rsidRPr="000A32CF">
        <w:t>Ajouter les détails du nouveau document</w:t>
      </w:r>
    </w:p>
    <w:p w14:paraId="54C04B00" w14:textId="77777777" w:rsidR="000A32CF" w:rsidRPr="000A32CF" w:rsidRDefault="000A32CF" w:rsidP="000A32CF">
      <w:pPr>
        <w:numPr>
          <w:ilvl w:val="2"/>
          <w:numId w:val="2"/>
        </w:numPr>
      </w:pPr>
      <w:r w:rsidRPr="000A32CF">
        <w:t>Générer un numéro de côte unique</w:t>
      </w:r>
    </w:p>
    <w:p w14:paraId="700A1BD5" w14:textId="77777777" w:rsidR="000A32CF" w:rsidRPr="000A32CF" w:rsidRDefault="000A32CF" w:rsidP="000A32CF">
      <w:pPr>
        <w:numPr>
          <w:ilvl w:val="2"/>
          <w:numId w:val="2"/>
        </w:numPr>
      </w:pPr>
      <w:r w:rsidRPr="000A32CF">
        <w:t>Enregistrer le document dans le système</w:t>
      </w:r>
    </w:p>
    <w:p w14:paraId="4EDABC9B" w14:textId="77777777" w:rsidR="000A32CF" w:rsidRPr="000A32CF" w:rsidRDefault="000A32CF" w:rsidP="00460502">
      <w:pPr>
        <w:pStyle w:val="Titre1"/>
      </w:pPr>
      <w:r w:rsidRPr="000A32CF">
        <w:t>Diagramme d'activité :</w:t>
      </w:r>
    </w:p>
    <w:p w14:paraId="38825476" w14:textId="77777777" w:rsidR="000A32CF" w:rsidRPr="000A32CF" w:rsidRDefault="000A32CF" w:rsidP="00460502">
      <w:pPr>
        <w:pStyle w:val="Titre2"/>
      </w:pPr>
      <w:r w:rsidRPr="000A32CF">
        <w:t>Processus d'emprunt d'un CD-ROM :</w:t>
      </w:r>
    </w:p>
    <w:p w14:paraId="7AEEF7A6" w14:textId="77777777" w:rsidR="000A32CF" w:rsidRPr="000A32CF" w:rsidRDefault="000A32CF" w:rsidP="000A32CF">
      <w:pPr>
        <w:numPr>
          <w:ilvl w:val="1"/>
          <w:numId w:val="3"/>
        </w:numPr>
      </w:pPr>
      <w:r w:rsidRPr="000A32CF">
        <w:t>Commence par la sélection du CD-ROM</w:t>
      </w:r>
    </w:p>
    <w:p w14:paraId="3C9F91C4" w14:textId="77777777" w:rsidR="000A32CF" w:rsidRPr="000A32CF" w:rsidRDefault="000A32CF" w:rsidP="000A32CF">
      <w:pPr>
        <w:numPr>
          <w:ilvl w:val="1"/>
          <w:numId w:val="3"/>
        </w:numPr>
      </w:pPr>
      <w:r w:rsidRPr="000A32CF">
        <w:t>Vérification de la caution et de la carte de lecteur</w:t>
      </w:r>
    </w:p>
    <w:p w14:paraId="50A7ECC9" w14:textId="77777777" w:rsidR="000A32CF" w:rsidRPr="000A32CF" w:rsidRDefault="000A32CF" w:rsidP="000A32CF">
      <w:pPr>
        <w:numPr>
          <w:ilvl w:val="1"/>
          <w:numId w:val="3"/>
        </w:numPr>
      </w:pPr>
      <w:r w:rsidRPr="000A32CF">
        <w:t>Si les conditions sont remplies, enregistrement de l'emprunt</w:t>
      </w:r>
    </w:p>
    <w:p w14:paraId="5533BA07" w14:textId="77777777" w:rsidR="000A32CF" w:rsidRPr="000A32CF" w:rsidRDefault="000A32CF" w:rsidP="000A32CF">
      <w:pPr>
        <w:numPr>
          <w:ilvl w:val="1"/>
          <w:numId w:val="3"/>
        </w:numPr>
      </w:pPr>
      <w:r w:rsidRPr="000A32CF">
        <w:t>Fin du processus</w:t>
      </w:r>
    </w:p>
    <w:p w14:paraId="3C7484AC" w14:textId="77777777" w:rsidR="000A32CF" w:rsidRPr="000A32CF" w:rsidRDefault="000A32CF" w:rsidP="00460502">
      <w:pPr>
        <w:pStyle w:val="Titre2"/>
      </w:pPr>
      <w:r w:rsidRPr="000A32CF">
        <w:t>Processus d'envoi de lettre de relance :</w:t>
      </w:r>
    </w:p>
    <w:p w14:paraId="5D128410" w14:textId="77777777" w:rsidR="000A32CF" w:rsidRPr="000A32CF" w:rsidRDefault="000A32CF" w:rsidP="000A32CF">
      <w:pPr>
        <w:numPr>
          <w:ilvl w:val="1"/>
          <w:numId w:val="3"/>
        </w:numPr>
      </w:pPr>
      <w:r w:rsidRPr="000A32CF">
        <w:t>Commence par la vérification des emprunts en retard</w:t>
      </w:r>
    </w:p>
    <w:p w14:paraId="2A6141E4" w14:textId="77777777" w:rsidR="000A32CF" w:rsidRPr="000A32CF" w:rsidRDefault="000A32CF" w:rsidP="000A32CF">
      <w:pPr>
        <w:numPr>
          <w:ilvl w:val="1"/>
          <w:numId w:val="3"/>
        </w:numPr>
      </w:pPr>
      <w:r w:rsidRPr="000A32CF">
        <w:t>Génération de lettres pour les lecteurs concernés</w:t>
      </w:r>
    </w:p>
    <w:p w14:paraId="702986C4" w14:textId="77777777" w:rsidR="000A32CF" w:rsidRPr="000A32CF" w:rsidRDefault="000A32CF" w:rsidP="000A32CF">
      <w:pPr>
        <w:numPr>
          <w:ilvl w:val="1"/>
          <w:numId w:val="3"/>
        </w:numPr>
      </w:pPr>
      <w:r w:rsidRPr="000A32CF">
        <w:t>Envoi des lettres</w:t>
      </w:r>
    </w:p>
    <w:p w14:paraId="0423FD3A" w14:textId="77777777" w:rsidR="000A32CF" w:rsidRPr="000A32CF" w:rsidRDefault="000A32CF" w:rsidP="000A32CF">
      <w:pPr>
        <w:numPr>
          <w:ilvl w:val="1"/>
          <w:numId w:val="3"/>
        </w:numPr>
      </w:pPr>
      <w:r w:rsidRPr="000A32CF">
        <w:t>Fin du processus</w:t>
      </w:r>
    </w:p>
    <w:p w14:paraId="67FB5C66" w14:textId="77777777" w:rsidR="00460502" w:rsidRDefault="004605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B63C76" w14:textId="1C0E345C" w:rsidR="000A32CF" w:rsidRPr="000A32CF" w:rsidRDefault="000A32CF" w:rsidP="00460502">
      <w:pPr>
        <w:pStyle w:val="Titre1"/>
      </w:pPr>
      <w:r w:rsidRPr="000A32CF">
        <w:lastRenderedPageBreak/>
        <w:t>Diagramme de classes :</w:t>
      </w:r>
    </w:p>
    <w:p w14:paraId="313A6305" w14:textId="77777777" w:rsidR="000A32CF" w:rsidRPr="000A32CF" w:rsidRDefault="000A32CF" w:rsidP="00460502">
      <w:pPr>
        <w:pStyle w:val="Titre2"/>
      </w:pPr>
      <w:r w:rsidRPr="000A32CF">
        <w:t>Classe Document :</w:t>
      </w:r>
    </w:p>
    <w:p w14:paraId="27F57CE0" w14:textId="77777777" w:rsidR="000A32CF" w:rsidRDefault="000A32CF" w:rsidP="000A32CF">
      <w:pPr>
        <w:numPr>
          <w:ilvl w:val="1"/>
          <w:numId w:val="4"/>
        </w:numPr>
      </w:pPr>
      <w:r w:rsidRPr="000A32CF">
        <w:t>Propriétés : côte, titre, auteur, type (livre, journal, microfilm, CD-ROM), statut (</w:t>
      </w:r>
      <w:proofErr w:type="gramStart"/>
      <w:r w:rsidRPr="000A32CF">
        <w:t>disponible</w:t>
      </w:r>
      <w:proofErr w:type="gramEnd"/>
      <w:r w:rsidRPr="000A32CF">
        <w:t>, emprunté, perdu), etc.</w:t>
      </w:r>
    </w:p>
    <w:p w14:paraId="7487D3DE" w14:textId="483753FB" w:rsidR="00E95DBE" w:rsidRPr="000A32CF" w:rsidRDefault="00E95DBE" w:rsidP="00022B02">
      <w:pPr>
        <w:numPr>
          <w:ilvl w:val="1"/>
          <w:numId w:val="4"/>
        </w:numPr>
        <w:tabs>
          <w:tab w:val="num" w:pos="1440"/>
        </w:tabs>
      </w:pPr>
      <w:r>
        <w:t xml:space="preserve">Méthodes : </w:t>
      </w:r>
      <w:r>
        <w:br/>
      </w:r>
      <w:proofErr w:type="spellStart"/>
      <w:proofErr w:type="gramStart"/>
      <w:r w:rsidRPr="00460502">
        <w:rPr>
          <w:b/>
          <w:bCs/>
        </w:rPr>
        <w:t>getDetails</w:t>
      </w:r>
      <w:proofErr w:type="spellEnd"/>
      <w:r w:rsidRPr="00460502">
        <w:rPr>
          <w:b/>
          <w:bCs/>
        </w:rPr>
        <w:t>(</w:t>
      </w:r>
      <w:proofErr w:type="gramEnd"/>
      <w:r w:rsidRPr="00460502">
        <w:rPr>
          <w:b/>
          <w:bCs/>
        </w:rPr>
        <w:t>): string</w:t>
      </w:r>
      <w:r w:rsidRPr="00E95DBE">
        <w:t>: Retourne une chaîne de caractères décrivant les détails du document (côte, titre, auteur, etc.).</w:t>
      </w:r>
      <w:r>
        <w:br/>
      </w:r>
      <w:proofErr w:type="spellStart"/>
      <w:r w:rsidRPr="00E95DBE">
        <w:rPr>
          <w:b/>
          <w:bCs/>
        </w:rPr>
        <w:t>isAvailable</w:t>
      </w:r>
      <w:proofErr w:type="spellEnd"/>
      <w:r w:rsidRPr="00E95DBE">
        <w:rPr>
          <w:b/>
          <w:bCs/>
        </w:rPr>
        <w:t xml:space="preserve">(): </w:t>
      </w:r>
      <w:proofErr w:type="spellStart"/>
      <w:r w:rsidRPr="00E95DBE">
        <w:rPr>
          <w:b/>
          <w:bCs/>
        </w:rPr>
        <w:t>boolean</w:t>
      </w:r>
      <w:proofErr w:type="spellEnd"/>
      <w:r w:rsidRPr="00E95DBE">
        <w:t>: Vérifie si le document est disponible.</w:t>
      </w:r>
      <w:r>
        <w:br/>
      </w:r>
      <w:proofErr w:type="spellStart"/>
      <w:r w:rsidRPr="00E95DBE">
        <w:rPr>
          <w:b/>
          <w:bCs/>
        </w:rPr>
        <w:t>checkOut</w:t>
      </w:r>
      <w:proofErr w:type="spellEnd"/>
      <w:r w:rsidRPr="00E95DBE">
        <w:rPr>
          <w:b/>
          <w:bCs/>
        </w:rPr>
        <w:t xml:space="preserve">(lecteur: Lecteur): </w:t>
      </w:r>
      <w:proofErr w:type="spellStart"/>
      <w:r w:rsidRPr="00E95DBE">
        <w:rPr>
          <w:b/>
          <w:bCs/>
        </w:rPr>
        <w:t>void</w:t>
      </w:r>
      <w:proofErr w:type="spellEnd"/>
      <w:r w:rsidRPr="00E95DBE">
        <w:t>: Enregistre l'emprunt du document par un lecteur.</w:t>
      </w:r>
      <w:r>
        <w:br/>
      </w:r>
      <w:proofErr w:type="spellStart"/>
      <w:r w:rsidRPr="00E95DBE">
        <w:rPr>
          <w:b/>
          <w:bCs/>
        </w:rPr>
        <w:t>checkIn</w:t>
      </w:r>
      <w:proofErr w:type="spellEnd"/>
      <w:r w:rsidRPr="00E95DBE">
        <w:rPr>
          <w:b/>
          <w:bCs/>
        </w:rPr>
        <w:t xml:space="preserve">(): </w:t>
      </w:r>
      <w:proofErr w:type="spellStart"/>
      <w:r w:rsidRPr="00E95DBE">
        <w:rPr>
          <w:b/>
          <w:bCs/>
        </w:rPr>
        <w:t>void</w:t>
      </w:r>
      <w:proofErr w:type="spellEnd"/>
      <w:r w:rsidRPr="00E95DBE">
        <w:t>: Enregistre le retour du document.</w:t>
      </w:r>
    </w:p>
    <w:p w14:paraId="0FC470D9" w14:textId="77777777" w:rsidR="000A32CF" w:rsidRPr="000A32CF" w:rsidRDefault="000A32CF" w:rsidP="00460502">
      <w:pPr>
        <w:pStyle w:val="Titre2"/>
      </w:pPr>
      <w:r w:rsidRPr="000A32CF">
        <w:t>Classe Lecteur :</w:t>
      </w:r>
    </w:p>
    <w:p w14:paraId="7E29F5A4" w14:textId="77777777" w:rsidR="000A32CF" w:rsidRDefault="000A32CF" w:rsidP="000A32CF">
      <w:pPr>
        <w:numPr>
          <w:ilvl w:val="1"/>
          <w:numId w:val="4"/>
        </w:numPr>
        <w:tabs>
          <w:tab w:val="num" w:pos="1440"/>
        </w:tabs>
      </w:pPr>
      <w:r w:rsidRPr="000A32CF">
        <w:t xml:space="preserve">Propriétés : numéro de lecteur, nom, adresse, cotisation payée, nombre d'emprunts </w:t>
      </w:r>
      <w:proofErr w:type="gramStart"/>
      <w:r w:rsidRPr="000A32CF">
        <w:t>en</w:t>
      </w:r>
      <w:proofErr w:type="gramEnd"/>
      <w:r w:rsidRPr="000A32CF">
        <w:t xml:space="preserve"> cours, etc.</w:t>
      </w:r>
    </w:p>
    <w:p w14:paraId="70551ACB" w14:textId="154B0061" w:rsidR="00460502" w:rsidRPr="000A32CF" w:rsidRDefault="00460502" w:rsidP="0086551D">
      <w:pPr>
        <w:numPr>
          <w:ilvl w:val="1"/>
          <w:numId w:val="4"/>
        </w:numPr>
        <w:tabs>
          <w:tab w:val="num" w:pos="1440"/>
        </w:tabs>
      </w:pPr>
      <w:r>
        <w:t>Méthodes :</w:t>
      </w:r>
      <w:r>
        <w:br/>
      </w:r>
      <w:proofErr w:type="spellStart"/>
      <w:proofErr w:type="gramStart"/>
      <w:r w:rsidRPr="00460502">
        <w:rPr>
          <w:b/>
          <w:bCs/>
        </w:rPr>
        <w:t>getDetails</w:t>
      </w:r>
      <w:proofErr w:type="spellEnd"/>
      <w:r w:rsidRPr="00460502">
        <w:rPr>
          <w:b/>
          <w:bCs/>
        </w:rPr>
        <w:t>(</w:t>
      </w:r>
      <w:proofErr w:type="gramEnd"/>
      <w:r w:rsidRPr="00460502">
        <w:rPr>
          <w:b/>
          <w:bCs/>
        </w:rPr>
        <w:t>): string</w:t>
      </w:r>
      <w:r w:rsidRPr="00460502">
        <w:t>: Retourne une chaîne de caractères décrivant les détails du lecteur (numéro de lecteur, nom, adresse, etc.).</w:t>
      </w:r>
      <w:r>
        <w:br/>
      </w:r>
      <w:proofErr w:type="spellStart"/>
      <w:r w:rsidRPr="00460502">
        <w:rPr>
          <w:b/>
          <w:bCs/>
        </w:rPr>
        <w:t>paySubscription</w:t>
      </w:r>
      <w:proofErr w:type="spellEnd"/>
      <w:r w:rsidRPr="00460502">
        <w:rPr>
          <w:b/>
          <w:bCs/>
        </w:rPr>
        <w:t xml:space="preserve">(): </w:t>
      </w:r>
      <w:proofErr w:type="spellStart"/>
      <w:r w:rsidRPr="00460502">
        <w:rPr>
          <w:b/>
          <w:bCs/>
        </w:rPr>
        <w:t>void</w:t>
      </w:r>
      <w:proofErr w:type="spellEnd"/>
      <w:r w:rsidRPr="00460502">
        <w:t>: Enregistre le paiement de la cotisation du lecteur.</w:t>
      </w:r>
      <w:r>
        <w:br/>
      </w:r>
      <w:proofErr w:type="spellStart"/>
      <w:r w:rsidRPr="00460502">
        <w:rPr>
          <w:b/>
          <w:bCs/>
        </w:rPr>
        <w:t>getActiveLoans</w:t>
      </w:r>
      <w:proofErr w:type="spellEnd"/>
      <w:r w:rsidRPr="00460502">
        <w:rPr>
          <w:b/>
          <w:bCs/>
        </w:rPr>
        <w:t>(): Document[]</w:t>
      </w:r>
      <w:r w:rsidRPr="00460502">
        <w:t>: Retourne la liste des documents actuellement empruntés par le lecteur.</w:t>
      </w:r>
    </w:p>
    <w:p w14:paraId="2AC1995A" w14:textId="77777777" w:rsidR="000A32CF" w:rsidRPr="000A32CF" w:rsidRDefault="000A32CF" w:rsidP="00460502">
      <w:pPr>
        <w:pStyle w:val="Titre2"/>
      </w:pPr>
      <w:r w:rsidRPr="000A32CF">
        <w:t>Classe Emprunt :</w:t>
      </w:r>
    </w:p>
    <w:p w14:paraId="6024E670" w14:textId="77777777" w:rsidR="000A32CF" w:rsidRDefault="000A32CF" w:rsidP="000A32CF">
      <w:pPr>
        <w:numPr>
          <w:ilvl w:val="1"/>
          <w:numId w:val="4"/>
        </w:numPr>
        <w:tabs>
          <w:tab w:val="num" w:pos="1440"/>
        </w:tabs>
      </w:pPr>
      <w:r w:rsidRPr="000A32CF">
        <w:t>Propriétés : numéro d'emprunt, date d'emprunt, date de retour prévue, document emprunté, lecteur concerné, etc.</w:t>
      </w:r>
    </w:p>
    <w:p w14:paraId="71121161" w14:textId="433FF831" w:rsidR="00460502" w:rsidRPr="000A32CF" w:rsidRDefault="00460502" w:rsidP="00BD7D78">
      <w:pPr>
        <w:numPr>
          <w:ilvl w:val="1"/>
          <w:numId w:val="4"/>
        </w:numPr>
        <w:tabs>
          <w:tab w:val="num" w:pos="1440"/>
        </w:tabs>
      </w:pPr>
      <w:r>
        <w:t>Méthodes :</w:t>
      </w:r>
      <w:r>
        <w:br/>
      </w:r>
      <w:proofErr w:type="spellStart"/>
      <w:proofErr w:type="gramStart"/>
      <w:r w:rsidRPr="00460502">
        <w:rPr>
          <w:b/>
          <w:bCs/>
        </w:rPr>
        <w:t>calculateDueDate</w:t>
      </w:r>
      <w:proofErr w:type="spellEnd"/>
      <w:r w:rsidRPr="00460502">
        <w:rPr>
          <w:b/>
          <w:bCs/>
        </w:rPr>
        <w:t>(</w:t>
      </w:r>
      <w:proofErr w:type="gramEnd"/>
      <w:r w:rsidRPr="00460502">
        <w:rPr>
          <w:b/>
          <w:bCs/>
        </w:rPr>
        <w:t>): Date</w:t>
      </w:r>
      <w:r w:rsidRPr="00460502">
        <w:t>: Calcule la date de retour prévue pour l'emprunt.</w:t>
      </w:r>
      <w:r>
        <w:br/>
      </w:r>
      <w:proofErr w:type="spellStart"/>
      <w:r w:rsidRPr="00460502">
        <w:rPr>
          <w:b/>
          <w:bCs/>
        </w:rPr>
        <w:t>isOverdue</w:t>
      </w:r>
      <w:proofErr w:type="spellEnd"/>
      <w:r w:rsidRPr="00460502">
        <w:rPr>
          <w:b/>
          <w:bCs/>
        </w:rPr>
        <w:t xml:space="preserve">(): </w:t>
      </w:r>
      <w:proofErr w:type="spellStart"/>
      <w:r w:rsidRPr="00460502">
        <w:rPr>
          <w:b/>
          <w:bCs/>
        </w:rPr>
        <w:t>boolean</w:t>
      </w:r>
      <w:proofErr w:type="spellEnd"/>
      <w:r w:rsidRPr="00460502">
        <w:t>: Vérifie si l'emprunt est en retard.</w:t>
      </w:r>
    </w:p>
    <w:p w14:paraId="02A9413D" w14:textId="77777777" w:rsidR="000A32CF" w:rsidRPr="000A32CF" w:rsidRDefault="000A32CF" w:rsidP="00460502">
      <w:pPr>
        <w:pStyle w:val="Titre2"/>
      </w:pPr>
      <w:r w:rsidRPr="000A32CF">
        <w:t>Classe Bénévole :</w:t>
      </w:r>
    </w:p>
    <w:p w14:paraId="32387FE0" w14:textId="77777777" w:rsidR="000A32CF" w:rsidRDefault="000A32CF" w:rsidP="000A32CF">
      <w:pPr>
        <w:numPr>
          <w:ilvl w:val="1"/>
          <w:numId w:val="4"/>
        </w:numPr>
        <w:tabs>
          <w:tab w:val="num" w:pos="1440"/>
        </w:tabs>
      </w:pPr>
      <w:r w:rsidRPr="000A32CF">
        <w:t>Propriétés : nom, période d'autorisation, etc.</w:t>
      </w:r>
    </w:p>
    <w:p w14:paraId="00FBBFC7" w14:textId="46343F8F" w:rsidR="00460502" w:rsidRPr="000A32CF" w:rsidRDefault="00460502" w:rsidP="000A32CF">
      <w:pPr>
        <w:numPr>
          <w:ilvl w:val="1"/>
          <w:numId w:val="4"/>
        </w:numPr>
        <w:tabs>
          <w:tab w:val="num" w:pos="1440"/>
        </w:tabs>
      </w:pPr>
      <w:r>
        <w:t>Méthodes :</w:t>
      </w:r>
      <w:r>
        <w:br/>
      </w:r>
      <w:proofErr w:type="spellStart"/>
      <w:proofErr w:type="gramStart"/>
      <w:r w:rsidRPr="00460502">
        <w:rPr>
          <w:b/>
          <w:bCs/>
        </w:rPr>
        <w:t>authorizeLoan</w:t>
      </w:r>
      <w:proofErr w:type="spellEnd"/>
      <w:r w:rsidRPr="00460502">
        <w:rPr>
          <w:b/>
          <w:bCs/>
        </w:rPr>
        <w:t>(</w:t>
      </w:r>
      <w:proofErr w:type="gramEnd"/>
      <w:r w:rsidRPr="00460502">
        <w:rPr>
          <w:b/>
          <w:bCs/>
        </w:rPr>
        <w:t xml:space="preserve">): </w:t>
      </w:r>
      <w:proofErr w:type="spellStart"/>
      <w:r w:rsidRPr="00460502">
        <w:rPr>
          <w:b/>
          <w:bCs/>
        </w:rPr>
        <w:t>boolean</w:t>
      </w:r>
      <w:proofErr w:type="spellEnd"/>
      <w:r w:rsidRPr="00460502">
        <w:t>: Autorise un bénévole à effectuer des enregistrements d'emprunts pendant sa période d'autorisation.</w:t>
      </w:r>
    </w:p>
    <w:p w14:paraId="4DCB1B96" w14:textId="77777777" w:rsidR="00000000" w:rsidRDefault="00000000"/>
    <w:sectPr w:rsidR="008F6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5169"/>
    <w:multiLevelType w:val="multilevel"/>
    <w:tmpl w:val="E934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D579F2"/>
    <w:multiLevelType w:val="multilevel"/>
    <w:tmpl w:val="FA2E6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E223F"/>
    <w:multiLevelType w:val="multilevel"/>
    <w:tmpl w:val="2A2AF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73B68"/>
    <w:multiLevelType w:val="multilevel"/>
    <w:tmpl w:val="1D52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F1B42"/>
    <w:multiLevelType w:val="multilevel"/>
    <w:tmpl w:val="DB72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355FB3"/>
    <w:multiLevelType w:val="multilevel"/>
    <w:tmpl w:val="1F7AD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8D463E"/>
    <w:multiLevelType w:val="multilevel"/>
    <w:tmpl w:val="0692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5956515">
    <w:abstractNumId w:val="1"/>
  </w:num>
  <w:num w:numId="2" w16cid:durableId="619259367">
    <w:abstractNumId w:val="2"/>
  </w:num>
  <w:num w:numId="3" w16cid:durableId="1535147987">
    <w:abstractNumId w:val="5"/>
  </w:num>
  <w:num w:numId="4" w16cid:durableId="518082545">
    <w:abstractNumId w:val="3"/>
  </w:num>
  <w:num w:numId="5" w16cid:durableId="1686250399">
    <w:abstractNumId w:val="4"/>
  </w:num>
  <w:num w:numId="6" w16cid:durableId="2020309296">
    <w:abstractNumId w:val="6"/>
  </w:num>
  <w:num w:numId="7" w16cid:durableId="1525972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CF"/>
    <w:rsid w:val="000A32CF"/>
    <w:rsid w:val="00460502"/>
    <w:rsid w:val="004F40FD"/>
    <w:rsid w:val="00544362"/>
    <w:rsid w:val="00766242"/>
    <w:rsid w:val="00A622C5"/>
    <w:rsid w:val="00AB0636"/>
    <w:rsid w:val="00E95DBE"/>
    <w:rsid w:val="00F1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849BE"/>
  <w15:chartTrackingRefBased/>
  <w15:docId w15:val="{0B339E78-0B5F-4A89-B163-CB37CD88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0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0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605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0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60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05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Delacroix Guillaume</dc:creator>
  <cp:keywords/>
  <dc:description/>
  <cp:lastModifiedBy>Delacroix Guillaume</cp:lastModifiedBy>
  <cp:revision>2</cp:revision>
  <dcterms:created xsi:type="dcterms:W3CDTF">2023-11-16T09:06:00Z</dcterms:created>
  <dcterms:modified xsi:type="dcterms:W3CDTF">2023-11-16T09:59:00Z</dcterms:modified>
</cp:coreProperties>
</file>