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BB6A" w14:textId="77777777" w:rsidR="00BB3727" w:rsidRPr="00BA405C" w:rsidRDefault="006349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64E8E" wp14:editId="0F961686">
                <wp:simplePos x="0" y="0"/>
                <wp:positionH relativeFrom="column">
                  <wp:posOffset>-1080135</wp:posOffset>
                </wp:positionH>
                <wp:positionV relativeFrom="paragraph">
                  <wp:posOffset>2401570</wp:posOffset>
                </wp:positionV>
                <wp:extent cx="428625" cy="2390775"/>
                <wp:effectExtent l="0" t="0" r="0" b="0"/>
                <wp:wrapNone/>
                <wp:docPr id="4703893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01540" w14:textId="784AD2C8" w:rsidR="00496AE6" w:rsidRPr="00AC312E" w:rsidRDefault="00496AE6" w:rsidP="00AC312E">
                            <w:pPr>
                              <w:jc w:val="center"/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20</w:t>
                            </w:r>
                            <w:r w:rsidR="005374D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  <w:r w:rsidR="002A69E3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4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Pr="00AC312E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-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 xml:space="preserve"> 20</w:t>
                            </w:r>
                            <w:r w:rsidR="005374D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  <w:r w:rsidR="002A69E3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64E8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85.05pt;margin-top:189.1pt;width:33.75pt;height:1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" filled="f" fillcolor="#f2f2f2" stroked="f">
                <v:path arrowok="t"/>
                <v:textbox style="layout-flow:vertical;mso-layout-flow-alt:bottom-to-top">
                  <w:txbxContent>
                    <w:p w14:paraId="37E01540" w14:textId="784AD2C8" w:rsidR="00496AE6" w:rsidRPr="00AC312E" w:rsidRDefault="00496AE6" w:rsidP="00AC312E">
                      <w:pPr>
                        <w:jc w:val="center"/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20</w:t>
                      </w:r>
                      <w:r w:rsidR="005374D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</w:t>
                      </w:r>
                      <w:r w:rsidR="002A69E3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4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Pr="00AC312E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-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 xml:space="preserve"> 20</w:t>
                      </w:r>
                      <w:r w:rsidR="005374D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</w:t>
                      </w:r>
                      <w:r w:rsidR="002A69E3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72D80" w:rsidRPr="00BA405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5FF5F403" wp14:editId="76BD48B9">
            <wp:simplePos x="0" y="0"/>
            <wp:positionH relativeFrom="column">
              <wp:posOffset>-1088381</wp:posOffset>
            </wp:positionH>
            <wp:positionV relativeFrom="paragraph">
              <wp:posOffset>-1170304</wp:posOffset>
            </wp:positionV>
            <wp:extent cx="7564314" cy="10699843"/>
            <wp:effectExtent l="19050" t="0" r="0" b="0"/>
            <wp:wrapNone/>
            <wp:docPr id="1" name="0 Imagen" descr="Fondo_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_portad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314" cy="1069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9B77" w14:textId="77777777" w:rsidR="00745D1B" w:rsidRPr="00BA405C" w:rsidRDefault="00745D1B" w:rsidP="00745D1B">
      <w:pPr>
        <w:spacing w:before="120" w:after="120" w:line="240" w:lineRule="auto"/>
        <w:rPr>
          <w:rFonts w:eastAsia="Calibri" w:cstheme="minorHAnsi"/>
          <w:b/>
          <w:color w:val="404040" w:themeColor="text1" w:themeTint="BF"/>
          <w:spacing w:val="20"/>
          <w:sz w:val="52"/>
        </w:rPr>
      </w:pPr>
    </w:p>
    <w:p w14:paraId="7238E26B" w14:textId="77777777" w:rsidR="00745D1B" w:rsidRPr="00BA405C" w:rsidRDefault="006349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0B21" wp14:editId="307D1048">
                <wp:simplePos x="0" y="0"/>
                <wp:positionH relativeFrom="column">
                  <wp:posOffset>-613410</wp:posOffset>
                </wp:positionH>
                <wp:positionV relativeFrom="paragraph">
                  <wp:posOffset>5408930</wp:posOffset>
                </wp:positionV>
                <wp:extent cx="7229475" cy="2238375"/>
                <wp:effectExtent l="0" t="0" r="0" b="0"/>
                <wp:wrapNone/>
                <wp:docPr id="1965612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2947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FF872" w14:textId="77777777" w:rsidR="00496AE6" w:rsidRPr="001B1A85" w:rsidRDefault="0069024D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</w:pPr>
                            <w:r w:rsidRPr="001B1A8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  <w:t>Máster en Big Data y Data Science</w:t>
                            </w:r>
                          </w:p>
                          <w:p w14:paraId="4484AA3B" w14:textId="59B9B5EA" w:rsidR="005374D5" w:rsidRDefault="00D77284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0</w:t>
                            </w:r>
                            <w:r w:rsidR="002A69E3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2</w:t>
                            </w: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MBI</w:t>
                            </w:r>
                            <w:r w:rsidR="005374D5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D</w:t>
                            </w:r>
                            <w:r w:rsidR="00496AE6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–</w:t>
                            </w:r>
                            <w:r w:rsidR="002A69E3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Sistemas de Almacenamiento y Gestión Big 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Data</w:t>
                            </w:r>
                          </w:p>
                          <w:p w14:paraId="574188CE" w14:textId="5A389309" w:rsidR="005374D5" w:rsidRDefault="005374D5" w:rsidP="007A2A92">
                            <w:pP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Nombre: </w:t>
                            </w:r>
                            <w:r w:rsidR="002A69E3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Gonzalo Antonio Delgado Rubio</w:t>
                            </w:r>
                          </w:p>
                          <w:p w14:paraId="2BAB0FCC" w14:textId="73749F62" w:rsidR="00496AE6" w:rsidRPr="005374D5" w:rsidRDefault="005374D5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Fecha:  </w:t>
                            </w:r>
                            <w:r w:rsidR="002A69E3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13/05/2024</w:t>
                            </w:r>
                          </w:p>
                          <w:p w14:paraId="2D526372" w14:textId="14A87424" w:rsidR="00496AE6" w:rsidRPr="00BA405C" w:rsidRDefault="00496AE6" w:rsidP="00BA405C">
                            <w:pPr>
                              <w:rPr>
                                <w:szCs w:val="52"/>
                              </w:rPr>
                            </w:pPr>
                            <w:r w:rsidRPr="007A2A92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Curso 20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22</w:t>
                            </w:r>
                            <w:r w:rsidR="00D8538A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–</w:t>
                            </w:r>
                            <w:r w:rsidRPr="007A2A92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Ed. 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Abril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90B21" id="Text Box 2" o:spid="_x0000_s1027" type="#_x0000_t202" style="position:absolute;margin-left:-48.3pt;margin-top:425.9pt;width:569.2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" filled="f" stroked="f">
                <v:path arrowok="t"/>
                <v:textbox>
                  <w:txbxContent>
                    <w:p w14:paraId="3CBFF872" w14:textId="77777777" w:rsidR="00496AE6" w:rsidRPr="001B1A85" w:rsidRDefault="0069024D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</w:pPr>
                      <w:proofErr w:type="spellStart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>Máster</w:t>
                      </w:r>
                      <w:proofErr w:type="spellEnd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>en</w:t>
                      </w:r>
                      <w:proofErr w:type="spellEnd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 xml:space="preserve"> Big Data y Data Science</w:t>
                      </w:r>
                    </w:p>
                    <w:p w14:paraId="4484AA3B" w14:textId="59B9B5EA" w:rsidR="005374D5" w:rsidRDefault="00D77284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0</w:t>
                      </w:r>
                      <w:r w:rsidR="002A69E3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2</w:t>
                      </w: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MBI</w:t>
                      </w:r>
                      <w:r w:rsidR="005374D5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D</w:t>
                      </w:r>
                      <w:r w:rsidR="00496AE6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</w:t>
                      </w: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–</w:t>
                      </w:r>
                      <w:r w:rsidR="002A69E3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Sistemas de Almacenamiento y Gestión Big 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Data</w:t>
                      </w:r>
                    </w:p>
                    <w:p w14:paraId="574188CE" w14:textId="5A389309" w:rsidR="005374D5" w:rsidRDefault="005374D5" w:rsidP="007A2A92">
                      <w:pPr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Nombre: </w:t>
                      </w:r>
                      <w:r w:rsidR="002A69E3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Gonzalo Antonio Delgado Rubio</w:t>
                      </w:r>
                    </w:p>
                    <w:p w14:paraId="2BAB0FCC" w14:textId="73749F62" w:rsidR="00496AE6" w:rsidRPr="005374D5" w:rsidRDefault="005374D5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Fecha:  </w:t>
                      </w:r>
                      <w:r w:rsidR="002A69E3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13/05/2024</w:t>
                      </w:r>
                    </w:p>
                    <w:p w14:paraId="2D526372" w14:textId="14A87424" w:rsidR="00496AE6" w:rsidRPr="00BA405C" w:rsidRDefault="00496AE6" w:rsidP="00BA405C">
                      <w:pPr>
                        <w:rPr>
                          <w:szCs w:val="52"/>
                        </w:rPr>
                      </w:pPr>
                      <w:r w:rsidRPr="007A2A92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Curso 20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22</w:t>
                      </w:r>
                      <w:r w:rsidR="00D8538A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–</w:t>
                      </w:r>
                      <w:r w:rsidRPr="007A2A92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Ed. 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Abril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8DA50" wp14:editId="48E654D3">
                <wp:simplePos x="0" y="0"/>
                <wp:positionH relativeFrom="column">
                  <wp:posOffset>-558165</wp:posOffset>
                </wp:positionH>
                <wp:positionV relativeFrom="paragraph">
                  <wp:posOffset>4605655</wp:posOffset>
                </wp:positionV>
                <wp:extent cx="6272530" cy="800100"/>
                <wp:effectExtent l="0" t="0" r="0" b="0"/>
                <wp:wrapNone/>
                <wp:docPr id="1185361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2530" cy="800100"/>
                        </a:xfrm>
                        <a:prstGeom prst="rect">
                          <a:avLst/>
                        </a:prstGeom>
                        <a:solidFill>
                          <a:srgbClr val="E2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049D5" w14:textId="0B6F40C7" w:rsidR="00496AE6" w:rsidRPr="00BA405C" w:rsidRDefault="00496AE6" w:rsidP="00BA405C">
                            <w:pPr>
                              <w:rPr>
                                <w:szCs w:val="5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74"/>
                                <w:szCs w:val="52"/>
                              </w:rPr>
                              <w:t>ACTIVIDAD</w:t>
                            </w:r>
                            <w:r w:rsidR="002A69E3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74"/>
                                <w:szCs w:val="52"/>
                              </w:rPr>
                              <w:t xml:space="preserve"> </w:t>
                            </w:r>
                            <w:r w:rsidR="00826917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74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8DA5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43.95pt;margin-top:362.65pt;width:493.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" fillcolor="#e25b00" stroked="f">
                <v:path arrowok="t"/>
                <v:textbox>
                  <w:txbxContent>
                    <w:p w14:paraId="2B2049D5" w14:textId="0B6F40C7" w:rsidR="00496AE6" w:rsidRPr="00BA405C" w:rsidRDefault="00496AE6" w:rsidP="00BA405C">
                      <w:pPr>
                        <w:rPr>
                          <w:szCs w:val="5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FFFFF" w:themeColor="background1"/>
                          <w:sz w:val="74"/>
                          <w:szCs w:val="52"/>
                        </w:rPr>
                        <w:t>ACTIVIDAD</w:t>
                      </w:r>
                      <w:r w:rsidR="002A69E3">
                        <w:rPr>
                          <w:rFonts w:ascii="Myriad Pro" w:hAnsi="Myriad Pro"/>
                          <w:b/>
                          <w:color w:val="FFFFFF" w:themeColor="background1"/>
                          <w:sz w:val="74"/>
                          <w:szCs w:val="52"/>
                        </w:rPr>
                        <w:t xml:space="preserve"> </w:t>
                      </w:r>
                      <w:r w:rsidR="00826917">
                        <w:rPr>
                          <w:rFonts w:ascii="Myriad Pro" w:hAnsi="Myriad Pro"/>
                          <w:b/>
                          <w:color w:val="FFFFFF" w:themeColor="background1"/>
                          <w:sz w:val="74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5D1B" w:rsidRPr="00BA405C">
        <w:rPr>
          <w:rFonts w:cstheme="minorHAnsi"/>
        </w:rPr>
        <w:br w:type="page"/>
      </w:r>
    </w:p>
    <w:p w14:paraId="0B5319F0" w14:textId="1B516482" w:rsidR="00ED4050" w:rsidRDefault="00682738" w:rsidP="00ED4050">
      <w:pPr>
        <w:spacing w:before="120" w:after="120" w:line="240" w:lineRule="auto"/>
        <w:rPr>
          <w:rFonts w:eastAsia="Calibri" w:cstheme="minorHAnsi"/>
          <w:b/>
          <w:color w:val="404040" w:themeColor="text1" w:themeTint="BF"/>
          <w:spacing w:val="20"/>
          <w:sz w:val="52"/>
        </w:rPr>
      </w:pPr>
      <w:r w:rsidRPr="006F6CEE">
        <w:rPr>
          <w:rFonts w:eastAsia="Calibri" w:cstheme="minorHAnsi"/>
          <w:b/>
          <w:color w:val="404040" w:themeColor="text1" w:themeTint="BF"/>
          <w:spacing w:val="20"/>
          <w:sz w:val="52"/>
        </w:rPr>
        <w:lastRenderedPageBreak/>
        <w:t>1.</w:t>
      </w:r>
      <w:r w:rsidR="0069024D">
        <w:rPr>
          <w:rFonts w:eastAsia="Calibri" w:cstheme="minorHAnsi"/>
          <w:b/>
          <w:color w:val="404040" w:themeColor="text1" w:themeTint="BF"/>
          <w:spacing w:val="20"/>
          <w:sz w:val="52"/>
        </w:rPr>
        <w:t xml:space="preserve"> </w:t>
      </w:r>
      <w:r w:rsidR="001E3419">
        <w:rPr>
          <w:rFonts w:eastAsia="Calibri" w:cstheme="minorHAnsi"/>
          <w:b/>
          <w:color w:val="404040" w:themeColor="text1" w:themeTint="BF"/>
          <w:spacing w:val="20"/>
          <w:sz w:val="52"/>
        </w:rPr>
        <w:t>DSBULK: Migración de Datos</w:t>
      </w:r>
    </w:p>
    <w:p w14:paraId="639017BD" w14:textId="77777777" w:rsidR="001E3419" w:rsidRDefault="001E3419" w:rsidP="005374D5">
      <w:pPr>
        <w:spacing w:before="120" w:after="120" w:line="240" w:lineRule="auto"/>
        <w:rPr>
          <w:rFonts w:ascii="Myriad Pro" w:eastAsia="Calibri" w:hAnsi="Myriad Pro" w:cs="Calibri"/>
        </w:rPr>
      </w:pPr>
    </w:p>
    <w:p w14:paraId="107279FC" w14:textId="410726F7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Para esta actividad se empleo la herramienta DSBULK para la carga de información del archivo calidadAire.csv a la tabla en casandra ‘aire’. Para ello, se siguieron los siguientes pasos.</w:t>
      </w:r>
    </w:p>
    <w:p w14:paraId="104ECD85" w14:textId="77777777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3C9F49DC" w14:textId="5FEE9EA0" w:rsidR="001E3419" w:rsidRPr="001E3419" w:rsidRDefault="001E3419" w:rsidP="001E3419">
      <w:pPr>
        <w:pStyle w:val="Prrafodelista"/>
        <w:numPr>
          <w:ilvl w:val="0"/>
          <w:numId w:val="37"/>
        </w:numPr>
        <w:spacing w:before="120" w:after="120" w:line="240" w:lineRule="auto"/>
        <w:jc w:val="both"/>
        <w:rPr>
          <w:rFonts w:ascii="Myriad Pro" w:eastAsia="Calibri" w:hAnsi="Myriad Pro" w:cs="Calibri"/>
          <w:b/>
          <w:bCs/>
        </w:rPr>
      </w:pPr>
      <w:r w:rsidRPr="001E3419">
        <w:rPr>
          <w:rFonts w:ascii="Myriad Pro" w:eastAsia="Calibri" w:hAnsi="Myriad Pro" w:cs="Calibri"/>
          <w:b/>
          <w:bCs/>
        </w:rPr>
        <w:t>Creación de Tabla Casandra</w:t>
      </w:r>
    </w:p>
    <w:p w14:paraId="64754B04" w14:textId="653B6B55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Se emplea el comando de creación de tabla brindado en la actividad sobre la herramienta devcenter.</w:t>
      </w:r>
    </w:p>
    <w:p w14:paraId="5FDF9597" w14:textId="033A0E18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 xml:space="preserve">En la imagen se muestra cómo se realizó la ejecución de esta. </w:t>
      </w:r>
    </w:p>
    <w:p w14:paraId="6FC2A5CC" w14:textId="77777777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598E2A3F" w14:textId="7296EF69" w:rsidR="001E3419" w:rsidRDefault="001E3419" w:rsidP="001E3419">
      <w:pPr>
        <w:spacing w:before="120" w:after="120" w:line="240" w:lineRule="auto"/>
        <w:jc w:val="center"/>
        <w:rPr>
          <w:rFonts w:ascii="Myriad Pro" w:eastAsia="Calibri" w:hAnsi="Myriad Pro" w:cs="Calibri"/>
        </w:rPr>
      </w:pPr>
      <w:r>
        <w:rPr>
          <w:noProof/>
        </w:rPr>
        <w:drawing>
          <wp:inline distT="0" distB="0" distL="0" distR="0" wp14:anchorId="236B7F64" wp14:editId="2673272E">
            <wp:extent cx="4968240" cy="3469121"/>
            <wp:effectExtent l="0" t="0" r="3810" b="0"/>
            <wp:docPr id="10950558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5583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20" cy="34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9DDA" w14:textId="77777777" w:rsidR="001E3419" w:rsidRP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308F6C09" w14:textId="62B95208" w:rsidR="001E3419" w:rsidRDefault="001E3419" w:rsidP="001E3419">
      <w:pPr>
        <w:pStyle w:val="Prrafodelista"/>
        <w:numPr>
          <w:ilvl w:val="0"/>
          <w:numId w:val="37"/>
        </w:numPr>
        <w:spacing w:before="120" w:after="120" w:line="240" w:lineRule="auto"/>
        <w:jc w:val="both"/>
        <w:rPr>
          <w:rFonts w:ascii="Myriad Pro" w:eastAsia="Calibri" w:hAnsi="Myriad Pro" w:cs="Calibri"/>
          <w:b/>
          <w:bCs/>
        </w:rPr>
      </w:pPr>
      <w:r w:rsidRPr="00EC6484">
        <w:rPr>
          <w:rFonts w:ascii="Myriad Pro" w:eastAsia="Calibri" w:hAnsi="Myriad Pro" w:cs="Calibri"/>
          <w:b/>
          <w:bCs/>
        </w:rPr>
        <w:t>Comandos de carga dsbulk</w:t>
      </w:r>
    </w:p>
    <w:p w14:paraId="3DB3C45D" w14:textId="7777777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  <w:b/>
          <w:bCs/>
        </w:rPr>
      </w:pPr>
    </w:p>
    <w:p w14:paraId="4FFFA9C8" w14:textId="741CBF5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Para la carga de nuestro archivo ‘calidadAire.csv’ a la tabla aire. Empleamos la herramienta dsBulk por lo que emplearemos los siguientes comandos sobre nuestra terminal cmd en Windows. (Pasos similares serían necesarios para Linux o mac)</w:t>
      </w:r>
    </w:p>
    <w:p w14:paraId="5F00A4C6" w14:textId="7777777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46CEF362" w14:textId="7777777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1FC82687" w14:textId="77777777" w:rsidR="00EC6484" w:rsidRPr="00EC6484" w:rsidRDefault="00EC6484" w:rsidP="00EC6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</w:pP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lastRenderedPageBreak/>
        <w:t>.\dsbulk.cmd load -url "C: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Users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Gonzalo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Desktop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repos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CassandraPython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data</w:t>
      </w:r>
      <w:r w:rsidRPr="00EC6484">
        <w:rPr>
          <w:rFonts w:ascii="Consolas" w:eastAsia="Times New Roman" w:hAnsi="Consolas" w:cs="Times New Roman"/>
          <w:color w:val="D7BA7D"/>
          <w:sz w:val="21"/>
          <w:szCs w:val="21"/>
          <w:lang w:val="es-PE" w:eastAsia="es-PE"/>
        </w:rPr>
        <w:t>\\</w:t>
      </w:r>
      <w:r w:rsidRPr="00EC6484">
        <w:rPr>
          <w:rFonts w:ascii="Consolas" w:eastAsia="Times New Roman" w:hAnsi="Consolas" w:cs="Times New Roman"/>
          <w:color w:val="CCCCCC"/>
          <w:sz w:val="21"/>
          <w:szCs w:val="21"/>
          <w:lang w:val="es-PE" w:eastAsia="es-PE"/>
        </w:rPr>
        <w:t>calidadAire.csv" -k gonzalodelgado -t aire --schema.mapping "Estacion=estacion, Titulo=titulo, latitud=latitud, longitud=longitud, Fecha=fecha, Periodo=periodo, SO2=so2, NO=no, NO2=no2, CO=co, PM10=pm10, O3=o3, dd=dd, vv=vv, TMP=tmp, HR=hr, PRB=prb, RS=rs, LL=ll, BEN=ben, TOL=tol, MXIL=mxil, PM25=pm25"</w:t>
      </w:r>
    </w:p>
    <w:p w14:paraId="338C69F8" w14:textId="77777777" w:rsidR="00EC6484" w:rsidRP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  <w:lang w:val="es-PE"/>
        </w:rPr>
      </w:pPr>
    </w:p>
    <w:p w14:paraId="397043E4" w14:textId="225879B6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Salida de ejecución</w:t>
      </w:r>
    </w:p>
    <w:p w14:paraId="7A2E2F13" w14:textId="7777777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5F7AB686" w14:textId="5B0CE00B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noProof/>
        </w:rPr>
        <w:drawing>
          <wp:inline distT="0" distB="0" distL="0" distR="0" wp14:anchorId="17FBE502" wp14:editId="3DF74010">
            <wp:extent cx="5400040" cy="2329180"/>
            <wp:effectExtent l="0" t="0" r="0" b="0"/>
            <wp:docPr id="75150812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8127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63B5" w14:textId="7777777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25E66A45" w14:textId="396DD10F" w:rsidR="00EC6484" w:rsidRDefault="00EC6484" w:rsidP="003B177C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Para la ejecución de este comando nos hemos dirigido a la carpeta dsbluk\bin (también podría crearse una variable del sistema) para iniciar la ejecución.</w:t>
      </w:r>
    </w:p>
    <w:p w14:paraId="47ECA9C0" w14:textId="77777777" w:rsidR="00EC6484" w:rsidRDefault="00EC6484" w:rsidP="003B177C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59392B30" w14:textId="77777777" w:rsidR="00EC6484" w:rsidRDefault="00EC6484" w:rsidP="003B177C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Posterior a ello se ejecutó el comando:</w:t>
      </w:r>
    </w:p>
    <w:p w14:paraId="717A2F1E" w14:textId="57AC3AF9" w:rsidR="00EC6484" w:rsidRDefault="00EC6484" w:rsidP="003B177C">
      <w:pPr>
        <w:pStyle w:val="Prrafodelista"/>
        <w:numPr>
          <w:ilvl w:val="0"/>
          <w:numId w:val="38"/>
        </w:numPr>
        <w:spacing w:before="120" w:after="120" w:line="240" w:lineRule="auto"/>
        <w:jc w:val="both"/>
        <w:rPr>
          <w:rFonts w:ascii="Myriad Pro" w:eastAsia="Calibri" w:hAnsi="Myriad Pro" w:cs="Calibri"/>
        </w:rPr>
      </w:pPr>
      <w:r w:rsidRPr="00EC6484">
        <w:rPr>
          <w:rFonts w:ascii="Myriad Pro" w:eastAsia="Calibri" w:hAnsi="Myriad Pro" w:cs="Calibri"/>
        </w:rPr>
        <w:t xml:space="preserve"> load </w:t>
      </w:r>
      <w:r>
        <w:rPr>
          <w:rFonts w:ascii="Myriad Pro" w:eastAsia="Calibri" w:hAnsi="Myriad Pro" w:cs="Calibri"/>
        </w:rPr>
        <w:t>-</w:t>
      </w:r>
      <w:r w:rsidRPr="00EC6484">
        <w:rPr>
          <w:rFonts w:ascii="Myriad Pro" w:eastAsia="Calibri" w:hAnsi="Myriad Pro" w:cs="Calibri"/>
        </w:rPr>
        <w:t xml:space="preserve"> </w:t>
      </w:r>
      <w:r>
        <w:rPr>
          <w:rFonts w:ascii="Myriad Pro" w:eastAsia="Calibri" w:hAnsi="Myriad Pro" w:cs="Calibri"/>
        </w:rPr>
        <w:t>&gt; encargado de la carga</w:t>
      </w:r>
    </w:p>
    <w:p w14:paraId="31512484" w14:textId="2C05FDBA" w:rsidR="00EC6484" w:rsidRPr="00EC6484" w:rsidRDefault="00EC6484" w:rsidP="003B177C">
      <w:pPr>
        <w:pStyle w:val="Prrafodelista"/>
        <w:numPr>
          <w:ilvl w:val="0"/>
          <w:numId w:val="38"/>
        </w:num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url &lt;path_archivo_a_cargar&gt; -&gt; establecemos la ruta a archivo a ser cargada</w:t>
      </w:r>
    </w:p>
    <w:p w14:paraId="0A4B698A" w14:textId="798F3715" w:rsidR="00EC6484" w:rsidRDefault="00EC6484" w:rsidP="003B177C">
      <w:pPr>
        <w:pStyle w:val="Prrafodelista"/>
        <w:numPr>
          <w:ilvl w:val="0"/>
          <w:numId w:val="38"/>
        </w:num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 xml:space="preserve">-k &lt;keyspace_cassandra&gt; -&gt; colocamos nombre keyspace en </w:t>
      </w:r>
      <w:r w:rsidR="003B177C">
        <w:rPr>
          <w:rFonts w:ascii="Myriad Pro" w:eastAsia="Calibri" w:hAnsi="Myriad Pro" w:cs="Calibri"/>
        </w:rPr>
        <w:t>cassandra a</w:t>
      </w:r>
      <w:r>
        <w:rPr>
          <w:rFonts w:ascii="Myriad Pro" w:eastAsia="Calibri" w:hAnsi="Myriad Pro" w:cs="Calibri"/>
        </w:rPr>
        <w:t xml:space="preserve"> emplear</w:t>
      </w:r>
    </w:p>
    <w:p w14:paraId="7404A182" w14:textId="7FAE1CE7" w:rsidR="00EC6484" w:rsidRDefault="00EC6484" w:rsidP="003B177C">
      <w:pPr>
        <w:pStyle w:val="Prrafodelista"/>
        <w:numPr>
          <w:ilvl w:val="0"/>
          <w:numId w:val="38"/>
        </w:numPr>
        <w:spacing w:before="120" w:after="120" w:line="240" w:lineRule="auto"/>
        <w:jc w:val="both"/>
        <w:rPr>
          <w:rFonts w:ascii="Myriad Pro" w:eastAsia="Calibri" w:hAnsi="Myriad Pro" w:cs="Calibri"/>
          <w:lang w:val="es-PE"/>
        </w:rPr>
      </w:pPr>
      <w:r w:rsidRPr="00EC6484">
        <w:rPr>
          <w:rFonts w:ascii="Myriad Pro" w:eastAsia="Calibri" w:hAnsi="Myriad Pro" w:cs="Calibri"/>
          <w:lang w:val="es-PE"/>
        </w:rPr>
        <w:t xml:space="preserve"> -t &lt;table_name&gt; -&gt; nombre de la</w:t>
      </w:r>
      <w:r>
        <w:rPr>
          <w:rFonts w:ascii="Myriad Pro" w:eastAsia="Calibri" w:hAnsi="Myriad Pro" w:cs="Calibri"/>
          <w:lang w:val="es-PE"/>
        </w:rPr>
        <w:t xml:space="preserve"> tabla sobre la cual escribiremos</w:t>
      </w:r>
    </w:p>
    <w:p w14:paraId="3C4B8C56" w14:textId="558D4C34" w:rsidR="00EC6484" w:rsidRDefault="00EC6484" w:rsidP="003B177C">
      <w:pPr>
        <w:pStyle w:val="Prrafodelista"/>
        <w:numPr>
          <w:ilvl w:val="0"/>
          <w:numId w:val="38"/>
        </w:numPr>
        <w:spacing w:before="120" w:after="120" w:line="240" w:lineRule="auto"/>
        <w:jc w:val="both"/>
        <w:rPr>
          <w:rFonts w:ascii="Myriad Pro" w:eastAsia="Calibri" w:hAnsi="Myriad Pro" w:cs="Calibri"/>
          <w:lang w:val="es-PE"/>
        </w:rPr>
      </w:pPr>
      <w:r>
        <w:rPr>
          <w:rFonts w:ascii="Myriad Pro" w:eastAsia="Calibri" w:hAnsi="Myriad Pro" w:cs="Calibri"/>
          <w:lang w:val="es-PE"/>
        </w:rPr>
        <w:t>--schema.mapping “</w:t>
      </w:r>
      <w:r w:rsidR="003B177C">
        <w:rPr>
          <w:rFonts w:ascii="Myriad Pro" w:eastAsia="Calibri" w:hAnsi="Myriad Pro" w:cs="Calibri"/>
          <w:lang w:val="es-PE"/>
        </w:rPr>
        <w:t>nombre_columna_csv: columna_tabla</w:t>
      </w:r>
      <w:r>
        <w:rPr>
          <w:rFonts w:ascii="Myriad Pro" w:eastAsia="Calibri" w:hAnsi="Myriad Pro" w:cs="Calibri"/>
          <w:lang w:val="es-PE"/>
        </w:rPr>
        <w:t xml:space="preserve">”  -&gt; </w:t>
      </w:r>
      <w:r w:rsidR="003B177C">
        <w:rPr>
          <w:rFonts w:ascii="Myriad Pro" w:eastAsia="Calibri" w:hAnsi="Myriad Pro" w:cs="Calibri"/>
          <w:lang w:val="es-PE"/>
        </w:rPr>
        <w:t>establecemos las columnas de csv y cassandra a las cuales se deberá escribir los datos.</w:t>
      </w:r>
    </w:p>
    <w:p w14:paraId="65F884A7" w14:textId="77777777" w:rsidR="00EC6484" w:rsidRDefault="00EC6484" w:rsidP="003B177C">
      <w:pPr>
        <w:spacing w:before="120" w:after="120" w:line="240" w:lineRule="auto"/>
        <w:jc w:val="both"/>
        <w:rPr>
          <w:rFonts w:ascii="Myriad Pro" w:eastAsia="Calibri" w:hAnsi="Myriad Pro" w:cs="Calibri"/>
          <w:b/>
          <w:bCs/>
          <w:lang w:val="es-PE"/>
        </w:rPr>
      </w:pPr>
    </w:p>
    <w:p w14:paraId="42FB180C" w14:textId="6A2CB3A6" w:rsidR="003B177C" w:rsidRPr="003B177C" w:rsidRDefault="003B177C" w:rsidP="003B177C">
      <w:pPr>
        <w:spacing w:before="120" w:after="120" w:line="240" w:lineRule="auto"/>
        <w:jc w:val="both"/>
        <w:rPr>
          <w:rFonts w:ascii="Myriad Pro" w:eastAsia="Calibri" w:hAnsi="Myriad Pro" w:cs="Calibri"/>
          <w:lang w:val="es-PE"/>
        </w:rPr>
      </w:pPr>
      <w:r w:rsidRPr="003B177C">
        <w:rPr>
          <w:rFonts w:ascii="Myriad Pro" w:eastAsia="Calibri" w:hAnsi="Myriad Pro" w:cs="Calibri"/>
          <w:lang w:val="es-PE"/>
        </w:rPr>
        <w:t>Finalmente, se nos brinda la confirmación de escritura en tabla</w:t>
      </w:r>
    </w:p>
    <w:p w14:paraId="63AF0073" w14:textId="77777777" w:rsidR="00EC6484" w:rsidRDefault="00EC6484" w:rsidP="00EC6484">
      <w:pPr>
        <w:spacing w:before="120" w:after="120" w:line="240" w:lineRule="auto"/>
        <w:jc w:val="both"/>
        <w:rPr>
          <w:rFonts w:ascii="Myriad Pro" w:eastAsia="Calibri" w:hAnsi="Myriad Pro" w:cs="Calibri"/>
          <w:b/>
          <w:bCs/>
          <w:lang w:val="es-PE"/>
        </w:rPr>
      </w:pPr>
    </w:p>
    <w:p w14:paraId="215FC2D9" w14:textId="77777777" w:rsidR="00556F2C" w:rsidRDefault="00556F2C" w:rsidP="00EC6484">
      <w:pPr>
        <w:spacing w:before="120" w:after="120" w:line="240" w:lineRule="auto"/>
        <w:jc w:val="both"/>
        <w:rPr>
          <w:rFonts w:ascii="Myriad Pro" w:eastAsia="Calibri" w:hAnsi="Myriad Pro" w:cs="Calibri"/>
          <w:b/>
          <w:bCs/>
          <w:lang w:val="es-PE"/>
        </w:rPr>
      </w:pPr>
    </w:p>
    <w:p w14:paraId="57B4D60C" w14:textId="77777777" w:rsidR="00556F2C" w:rsidRPr="00EC6484" w:rsidRDefault="00556F2C" w:rsidP="00EC6484">
      <w:pPr>
        <w:spacing w:before="120" w:after="120" w:line="240" w:lineRule="auto"/>
        <w:jc w:val="both"/>
        <w:rPr>
          <w:rFonts w:ascii="Myriad Pro" w:eastAsia="Calibri" w:hAnsi="Myriad Pro" w:cs="Calibri"/>
          <w:b/>
          <w:bCs/>
          <w:lang w:val="es-PE"/>
        </w:rPr>
      </w:pPr>
    </w:p>
    <w:p w14:paraId="0B41CA98" w14:textId="770EB4F0" w:rsidR="001E3419" w:rsidRDefault="001E3419" w:rsidP="001E3419">
      <w:pPr>
        <w:pStyle w:val="Prrafodelista"/>
        <w:numPr>
          <w:ilvl w:val="0"/>
          <w:numId w:val="37"/>
        </w:num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lastRenderedPageBreak/>
        <w:t>Comprobación de carga en tabla cassandra</w:t>
      </w:r>
    </w:p>
    <w:p w14:paraId="507F6C66" w14:textId="77777777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0F7C6FF3" w14:textId="58117287" w:rsidR="001E3419" w:rsidRDefault="00556F2C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Por último haremos un select sobre cassandra para validar la escritura de los datos</w:t>
      </w:r>
    </w:p>
    <w:p w14:paraId="3BDCD00E" w14:textId="77777777" w:rsidR="00556F2C" w:rsidRDefault="00556F2C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5D798FC5" w14:textId="44AC7D9F" w:rsidR="00556F2C" w:rsidRDefault="00556F2C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noProof/>
        </w:rPr>
        <w:drawing>
          <wp:inline distT="0" distB="0" distL="0" distR="0" wp14:anchorId="285C13D5" wp14:editId="3FBAFD76">
            <wp:extent cx="5400040" cy="1446530"/>
            <wp:effectExtent l="0" t="0" r="0" b="1270"/>
            <wp:docPr id="19250937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3715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8AD0" w14:textId="77777777" w:rsidR="001E3419" w:rsidRP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2CA5067A" w14:textId="77777777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</w:p>
    <w:p w14:paraId="5109AE00" w14:textId="12BE613C" w:rsidR="001E3419" w:rsidRDefault="001E3419" w:rsidP="001E3419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 xml:space="preserve"> </w:t>
      </w:r>
    </w:p>
    <w:p w14:paraId="490D2370" w14:textId="1DEB61B1" w:rsidR="00682738" w:rsidRDefault="00682738" w:rsidP="00973B0A">
      <w:pPr>
        <w:jc w:val="both"/>
      </w:pPr>
    </w:p>
    <w:sectPr w:rsidR="00682738" w:rsidSect="00745D1B">
      <w:headerReference w:type="default" r:id="rId12"/>
      <w:footerReference w:type="default" r:id="rId13"/>
      <w:pgSz w:w="11906" w:h="16838"/>
      <w:pgMar w:top="1843" w:right="1701" w:bottom="1417" w:left="1701" w:header="708" w:footer="4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BA920" w14:textId="77777777" w:rsidR="003D6A77" w:rsidRDefault="003D6A77" w:rsidP="00BB3727">
      <w:pPr>
        <w:spacing w:after="0" w:line="240" w:lineRule="auto"/>
      </w:pPr>
      <w:r>
        <w:separator/>
      </w:r>
    </w:p>
  </w:endnote>
  <w:endnote w:type="continuationSeparator" w:id="0">
    <w:p w14:paraId="09797988" w14:textId="77777777" w:rsidR="003D6A77" w:rsidRDefault="003D6A77" w:rsidP="00BB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93175"/>
      <w:docPartObj>
        <w:docPartGallery w:val="Page Numbers (Bottom of Page)"/>
        <w:docPartUnique/>
      </w:docPartObj>
    </w:sdtPr>
    <w:sdtEndPr>
      <w:rPr>
        <w:color w:val="262626" w:themeColor="text1" w:themeTint="D9"/>
      </w:rPr>
    </w:sdtEndPr>
    <w:sdtContent>
      <w:p w14:paraId="6A192369" w14:textId="77777777" w:rsidR="00496AE6" w:rsidRDefault="006349EB" w:rsidP="00745D1B">
        <w:pPr>
          <w:pStyle w:val="Piedepgina"/>
          <w:tabs>
            <w:tab w:val="clear" w:pos="8504"/>
            <w:tab w:val="right" w:pos="9356"/>
          </w:tabs>
          <w:ind w:right="-852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D4604F1" wp14:editId="4751051C">
                  <wp:simplePos x="0" y="0"/>
                  <wp:positionH relativeFrom="column">
                    <wp:posOffset>2110105</wp:posOffset>
                  </wp:positionH>
                  <wp:positionV relativeFrom="paragraph">
                    <wp:posOffset>-88265</wp:posOffset>
                  </wp:positionV>
                  <wp:extent cx="3643630" cy="372110"/>
                  <wp:effectExtent l="0" t="0" r="0" b="0"/>
                  <wp:wrapNone/>
                  <wp:docPr id="1281187260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64363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FD5F9" w14:textId="7EE806D5" w:rsidR="00496AE6" w:rsidRDefault="00496AE6" w:rsidP="000D7D94">
                              <w:pPr>
                                <w:pBdr>
                                  <w:right w:val="single" w:sz="12" w:space="4" w:color="262626" w:themeColor="text1" w:themeTint="D9"/>
                                </w:pBdr>
                                <w:spacing w:after="0" w:line="240" w:lineRule="auto"/>
                                <w:jc w:val="right"/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  <w:t>Actividades Guiadas</w:t>
                              </w:r>
                              <w:r w:rsidR="002A01AA"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  <w:t xml:space="preserve"> - Entrega</w:t>
                              </w:r>
                            </w:p>
                            <w:p w14:paraId="70B08141" w14:textId="77777777" w:rsidR="00496AE6" w:rsidRPr="000D7D94" w:rsidRDefault="00D77284" w:rsidP="000D7D94">
                              <w:pPr>
                                <w:pBdr>
                                  <w:right w:val="single" w:sz="12" w:space="4" w:color="262626" w:themeColor="text1" w:themeTint="D9"/>
                                </w:pBdr>
                                <w:spacing w:after="0" w:line="240" w:lineRule="auto"/>
                                <w:jc w:val="right"/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  <w:t>Máster en Big Data y Data 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4604F1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9" type="#_x0000_t202" style="position:absolute;left:0;text-align:left;margin-left:166.15pt;margin-top:-6.95pt;width:286.9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" filled="f" stroked="f">
                  <v:textbox>
                    <w:txbxContent>
                      <w:p w14:paraId="2CAFD5F9" w14:textId="7EE806D5" w:rsidR="00496AE6" w:rsidRDefault="00496AE6" w:rsidP="000D7D94">
                        <w:pPr>
                          <w:pBdr>
                            <w:right w:val="single" w:sz="12" w:space="4" w:color="262626" w:themeColor="text1" w:themeTint="D9"/>
                          </w:pBdr>
                          <w:spacing w:after="0" w:line="240" w:lineRule="auto"/>
                          <w:jc w:val="right"/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  <w:t>Actividades Guiadas</w:t>
                        </w:r>
                        <w:r w:rsidR="002A01AA"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  <w:t xml:space="preserve"> - Entrega</w:t>
                        </w:r>
                      </w:p>
                      <w:p w14:paraId="70B08141" w14:textId="77777777" w:rsidR="00496AE6" w:rsidRPr="000D7D94" w:rsidRDefault="00D77284" w:rsidP="000D7D94">
                        <w:pPr>
                          <w:pBdr>
                            <w:right w:val="single" w:sz="12" w:space="4" w:color="262626" w:themeColor="text1" w:themeTint="D9"/>
                          </w:pBdr>
                          <w:spacing w:after="0" w:line="240" w:lineRule="auto"/>
                          <w:jc w:val="right"/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</w:pPr>
                        <w:r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  <w:t xml:space="preserve">Máster en Big Data y Data </w:t>
                        </w:r>
                        <w:proofErr w:type="spellStart"/>
                        <w:r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  <w:t>Science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  <w:r w:rsidR="00496AE6" w:rsidRPr="00745D1B">
          <w:rPr>
            <w:noProof/>
          </w:rPr>
          <w:drawing>
            <wp:anchor distT="0" distB="0" distL="114300" distR="114300" simplePos="0" relativeHeight="251660288" behindDoc="1" locked="0" layoutInCell="1" allowOverlap="1" wp14:anchorId="5F41CF02" wp14:editId="7AAF731D">
              <wp:simplePos x="0" y="0"/>
              <wp:positionH relativeFrom="column">
                <wp:posOffset>-725293</wp:posOffset>
              </wp:positionH>
              <wp:positionV relativeFrom="paragraph">
                <wp:posOffset>-1678997</wp:posOffset>
              </wp:positionV>
              <wp:extent cx="1937982" cy="2006221"/>
              <wp:effectExtent l="0" t="0" r="5118" b="0"/>
              <wp:wrapNone/>
              <wp:docPr id="10" name="5 Imagen" descr="Logo_web_naranja_opacid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web_naranja_opacidad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7982" cy="20062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begin"/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instrText xml:space="preserve"> PAGE   \* MERGEFORMAT </w:instrText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separate"/>
        </w:r>
        <w:r w:rsidR="00D77284">
          <w:rPr>
            <w:rFonts w:ascii="Myriad Pro" w:hAnsi="Myriad Pro"/>
            <w:b/>
            <w:noProof/>
            <w:color w:val="262626" w:themeColor="text1" w:themeTint="D9"/>
          </w:rPr>
          <w:t>2</w:t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end"/>
        </w:r>
      </w:p>
    </w:sdtContent>
  </w:sdt>
  <w:p w14:paraId="61706855" w14:textId="77777777" w:rsidR="00496AE6" w:rsidRDefault="00496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A0BC2" w14:textId="77777777" w:rsidR="003D6A77" w:rsidRDefault="003D6A77" w:rsidP="00BB3727">
      <w:pPr>
        <w:spacing w:after="0" w:line="240" w:lineRule="auto"/>
      </w:pPr>
      <w:r>
        <w:separator/>
      </w:r>
    </w:p>
  </w:footnote>
  <w:footnote w:type="continuationSeparator" w:id="0">
    <w:p w14:paraId="289F2042" w14:textId="77777777" w:rsidR="003D6A77" w:rsidRDefault="003D6A77" w:rsidP="00BB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CAEC" w14:textId="77777777" w:rsidR="00496AE6" w:rsidRDefault="00496AE6" w:rsidP="007456BC">
    <w:pPr>
      <w:pStyle w:val="Encabezado"/>
      <w:tabs>
        <w:tab w:val="clear" w:pos="4252"/>
        <w:tab w:val="clear" w:pos="8504"/>
        <w:tab w:val="left" w:pos="354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5F687" wp14:editId="0CCF9E1E">
          <wp:simplePos x="0" y="0"/>
          <wp:positionH relativeFrom="column">
            <wp:posOffset>4368165</wp:posOffset>
          </wp:positionH>
          <wp:positionV relativeFrom="paragraph">
            <wp:posOffset>-135255</wp:posOffset>
          </wp:positionV>
          <wp:extent cx="1571625" cy="609600"/>
          <wp:effectExtent l="0" t="0" r="9525" b="0"/>
          <wp:wrapNone/>
          <wp:docPr id="4" name="3 Imagen" descr="Logo_viu_comple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iu_complet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D4F"/>
    <w:multiLevelType w:val="hybridMultilevel"/>
    <w:tmpl w:val="6FF6C7E8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2E44"/>
    <w:multiLevelType w:val="hybridMultilevel"/>
    <w:tmpl w:val="B862F908"/>
    <w:lvl w:ilvl="0" w:tplc="23107E5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5236"/>
    <w:multiLevelType w:val="multilevel"/>
    <w:tmpl w:val="696E18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5D2001"/>
    <w:multiLevelType w:val="hybridMultilevel"/>
    <w:tmpl w:val="0240C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7C5C"/>
    <w:multiLevelType w:val="multilevel"/>
    <w:tmpl w:val="13EEEB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9F4CC6"/>
    <w:multiLevelType w:val="hybridMultilevel"/>
    <w:tmpl w:val="0F06D2BC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740"/>
    <w:multiLevelType w:val="hybridMultilevel"/>
    <w:tmpl w:val="10B44E2A"/>
    <w:lvl w:ilvl="0" w:tplc="E398C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157E"/>
    <w:multiLevelType w:val="hybridMultilevel"/>
    <w:tmpl w:val="59907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C670F"/>
    <w:multiLevelType w:val="hybridMultilevel"/>
    <w:tmpl w:val="EC1C6FE2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6FB4271"/>
    <w:multiLevelType w:val="multilevel"/>
    <w:tmpl w:val="5720CA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216F4E"/>
    <w:multiLevelType w:val="hybridMultilevel"/>
    <w:tmpl w:val="BCE09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B0FEB"/>
    <w:multiLevelType w:val="multilevel"/>
    <w:tmpl w:val="D15C2C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AE624D0"/>
    <w:multiLevelType w:val="hybridMultilevel"/>
    <w:tmpl w:val="E4AAE102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C1ECC"/>
    <w:multiLevelType w:val="hybridMultilevel"/>
    <w:tmpl w:val="4856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D69D5"/>
    <w:multiLevelType w:val="multilevel"/>
    <w:tmpl w:val="AF26C7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9083F75"/>
    <w:multiLevelType w:val="hybridMultilevel"/>
    <w:tmpl w:val="5CDC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42C92"/>
    <w:multiLevelType w:val="hybridMultilevel"/>
    <w:tmpl w:val="202A3EC8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E7BCE"/>
    <w:multiLevelType w:val="multilevel"/>
    <w:tmpl w:val="D618E3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9E2086"/>
    <w:multiLevelType w:val="hybridMultilevel"/>
    <w:tmpl w:val="51327D46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54025"/>
    <w:multiLevelType w:val="multilevel"/>
    <w:tmpl w:val="2438F1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A6C6DDC"/>
    <w:multiLevelType w:val="multilevel"/>
    <w:tmpl w:val="CDC23B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EE93994"/>
    <w:multiLevelType w:val="hybridMultilevel"/>
    <w:tmpl w:val="1E8C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C3407"/>
    <w:multiLevelType w:val="hybridMultilevel"/>
    <w:tmpl w:val="448299EA"/>
    <w:lvl w:ilvl="0" w:tplc="C0865F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7DE2"/>
    <w:multiLevelType w:val="hybridMultilevel"/>
    <w:tmpl w:val="DD8283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85610"/>
    <w:multiLevelType w:val="multilevel"/>
    <w:tmpl w:val="CD98FFB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7832D06"/>
    <w:multiLevelType w:val="hybridMultilevel"/>
    <w:tmpl w:val="FC749E74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6222B"/>
    <w:multiLevelType w:val="hybridMultilevel"/>
    <w:tmpl w:val="00B09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95C7E"/>
    <w:multiLevelType w:val="hybridMultilevel"/>
    <w:tmpl w:val="A8C668C4"/>
    <w:lvl w:ilvl="0" w:tplc="ACCA6ADA">
      <w:start w:val="1"/>
      <w:numFmt w:val="bullet"/>
      <w:lvlText w:val="-"/>
      <w:lvlJc w:val="left"/>
      <w:pPr>
        <w:ind w:left="720" w:hanging="360"/>
      </w:pPr>
      <w:rPr>
        <w:rFonts w:ascii="Myriad Pro" w:eastAsia="Calibri" w:hAnsi="Myriad Pro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244FE"/>
    <w:multiLevelType w:val="hybridMultilevel"/>
    <w:tmpl w:val="208C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247BE"/>
    <w:multiLevelType w:val="multilevel"/>
    <w:tmpl w:val="1FFC8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3713AF7"/>
    <w:multiLevelType w:val="hybridMultilevel"/>
    <w:tmpl w:val="C58C273A"/>
    <w:lvl w:ilvl="0" w:tplc="E398C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81D4D"/>
    <w:multiLevelType w:val="hybridMultilevel"/>
    <w:tmpl w:val="A9F0EE9A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D49B0"/>
    <w:multiLevelType w:val="multilevel"/>
    <w:tmpl w:val="0E841C0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2D6908"/>
    <w:multiLevelType w:val="multilevel"/>
    <w:tmpl w:val="3A704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A3789A"/>
    <w:multiLevelType w:val="hybridMultilevel"/>
    <w:tmpl w:val="C2409F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D78D8"/>
    <w:multiLevelType w:val="hybridMultilevel"/>
    <w:tmpl w:val="B158146C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B7B7B"/>
    <w:multiLevelType w:val="multilevel"/>
    <w:tmpl w:val="D12AF6F8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7F0588"/>
    <w:multiLevelType w:val="hybridMultilevel"/>
    <w:tmpl w:val="E820B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46715">
    <w:abstractNumId w:val="33"/>
  </w:num>
  <w:num w:numId="2" w16cid:durableId="1688100702">
    <w:abstractNumId w:val="4"/>
  </w:num>
  <w:num w:numId="3" w16cid:durableId="893128539">
    <w:abstractNumId w:val="17"/>
  </w:num>
  <w:num w:numId="4" w16cid:durableId="2085103642">
    <w:abstractNumId w:val="29"/>
  </w:num>
  <w:num w:numId="5" w16cid:durableId="577982978">
    <w:abstractNumId w:val="32"/>
  </w:num>
  <w:num w:numId="6" w16cid:durableId="390009091">
    <w:abstractNumId w:val="36"/>
  </w:num>
  <w:num w:numId="7" w16cid:durableId="352271155">
    <w:abstractNumId w:val="11"/>
  </w:num>
  <w:num w:numId="8" w16cid:durableId="2099015824">
    <w:abstractNumId w:val="2"/>
  </w:num>
  <w:num w:numId="9" w16cid:durableId="1924338768">
    <w:abstractNumId w:val="19"/>
  </w:num>
  <w:num w:numId="10" w16cid:durableId="244343540">
    <w:abstractNumId w:val="24"/>
  </w:num>
  <w:num w:numId="11" w16cid:durableId="1019619364">
    <w:abstractNumId w:val="14"/>
  </w:num>
  <w:num w:numId="12" w16cid:durableId="137957565">
    <w:abstractNumId w:val="20"/>
  </w:num>
  <w:num w:numId="13" w16cid:durableId="300842920">
    <w:abstractNumId w:val="9"/>
  </w:num>
  <w:num w:numId="14" w16cid:durableId="2068067775">
    <w:abstractNumId w:val="37"/>
  </w:num>
  <w:num w:numId="15" w16cid:durableId="1762674619">
    <w:abstractNumId w:val="18"/>
  </w:num>
  <w:num w:numId="16" w16cid:durableId="2048409824">
    <w:abstractNumId w:val="12"/>
  </w:num>
  <w:num w:numId="17" w16cid:durableId="1200969335">
    <w:abstractNumId w:val="0"/>
  </w:num>
  <w:num w:numId="18" w16cid:durableId="1970932846">
    <w:abstractNumId w:val="16"/>
  </w:num>
  <w:num w:numId="19" w16cid:durableId="397363418">
    <w:abstractNumId w:val="31"/>
  </w:num>
  <w:num w:numId="20" w16cid:durableId="1566717007">
    <w:abstractNumId w:val="35"/>
  </w:num>
  <w:num w:numId="21" w16cid:durableId="1032999596">
    <w:abstractNumId w:val="25"/>
  </w:num>
  <w:num w:numId="22" w16cid:durableId="1462990006">
    <w:abstractNumId w:val="5"/>
  </w:num>
  <w:num w:numId="23" w16cid:durableId="1725250319">
    <w:abstractNumId w:val="13"/>
  </w:num>
  <w:num w:numId="24" w16cid:durableId="36249274">
    <w:abstractNumId w:val="1"/>
  </w:num>
  <w:num w:numId="25" w16cid:durableId="751781684">
    <w:abstractNumId w:val="15"/>
  </w:num>
  <w:num w:numId="26" w16cid:durableId="1550801296">
    <w:abstractNumId w:val="21"/>
  </w:num>
  <w:num w:numId="27" w16cid:durableId="1352876546">
    <w:abstractNumId w:val="26"/>
  </w:num>
  <w:num w:numId="28" w16cid:durableId="475149687">
    <w:abstractNumId w:val="6"/>
  </w:num>
  <w:num w:numId="29" w16cid:durableId="898133144">
    <w:abstractNumId w:val="30"/>
  </w:num>
  <w:num w:numId="30" w16cid:durableId="1309439227">
    <w:abstractNumId w:val="10"/>
  </w:num>
  <w:num w:numId="31" w16cid:durableId="562838847">
    <w:abstractNumId w:val="28"/>
  </w:num>
  <w:num w:numId="32" w16cid:durableId="1655376550">
    <w:abstractNumId w:val="7"/>
  </w:num>
  <w:num w:numId="33" w16cid:durableId="1306012277">
    <w:abstractNumId w:val="3"/>
  </w:num>
  <w:num w:numId="34" w16cid:durableId="1364398470">
    <w:abstractNumId w:val="8"/>
  </w:num>
  <w:num w:numId="35" w16cid:durableId="1316689893">
    <w:abstractNumId w:val="23"/>
  </w:num>
  <w:num w:numId="36" w16cid:durableId="299775034">
    <w:abstractNumId w:val="22"/>
  </w:num>
  <w:num w:numId="37" w16cid:durableId="375355258">
    <w:abstractNumId w:val="34"/>
  </w:num>
  <w:num w:numId="38" w16cid:durableId="3806422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27"/>
    <w:rsid w:val="000154B1"/>
    <w:rsid w:val="00022C22"/>
    <w:rsid w:val="00054E9C"/>
    <w:rsid w:val="00064A30"/>
    <w:rsid w:val="00065B94"/>
    <w:rsid w:val="000B5719"/>
    <w:rsid w:val="000C11C2"/>
    <w:rsid w:val="000C2DAB"/>
    <w:rsid w:val="000D7D94"/>
    <w:rsid w:val="000E573B"/>
    <w:rsid w:val="00115E81"/>
    <w:rsid w:val="00117EA4"/>
    <w:rsid w:val="001264F8"/>
    <w:rsid w:val="001614F8"/>
    <w:rsid w:val="001670F6"/>
    <w:rsid w:val="00186FDF"/>
    <w:rsid w:val="001B1A85"/>
    <w:rsid w:val="001E3419"/>
    <w:rsid w:val="001F1F35"/>
    <w:rsid w:val="00207C56"/>
    <w:rsid w:val="002220D6"/>
    <w:rsid w:val="0022671F"/>
    <w:rsid w:val="00261500"/>
    <w:rsid w:val="00273D91"/>
    <w:rsid w:val="002A01AA"/>
    <w:rsid w:val="002A69E3"/>
    <w:rsid w:val="002B7207"/>
    <w:rsid w:val="002C370E"/>
    <w:rsid w:val="002F1723"/>
    <w:rsid w:val="002F6929"/>
    <w:rsid w:val="003300D0"/>
    <w:rsid w:val="00344719"/>
    <w:rsid w:val="00397913"/>
    <w:rsid w:val="003B1194"/>
    <w:rsid w:val="003B177C"/>
    <w:rsid w:val="003C0E5B"/>
    <w:rsid w:val="003C576A"/>
    <w:rsid w:val="003D5074"/>
    <w:rsid w:val="003D6A77"/>
    <w:rsid w:val="003E32E7"/>
    <w:rsid w:val="0040174F"/>
    <w:rsid w:val="004114AF"/>
    <w:rsid w:val="00417CFE"/>
    <w:rsid w:val="00450DA7"/>
    <w:rsid w:val="00474AD7"/>
    <w:rsid w:val="004821B9"/>
    <w:rsid w:val="00496AE6"/>
    <w:rsid w:val="004C0AC7"/>
    <w:rsid w:val="004E7B08"/>
    <w:rsid w:val="004F0C03"/>
    <w:rsid w:val="004F6A33"/>
    <w:rsid w:val="004F74D2"/>
    <w:rsid w:val="00522E81"/>
    <w:rsid w:val="00522F32"/>
    <w:rsid w:val="00531BE6"/>
    <w:rsid w:val="00535067"/>
    <w:rsid w:val="00535BE5"/>
    <w:rsid w:val="005374D5"/>
    <w:rsid w:val="00556F2C"/>
    <w:rsid w:val="00564DE4"/>
    <w:rsid w:val="0057329F"/>
    <w:rsid w:val="005A54B7"/>
    <w:rsid w:val="005B5794"/>
    <w:rsid w:val="005E3125"/>
    <w:rsid w:val="005E33D6"/>
    <w:rsid w:val="005F15E9"/>
    <w:rsid w:val="005F2E3C"/>
    <w:rsid w:val="005F57BA"/>
    <w:rsid w:val="00624762"/>
    <w:rsid w:val="006349D6"/>
    <w:rsid w:val="006349EB"/>
    <w:rsid w:val="00635750"/>
    <w:rsid w:val="00673290"/>
    <w:rsid w:val="00682650"/>
    <w:rsid w:val="00682738"/>
    <w:rsid w:val="0069024D"/>
    <w:rsid w:val="006E3F7C"/>
    <w:rsid w:val="006F6CEE"/>
    <w:rsid w:val="007149E1"/>
    <w:rsid w:val="00724E42"/>
    <w:rsid w:val="007456BC"/>
    <w:rsid w:val="00745D1B"/>
    <w:rsid w:val="00784194"/>
    <w:rsid w:val="007A2A92"/>
    <w:rsid w:val="007C471A"/>
    <w:rsid w:val="007D6461"/>
    <w:rsid w:val="007F33BC"/>
    <w:rsid w:val="008005F2"/>
    <w:rsid w:val="00813338"/>
    <w:rsid w:val="00826917"/>
    <w:rsid w:val="00861153"/>
    <w:rsid w:val="00866F21"/>
    <w:rsid w:val="00875D12"/>
    <w:rsid w:val="00885FE9"/>
    <w:rsid w:val="008A1C95"/>
    <w:rsid w:val="008B0E9B"/>
    <w:rsid w:val="008C5BEC"/>
    <w:rsid w:val="009301F2"/>
    <w:rsid w:val="009305F6"/>
    <w:rsid w:val="00957C1F"/>
    <w:rsid w:val="00962C3A"/>
    <w:rsid w:val="00973B0A"/>
    <w:rsid w:val="00973CE6"/>
    <w:rsid w:val="00975DD9"/>
    <w:rsid w:val="00975DDE"/>
    <w:rsid w:val="00987E86"/>
    <w:rsid w:val="009B5D40"/>
    <w:rsid w:val="009D1D7D"/>
    <w:rsid w:val="009E775B"/>
    <w:rsid w:val="009F363B"/>
    <w:rsid w:val="00A15591"/>
    <w:rsid w:val="00A25A73"/>
    <w:rsid w:val="00A425D2"/>
    <w:rsid w:val="00A65126"/>
    <w:rsid w:val="00A82AA7"/>
    <w:rsid w:val="00A94A6B"/>
    <w:rsid w:val="00AC312E"/>
    <w:rsid w:val="00AF55FD"/>
    <w:rsid w:val="00B54049"/>
    <w:rsid w:val="00B92EEA"/>
    <w:rsid w:val="00BA405C"/>
    <w:rsid w:val="00BB3727"/>
    <w:rsid w:val="00BF1B5F"/>
    <w:rsid w:val="00C05C89"/>
    <w:rsid w:val="00C16AAB"/>
    <w:rsid w:val="00CB0372"/>
    <w:rsid w:val="00CB5098"/>
    <w:rsid w:val="00D667B3"/>
    <w:rsid w:val="00D71E49"/>
    <w:rsid w:val="00D76FD2"/>
    <w:rsid w:val="00D77284"/>
    <w:rsid w:val="00D77329"/>
    <w:rsid w:val="00D8538A"/>
    <w:rsid w:val="00E14E0E"/>
    <w:rsid w:val="00E20D56"/>
    <w:rsid w:val="00E23BC1"/>
    <w:rsid w:val="00E43D6F"/>
    <w:rsid w:val="00E604E4"/>
    <w:rsid w:val="00E72D80"/>
    <w:rsid w:val="00E86389"/>
    <w:rsid w:val="00EB5754"/>
    <w:rsid w:val="00EC6484"/>
    <w:rsid w:val="00ED4050"/>
    <w:rsid w:val="00ED5EE0"/>
    <w:rsid w:val="00EE3DF0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D0E04C"/>
  <w15:docId w15:val="{6D995D9D-19F0-4B66-8076-543990F2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A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727"/>
  </w:style>
  <w:style w:type="paragraph" w:styleId="Piedepgina">
    <w:name w:val="footer"/>
    <w:basedOn w:val="Normal"/>
    <w:link w:val="PiedepginaCar"/>
    <w:uiPriority w:val="99"/>
    <w:unhideWhenUsed/>
    <w:rsid w:val="00BB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727"/>
  </w:style>
  <w:style w:type="paragraph" w:styleId="Textodeglobo">
    <w:name w:val="Balloon Text"/>
    <w:basedOn w:val="Normal"/>
    <w:link w:val="TextodegloboCar"/>
    <w:uiPriority w:val="99"/>
    <w:semiHidden/>
    <w:unhideWhenUsed/>
    <w:rsid w:val="00BB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7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37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4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2-nfasis6">
    <w:name w:val="Medium Shading 2 Accent 6"/>
    <w:basedOn w:val="Tablanormal"/>
    <w:uiPriority w:val="64"/>
    <w:rsid w:val="007A2A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682738"/>
    <w:pPr>
      <w:spacing w:after="0" w:line="240" w:lineRule="auto"/>
    </w:pPr>
    <w:rPr>
      <w:rFonts w:eastAsiaTheme="minorHAnsi"/>
      <w:kern w:val="2"/>
      <w:lang w:val="es-P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A92C-72C4-43C4-9867-319ECA5D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Gonzalo Delgado</cp:lastModifiedBy>
  <cp:revision>27</cp:revision>
  <cp:lastPrinted>2018-10-04T13:13:00Z</cp:lastPrinted>
  <dcterms:created xsi:type="dcterms:W3CDTF">2023-04-10T06:14:00Z</dcterms:created>
  <dcterms:modified xsi:type="dcterms:W3CDTF">2024-05-14T05:17:00Z</dcterms:modified>
</cp:coreProperties>
</file>