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4A4BE" w14:textId="530A5AAC" w:rsidR="00426ADB" w:rsidRDefault="00924F8B" w:rsidP="00426ADB">
      <w:pPr>
        <w:pStyle w:val="Titre1"/>
      </w:pPr>
      <w:r>
        <w:t xml:space="preserve"> </w:t>
      </w:r>
      <w:r w:rsidR="00426ADB">
        <w:t>Les champignons</w:t>
      </w:r>
    </w:p>
    <w:p w14:paraId="30AE775C" w14:textId="6B36B32E" w:rsidR="00E34865" w:rsidRDefault="00E34865" w:rsidP="00E34865">
      <w:r>
        <w:t>On estime qu’il existe 600 000 et 6 000 000 espèces de champignons seulement 60 000 dont 1 500 en milieu marin ont été décrites.</w:t>
      </w:r>
    </w:p>
    <w:p w14:paraId="00FF717B" w14:textId="58B34D91" w:rsidR="00E34865" w:rsidRDefault="00E34865" w:rsidP="00E34865">
      <w:r w:rsidRPr="00B95D8D">
        <w:rPr>
          <w:rStyle w:val="Accentuation"/>
        </w:rPr>
        <w:t>Attention</w:t>
      </w:r>
      <w:r>
        <w:t xml:space="preserve"> Certains organismes autrefois classé</w:t>
      </w:r>
      <w:r w:rsidR="00F3457B">
        <w:t>s</w:t>
      </w:r>
      <w:r>
        <w:t xml:space="preserve"> </w:t>
      </w:r>
      <w:r w:rsidR="00F3457B">
        <w:t>dans les</w:t>
      </w:r>
      <w:r>
        <w:t xml:space="preserve"> champignon</w:t>
      </w:r>
      <w:r w:rsidR="00F3457B">
        <w:t>s</w:t>
      </w:r>
      <w:r>
        <w:t xml:space="preserve"> ont changé de groupe taxonomique</w:t>
      </w:r>
      <w:r w:rsidR="00F3457B">
        <w:t>,</w:t>
      </w:r>
      <w:r>
        <w:t xml:space="preserve"> mais ils ont conservé leur ancien nom « mycète ».</w:t>
      </w:r>
    </w:p>
    <w:p w14:paraId="5DC9CA3B" w14:textId="6B9A540F" w:rsidR="00E34865" w:rsidRDefault="00E34865" w:rsidP="00E34865">
      <w:r>
        <w:t>Les champignons sont</w:t>
      </w:r>
      <w:r w:rsidR="00F3457B">
        <w:t xml:space="preserve"> un groupe monophylétique appartenant aux</w:t>
      </w:r>
      <w:r>
        <w:t xml:space="preserve"> unicontes</w:t>
      </w:r>
      <w:r w:rsidR="00F3457B">
        <w:t xml:space="preserve"> &gt;</w:t>
      </w:r>
      <w:r>
        <w:t xml:space="preserve"> opisthocontes.</w:t>
      </w:r>
    </w:p>
    <w:p w14:paraId="6B3B987D" w14:textId="77777777" w:rsidR="00E34865" w:rsidRDefault="00E34865" w:rsidP="00E34865">
      <w:r w:rsidRPr="005A2127">
        <w:rPr>
          <w:rStyle w:val="Accentuation"/>
        </w:rPr>
        <w:t>Uniconte (opposition biconte)</w:t>
      </w:r>
      <w:r>
        <w:t xml:space="preserve"> cellule avec un seul flagelle.</w:t>
      </w:r>
    </w:p>
    <w:p w14:paraId="6855DA22" w14:textId="156A3EC1" w:rsidR="00E34865" w:rsidRDefault="00E34865" w:rsidP="00E34865">
      <w:r w:rsidRPr="005A2127">
        <w:rPr>
          <w:rStyle w:val="Accentuation"/>
        </w:rPr>
        <w:t xml:space="preserve">Opisthocontes </w:t>
      </w:r>
      <w:r>
        <w:t>flagelle postérieur.</w:t>
      </w:r>
    </w:p>
    <w:p w14:paraId="28F024D3" w14:textId="77777777" w:rsidR="00255E7C" w:rsidRDefault="00255E7C" w:rsidP="00255E7C">
      <w:pPr>
        <w:pStyle w:val="Titre2"/>
      </w:pPr>
      <w:r>
        <w:t>Caractéristiques des champignons</w:t>
      </w:r>
    </w:p>
    <w:p w14:paraId="2794832A" w14:textId="42C8068E" w:rsidR="00E34865" w:rsidRDefault="00E34865" w:rsidP="00E34865">
      <w:pPr>
        <w:pStyle w:val="Titre3"/>
      </w:pPr>
      <w:r>
        <w:t>Différences cellulaires entre les animaux, les plantes et les champignons</w:t>
      </w:r>
    </w:p>
    <w:p w14:paraId="7000EEE1" w14:textId="28A982E7" w:rsidR="00426ADB" w:rsidRPr="00E31001" w:rsidRDefault="00426ADB" w:rsidP="00426ADB">
      <w:r>
        <w:t>Les différences cellulaires entre les grandes familles d’espèces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 w:rsidR="00426ADB" w14:paraId="2397025F" w14:textId="77777777" w:rsidTr="00323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 w14:paraId="6ED9101E" w14:textId="77777777" w:rsidR="00426ADB" w:rsidRDefault="00426ADB" w:rsidP="00C55A20">
            <w:r>
              <w:t>Animal</w:t>
            </w:r>
          </w:p>
        </w:tc>
        <w:tc>
          <w:tcPr>
            <w:tcW w:w="2445" w:type="dxa"/>
          </w:tcPr>
          <w:p w14:paraId="184C3BC6" w14:textId="77777777" w:rsidR="00426ADB" w:rsidRDefault="00426ADB" w:rsidP="00C55A20">
            <w:r>
              <w:t>Végétale</w:t>
            </w:r>
          </w:p>
        </w:tc>
        <w:tc>
          <w:tcPr>
            <w:tcW w:w="2445" w:type="dxa"/>
          </w:tcPr>
          <w:p w14:paraId="3F9DCB8F" w14:textId="77777777" w:rsidR="00426ADB" w:rsidRDefault="00426ADB" w:rsidP="00C55A20">
            <w:r>
              <w:t>Fongique</w:t>
            </w:r>
          </w:p>
        </w:tc>
      </w:tr>
      <w:tr w:rsidR="00426ADB" w14:paraId="290CB2C3" w14:textId="77777777" w:rsidTr="0032304F">
        <w:tc>
          <w:tcPr>
            <w:tcW w:w="2445" w:type="dxa"/>
          </w:tcPr>
          <w:p w14:paraId="7342ACAF" w14:textId="77777777" w:rsidR="00426ADB" w:rsidRDefault="00426ADB" w:rsidP="00C55A20">
            <w:pPr>
              <w:rPr>
                <w:b/>
              </w:rPr>
            </w:pPr>
            <w:r>
              <w:t>Noyau</w:t>
            </w:r>
          </w:p>
          <w:p w14:paraId="5FE79BED" w14:textId="77777777" w:rsidR="00426ADB" w:rsidRDefault="00426ADB" w:rsidP="00C55A20">
            <w:pPr>
              <w:rPr>
                <w:b/>
              </w:rPr>
            </w:pPr>
            <w:r>
              <w:t>Mitochondries</w:t>
            </w:r>
          </w:p>
          <w:p w14:paraId="5355B1BB" w14:textId="77777777" w:rsidR="00426ADB" w:rsidRDefault="00426ADB" w:rsidP="00C55A20">
            <w:pPr>
              <w:rPr>
                <w:b/>
              </w:rPr>
            </w:pPr>
            <w:r>
              <w:t>RE et ribosomes</w:t>
            </w:r>
          </w:p>
          <w:p w14:paraId="19903C96" w14:textId="77777777" w:rsidR="00426ADB" w:rsidRDefault="00426ADB" w:rsidP="00C55A20"/>
        </w:tc>
        <w:tc>
          <w:tcPr>
            <w:tcW w:w="2445" w:type="dxa"/>
          </w:tcPr>
          <w:p w14:paraId="4D70FE50" w14:textId="77777777" w:rsidR="00426ADB" w:rsidRDefault="00426ADB" w:rsidP="00C55A20">
            <w:r>
              <w:t>Noyau</w:t>
            </w:r>
          </w:p>
          <w:p w14:paraId="02D92945" w14:textId="77777777" w:rsidR="00426ADB" w:rsidRDefault="00426ADB" w:rsidP="00C55A20">
            <w:pPr>
              <w:rPr>
                <w:b/>
              </w:rPr>
            </w:pPr>
            <w:r>
              <w:t>Mitochondries</w:t>
            </w:r>
          </w:p>
          <w:p w14:paraId="6010E640" w14:textId="77777777" w:rsidR="00426ADB" w:rsidRDefault="00426ADB" w:rsidP="00C55A20">
            <w:pPr>
              <w:rPr>
                <w:b/>
              </w:rPr>
            </w:pPr>
            <w:r>
              <w:t>RE et ribosomes</w:t>
            </w:r>
          </w:p>
          <w:p w14:paraId="035E0936" w14:textId="77777777" w:rsidR="00426ADB" w:rsidRDefault="00426ADB" w:rsidP="00C55A20">
            <w:r>
              <w:t>Vacuole</w:t>
            </w:r>
          </w:p>
          <w:p w14:paraId="49940C92" w14:textId="77777777" w:rsidR="00426ADB" w:rsidRDefault="00426ADB" w:rsidP="00C55A20">
            <w:r>
              <w:t>Paroi</w:t>
            </w:r>
          </w:p>
          <w:p w14:paraId="4FB32078" w14:textId="77777777" w:rsidR="00426ADB" w:rsidRDefault="00426ADB" w:rsidP="00C55A20">
            <w:r>
              <w:t>Plates</w:t>
            </w:r>
          </w:p>
        </w:tc>
        <w:tc>
          <w:tcPr>
            <w:tcW w:w="2445" w:type="dxa"/>
          </w:tcPr>
          <w:p w14:paraId="25F176DC" w14:textId="77777777" w:rsidR="00426ADB" w:rsidRDefault="00426ADB" w:rsidP="00C55A20">
            <w:r>
              <w:t>Noyau</w:t>
            </w:r>
          </w:p>
          <w:p w14:paraId="3B69928A" w14:textId="77777777" w:rsidR="00426ADB" w:rsidRDefault="00426ADB" w:rsidP="00C55A20">
            <w:pPr>
              <w:rPr>
                <w:b/>
              </w:rPr>
            </w:pPr>
            <w:r>
              <w:t>Mitochondries</w:t>
            </w:r>
          </w:p>
          <w:p w14:paraId="5C278FF3" w14:textId="18D14868" w:rsidR="00426ADB" w:rsidRDefault="00426ADB" w:rsidP="00C55A20">
            <w:r>
              <w:t>RE et ribosomes</w:t>
            </w:r>
          </w:p>
          <w:p w14:paraId="5E7039DA" w14:textId="77777777" w:rsidR="0050473E" w:rsidRDefault="0050473E" w:rsidP="0050473E">
            <w:r>
              <w:t>Vacuole</w:t>
            </w:r>
          </w:p>
          <w:p w14:paraId="74CA329E" w14:textId="77777777" w:rsidR="00426ADB" w:rsidRDefault="00426ADB" w:rsidP="00C55A20">
            <w:r>
              <w:t>Paroi (chitine)</w:t>
            </w:r>
          </w:p>
          <w:p w14:paraId="302C2824" w14:textId="77777777" w:rsidR="00426ADB" w:rsidRDefault="00426ADB" w:rsidP="0050473E"/>
        </w:tc>
      </w:tr>
      <w:tr w:rsidR="00426ADB" w14:paraId="2BA8F34C" w14:textId="77777777" w:rsidTr="0032304F">
        <w:tc>
          <w:tcPr>
            <w:tcW w:w="2445" w:type="dxa"/>
          </w:tcPr>
          <w:p w14:paraId="6732B9D4" w14:textId="77777777" w:rsidR="00426ADB" w:rsidRDefault="00426ADB" w:rsidP="00C55A20">
            <w:r>
              <w:t>Hétérotrophe (au carbone)</w:t>
            </w:r>
          </w:p>
        </w:tc>
        <w:tc>
          <w:tcPr>
            <w:tcW w:w="2445" w:type="dxa"/>
          </w:tcPr>
          <w:p w14:paraId="200FF5CD" w14:textId="77777777" w:rsidR="00426ADB" w:rsidRDefault="00426ADB" w:rsidP="00C55A20">
            <w:r>
              <w:t>Autotrophe</w:t>
            </w:r>
          </w:p>
        </w:tc>
        <w:tc>
          <w:tcPr>
            <w:tcW w:w="2445" w:type="dxa"/>
          </w:tcPr>
          <w:p w14:paraId="1F556FA6" w14:textId="77777777" w:rsidR="00426ADB" w:rsidRDefault="00426ADB" w:rsidP="00C55A20">
            <w:r>
              <w:t>Hétérotrophe</w:t>
            </w:r>
          </w:p>
        </w:tc>
      </w:tr>
      <w:tr w:rsidR="00426ADB" w14:paraId="09FFAE9B" w14:textId="77777777" w:rsidTr="0032304F">
        <w:tc>
          <w:tcPr>
            <w:tcW w:w="2445" w:type="dxa"/>
          </w:tcPr>
          <w:p w14:paraId="0B8A62BC" w14:textId="77777777" w:rsidR="00426ADB" w:rsidRPr="007B559A" w:rsidRDefault="00426ADB" w:rsidP="00C55A20">
            <w:pPr>
              <w:rPr>
                <w:b/>
                <w:bCs/>
              </w:rPr>
            </w:pPr>
            <w:r w:rsidRPr="007B559A">
              <w:rPr>
                <w:b/>
                <w:bCs/>
              </w:rPr>
              <w:t>Réserve de carbones</w:t>
            </w:r>
          </w:p>
        </w:tc>
        <w:tc>
          <w:tcPr>
            <w:tcW w:w="2445" w:type="dxa"/>
          </w:tcPr>
          <w:p w14:paraId="56FA7BA5" w14:textId="77777777" w:rsidR="00426ADB" w:rsidRDefault="00426ADB" w:rsidP="00C55A20"/>
        </w:tc>
        <w:tc>
          <w:tcPr>
            <w:tcW w:w="2445" w:type="dxa"/>
          </w:tcPr>
          <w:p w14:paraId="62664F5E" w14:textId="77777777" w:rsidR="00426ADB" w:rsidRDefault="00426ADB" w:rsidP="00C55A20"/>
        </w:tc>
      </w:tr>
      <w:tr w:rsidR="00426ADB" w14:paraId="3E1E9072" w14:textId="77777777" w:rsidTr="0032304F">
        <w:tc>
          <w:tcPr>
            <w:tcW w:w="2445" w:type="dxa"/>
          </w:tcPr>
          <w:p w14:paraId="30DA218A" w14:textId="77777777" w:rsidR="00426ADB" w:rsidRDefault="00426ADB" w:rsidP="00C55A20">
            <w:r>
              <w:t>Glycogène</w:t>
            </w:r>
          </w:p>
        </w:tc>
        <w:tc>
          <w:tcPr>
            <w:tcW w:w="2445" w:type="dxa"/>
          </w:tcPr>
          <w:p w14:paraId="3B456B92" w14:textId="77777777" w:rsidR="00426ADB" w:rsidRDefault="00426ADB" w:rsidP="00C55A20">
            <w:r>
              <w:t>Amidon</w:t>
            </w:r>
          </w:p>
        </w:tc>
        <w:tc>
          <w:tcPr>
            <w:tcW w:w="2445" w:type="dxa"/>
          </w:tcPr>
          <w:p w14:paraId="713CA1F8" w14:textId="77777777" w:rsidR="00426ADB" w:rsidRDefault="00426ADB" w:rsidP="00C55A20">
            <w:r>
              <w:t>Glycogène</w:t>
            </w:r>
          </w:p>
        </w:tc>
      </w:tr>
      <w:tr w:rsidR="00255E7C" w14:paraId="7D22809A" w14:textId="77777777" w:rsidTr="0005252C">
        <w:tc>
          <w:tcPr>
            <w:tcW w:w="7335" w:type="dxa"/>
            <w:gridSpan w:val="3"/>
          </w:tcPr>
          <w:p w14:paraId="61BF2605" w14:textId="5062A2E4" w:rsidR="00255E7C" w:rsidRDefault="00255E7C" w:rsidP="00C55A20">
            <w:r w:rsidRPr="007B559A">
              <w:rPr>
                <w:b/>
                <w:bCs/>
              </w:rPr>
              <w:t>Les stérols des membranes plasmiques</w:t>
            </w:r>
          </w:p>
        </w:tc>
      </w:tr>
      <w:tr w:rsidR="00426ADB" w14:paraId="379E169F" w14:textId="77777777" w:rsidTr="0032304F">
        <w:tc>
          <w:tcPr>
            <w:tcW w:w="2445" w:type="dxa"/>
          </w:tcPr>
          <w:p w14:paraId="2FAC9EA4" w14:textId="77777777" w:rsidR="00426ADB" w:rsidRDefault="00426ADB" w:rsidP="00C55A20">
            <w:r>
              <w:t>Cholestérol</w:t>
            </w:r>
          </w:p>
        </w:tc>
        <w:tc>
          <w:tcPr>
            <w:tcW w:w="2445" w:type="dxa"/>
          </w:tcPr>
          <w:p w14:paraId="0C4EB573" w14:textId="77777777" w:rsidR="00426ADB" w:rsidRDefault="00426ADB" w:rsidP="00C55A20">
            <w:r>
              <w:t>Stérols</w:t>
            </w:r>
          </w:p>
        </w:tc>
        <w:tc>
          <w:tcPr>
            <w:tcW w:w="2445" w:type="dxa"/>
          </w:tcPr>
          <w:p w14:paraId="4293B546" w14:textId="77777777" w:rsidR="00426ADB" w:rsidRDefault="00426ADB" w:rsidP="00C55A20">
            <w:r>
              <w:t>Ergostérols</w:t>
            </w:r>
          </w:p>
        </w:tc>
      </w:tr>
    </w:tbl>
    <w:p w14:paraId="4498C3E0" w14:textId="6795A2D3" w:rsidR="00255E7C" w:rsidRDefault="00255E7C" w:rsidP="00255E7C">
      <w:pPr>
        <w:pStyle w:val="Titre3"/>
      </w:pPr>
      <w:r>
        <w:t>Structure du champignon</w:t>
      </w:r>
    </w:p>
    <w:p w14:paraId="7EF371CA" w14:textId="730FEA34" w:rsidR="000C56E7" w:rsidRDefault="000C56E7" w:rsidP="000C56E7">
      <w:r>
        <w:t xml:space="preserve">Les champignons multicellulaires sont des organismes qui prennent la forme d’hyphes. Il en existe </w:t>
      </w:r>
      <w:r w:rsidR="00434BB2">
        <w:t>d</w:t>
      </w:r>
      <w:r>
        <w:t>eux types d’hyphes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0C56E7" w14:paraId="6A5CD344" w14:textId="77777777" w:rsidTr="00220443">
        <w:tc>
          <w:tcPr>
            <w:tcW w:w="3667" w:type="dxa"/>
          </w:tcPr>
          <w:p w14:paraId="6C3B10F7" w14:textId="0C2A162E" w:rsidR="000C56E7" w:rsidRDefault="000C56E7" w:rsidP="000C56E7">
            <w:r>
              <w:t>Septé</w:t>
            </w:r>
            <w:r w:rsidR="00E466E7">
              <w:t xml:space="preserve"> ou </w:t>
            </w:r>
            <w:r>
              <w:t>cloisonné par des septums</w:t>
            </w:r>
            <w:r w:rsidR="00E466E7">
              <w:t xml:space="preserve"> </w:t>
            </w:r>
          </w:p>
        </w:tc>
        <w:tc>
          <w:tcPr>
            <w:tcW w:w="3668" w:type="dxa"/>
          </w:tcPr>
          <w:p w14:paraId="3106BBBB" w14:textId="69868F5C" w:rsidR="000C56E7" w:rsidRDefault="000C56E7" w:rsidP="000C56E7">
            <w:r>
              <w:t>Siphonné ou coenocytique</w:t>
            </w:r>
          </w:p>
        </w:tc>
      </w:tr>
    </w:tbl>
    <w:p w14:paraId="431D0A17" w14:textId="52358F00" w:rsidR="000C56E7" w:rsidRDefault="000C56E7" w:rsidP="000C56E7">
      <w:r w:rsidRPr="00B95D8D">
        <w:rPr>
          <w:u w:val="single"/>
        </w:rPr>
        <w:t>Rmq</w:t>
      </w:r>
      <w:r w:rsidR="00B95D8D" w:rsidRPr="00B95D8D">
        <w:rPr>
          <w:u w:val="single"/>
        </w:rPr>
        <w:t> :</w:t>
      </w:r>
      <w:r w:rsidR="00B95D8D">
        <w:t xml:space="preserve"> </w:t>
      </w:r>
      <w:r>
        <w:t>les hyphes septés concernent notamment les ascomycètes et basidiomycètes.</w:t>
      </w:r>
    </w:p>
    <w:p w14:paraId="1E3E0AD3" w14:textId="77777777" w:rsidR="00255E7C" w:rsidRDefault="00255E7C" w:rsidP="00255E7C">
      <w:r>
        <w:t>Il existe deux types d’hyphes septés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263"/>
        <w:gridCol w:w="5072"/>
      </w:tblGrid>
      <w:tr w:rsidR="00255E7C" w14:paraId="3E36A5BA" w14:textId="77777777" w:rsidTr="003064CA">
        <w:tc>
          <w:tcPr>
            <w:tcW w:w="2263" w:type="dxa"/>
          </w:tcPr>
          <w:p w14:paraId="4D31FB05" w14:textId="77777777" w:rsidR="00255E7C" w:rsidRDefault="00255E7C" w:rsidP="009A573A">
            <w:r>
              <w:t>Ouvert</w:t>
            </w:r>
          </w:p>
        </w:tc>
        <w:tc>
          <w:tcPr>
            <w:tcW w:w="5072" w:type="dxa"/>
          </w:tcPr>
          <w:p w14:paraId="1177DBC4" w14:textId="77777777" w:rsidR="00255E7C" w:rsidRDefault="00255E7C" w:rsidP="009A573A">
            <w:r>
              <w:t>Fermé par des dolipores (1 entre chaque article)</w:t>
            </w:r>
          </w:p>
        </w:tc>
      </w:tr>
    </w:tbl>
    <w:p w14:paraId="51809AE6" w14:textId="191AB550" w:rsidR="00255E7C" w:rsidRPr="00255E7C" w:rsidRDefault="00255E7C" w:rsidP="00255E7C">
      <w:pPr>
        <w:pStyle w:val="Titre3"/>
      </w:pPr>
      <w:r>
        <w:t>Le vocabulaire</w:t>
      </w:r>
    </w:p>
    <w:p w14:paraId="5C2CA892" w14:textId="77777777" w:rsidR="00255E7C" w:rsidRDefault="00255E7C" w:rsidP="00255E7C">
      <w:r w:rsidRPr="00434BB2">
        <w:rPr>
          <w:rStyle w:val="Accentuation"/>
        </w:rPr>
        <w:t>Mycélium</w:t>
      </w:r>
      <w:r>
        <w:t xml:space="preserve"> ensemble des hyphes.</w:t>
      </w:r>
    </w:p>
    <w:p w14:paraId="3A89E428" w14:textId="5E174BE0" w:rsidR="00AA3509" w:rsidRDefault="00AA3509" w:rsidP="000C56E7">
      <w:r w:rsidRPr="00AA3509">
        <w:rPr>
          <w:rStyle w:val="Accentuation"/>
        </w:rPr>
        <w:t>Article</w:t>
      </w:r>
      <w:r>
        <w:t xml:space="preserve"> compartiment qui forme les hyphes septés.</w:t>
      </w:r>
    </w:p>
    <w:p w14:paraId="6873DB05" w14:textId="07D369AC" w:rsidR="00255E7C" w:rsidRDefault="00255E7C" w:rsidP="00255E7C">
      <w:r w:rsidRPr="00314958">
        <w:rPr>
          <w:rStyle w:val="Accentuation"/>
        </w:rPr>
        <w:t>Plectenchyme</w:t>
      </w:r>
      <w:r>
        <w:t xml:space="preserve"> e</w:t>
      </w:r>
      <w:r w:rsidRPr="00314958">
        <w:t>ntremêlement d'hyphes qui</w:t>
      </w:r>
      <w:r>
        <w:t xml:space="preserve"> forme une structure érigée. Cela concerne notamment le sporophore.</w:t>
      </w:r>
    </w:p>
    <w:p w14:paraId="187B39E5" w14:textId="7A050BD4" w:rsidR="00255E7C" w:rsidRDefault="00255E7C" w:rsidP="00255E7C">
      <w:pPr>
        <w:pStyle w:val="Titre3"/>
      </w:pPr>
      <w:r>
        <w:t>Croissance et nutrition</w:t>
      </w:r>
    </w:p>
    <w:p w14:paraId="225FAEE6" w14:textId="77777777" w:rsidR="00255E7C" w:rsidRDefault="00AA3509" w:rsidP="000C56E7">
      <w:r>
        <w:t>La croissance des hyphes se passe dans une zone appelée apex.</w:t>
      </w:r>
    </w:p>
    <w:p w14:paraId="0E78DD42" w14:textId="31C309E7" w:rsidR="000C56E7" w:rsidRDefault="000C56E7" w:rsidP="000C56E7">
      <w:r>
        <w:t>Les champignons se nourrissent en digérant grâce à des enzymes le substrat situés aux extrémités des hyphes. La zone d’érosion est appelée mucilage.</w:t>
      </w:r>
    </w:p>
    <w:p w14:paraId="46518D6F" w14:textId="4E3C48E3" w:rsidR="001F1B18" w:rsidRDefault="000C56E7" w:rsidP="00255E7C">
      <w:r w:rsidRPr="00434BB2">
        <w:rPr>
          <w:rStyle w:val="Accentuation"/>
        </w:rPr>
        <w:t>Mucilage</w:t>
      </w:r>
      <w:r>
        <w:t xml:space="preserve"> zone située autour des hyphes </w:t>
      </w:r>
      <w:r w:rsidR="00434BB2">
        <w:t>remplies de substances permettant la nutrition des champignons.</w:t>
      </w:r>
    </w:p>
    <w:p w14:paraId="5AE7F6A8" w14:textId="77777777" w:rsidR="00454108" w:rsidRDefault="00BB2039" w:rsidP="00255E7C">
      <w:pPr>
        <w:pStyle w:val="Titre1"/>
      </w:pPr>
      <w:r>
        <w:t>Les modes de vie des champignons</w:t>
      </w:r>
    </w:p>
    <w:p w14:paraId="0623562C" w14:textId="28632059" w:rsidR="00454108" w:rsidRDefault="00454108" w:rsidP="00454108">
      <w:r>
        <w:t xml:space="preserve">Il existe </w:t>
      </w:r>
      <w:r w:rsidR="00255E7C">
        <w:t>quatre</w:t>
      </w:r>
      <w:r>
        <w:t xml:space="preserve"> modes de vie différents chez les champignons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952"/>
        <w:gridCol w:w="1993"/>
        <w:gridCol w:w="1952"/>
        <w:gridCol w:w="1438"/>
      </w:tblGrid>
      <w:tr w:rsidR="00B0060D" w14:paraId="2DE589FB" w14:textId="6456B4E5" w:rsidTr="00B0060D">
        <w:tc>
          <w:tcPr>
            <w:tcW w:w="1952" w:type="dxa"/>
          </w:tcPr>
          <w:p w14:paraId="0833475B" w14:textId="7C53E3B3" w:rsidR="00B0060D" w:rsidRDefault="00B0060D" w:rsidP="00454108">
            <w:r>
              <w:t>Saprophyte</w:t>
            </w:r>
          </w:p>
        </w:tc>
        <w:tc>
          <w:tcPr>
            <w:tcW w:w="1993" w:type="dxa"/>
          </w:tcPr>
          <w:p w14:paraId="324512C6" w14:textId="0C607772" w:rsidR="00B0060D" w:rsidRDefault="00B0060D" w:rsidP="00454108">
            <w:r>
              <w:t>Symbiotique</w:t>
            </w:r>
          </w:p>
        </w:tc>
        <w:tc>
          <w:tcPr>
            <w:tcW w:w="1952" w:type="dxa"/>
          </w:tcPr>
          <w:p w14:paraId="1EEE0FEC" w14:textId="546067C6" w:rsidR="00B0060D" w:rsidRDefault="00B0060D" w:rsidP="00454108">
            <w:r>
              <w:t>Parasitisme</w:t>
            </w:r>
          </w:p>
        </w:tc>
        <w:tc>
          <w:tcPr>
            <w:tcW w:w="1438" w:type="dxa"/>
          </w:tcPr>
          <w:p w14:paraId="6D669EC3" w14:textId="654115ED" w:rsidR="00B0060D" w:rsidRDefault="00B0060D" w:rsidP="00454108">
            <w:r>
              <w:t>Prédation</w:t>
            </w:r>
          </w:p>
        </w:tc>
      </w:tr>
    </w:tbl>
    <w:p w14:paraId="0605059B" w14:textId="3BC90B6F" w:rsidR="00BB2039" w:rsidRDefault="00BB2039" w:rsidP="002648A7">
      <w:r>
        <w:t xml:space="preserve"> </w:t>
      </w:r>
      <w:r w:rsidRPr="00454108">
        <w:rPr>
          <w:rStyle w:val="Accentuation"/>
        </w:rPr>
        <w:t>Saprophyte</w:t>
      </w:r>
      <w:r w:rsidR="00FF7E3D">
        <w:t xml:space="preserve"> </w:t>
      </w:r>
      <w:r w:rsidR="00F3457B">
        <w:t xml:space="preserve">organisme qui </w:t>
      </w:r>
      <w:r w:rsidR="00FF7E3D">
        <w:t>dégrade la matière organique morte notamment le bois.</w:t>
      </w:r>
    </w:p>
    <w:p w14:paraId="43CDAE23" w14:textId="35DBB4B2" w:rsidR="00FF7E3D" w:rsidRDefault="00FF7E3D" w:rsidP="002648A7">
      <w:r w:rsidRPr="00FF7E3D">
        <w:rPr>
          <w:u w:val="single"/>
        </w:rPr>
        <w:lastRenderedPageBreak/>
        <w:t>NB :</w:t>
      </w:r>
      <w:r>
        <w:t xml:space="preserve"> certaines espèces cumulent plusieurs modes de vie.</w:t>
      </w:r>
    </w:p>
    <w:p w14:paraId="04D2C494" w14:textId="77777777" w:rsidR="002A447A" w:rsidRDefault="002A447A" w:rsidP="002648A7">
      <w:pPr>
        <w:pStyle w:val="Titre2"/>
      </w:pPr>
      <w:r>
        <w:t>Symbiose</w:t>
      </w:r>
      <w:r w:rsidR="00615A89">
        <w:t xml:space="preserve"> </w:t>
      </w:r>
    </w:p>
    <w:p w14:paraId="1E1FE619" w14:textId="6743D646" w:rsidR="0083697B" w:rsidRDefault="00255E7C" w:rsidP="002A447A">
      <w:r w:rsidRPr="00255E7C">
        <w:rPr>
          <w:rStyle w:val="Accentuation"/>
        </w:rPr>
        <w:t>M</w:t>
      </w:r>
      <w:r w:rsidR="0083697B" w:rsidRPr="00255E7C">
        <w:rPr>
          <w:rStyle w:val="Accentuation"/>
        </w:rPr>
        <w:t>ycosymbionte</w:t>
      </w:r>
      <w:r w:rsidRPr="00255E7C">
        <w:rPr>
          <w:rStyle w:val="Accentuation"/>
        </w:rPr>
        <w:t xml:space="preserve"> ou mycobionte</w:t>
      </w:r>
      <w:r>
        <w:t xml:space="preserve"> nom donné aux champignons symbiotiques</w:t>
      </w:r>
      <w:r w:rsidR="00F3457B">
        <w:t>.</w:t>
      </w:r>
    </w:p>
    <w:p w14:paraId="2029159B" w14:textId="687D8C68" w:rsidR="002648A7" w:rsidRDefault="00454108" w:rsidP="00615A89">
      <w:r w:rsidRPr="00255E7C">
        <w:rPr>
          <w:rStyle w:val="Accentuation"/>
        </w:rPr>
        <w:t>S</w:t>
      </w:r>
      <w:r w:rsidR="00615A89" w:rsidRPr="00255E7C">
        <w:rPr>
          <w:rStyle w:val="Accentuation"/>
        </w:rPr>
        <w:t>ymbiose</w:t>
      </w:r>
      <w:r>
        <w:t xml:space="preserve"> (ou mutualisme)</w:t>
      </w:r>
      <w:r w:rsidR="00615A89">
        <w:t xml:space="preserve"> type d’interaction positive chez les êtres vivants.</w:t>
      </w:r>
    </w:p>
    <w:p w14:paraId="2CD34B5F" w14:textId="44F40042" w:rsidR="002A447A" w:rsidRDefault="002A447A" w:rsidP="00615A89">
      <w:r>
        <w:t>Il existe deux grands types d’interactions</w:t>
      </w:r>
      <w:r w:rsidR="00B87736">
        <w:t>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2A447A" w14:paraId="55AF3477" w14:textId="77777777" w:rsidTr="00B0060D">
        <w:tc>
          <w:tcPr>
            <w:tcW w:w="3667" w:type="dxa"/>
          </w:tcPr>
          <w:p w14:paraId="05F569ED" w14:textId="7014E8E3" w:rsidR="002A447A" w:rsidRDefault="002A447A" w:rsidP="002A447A">
            <w:r>
              <w:t>Lichen o</w:t>
            </w:r>
            <w:r w:rsidR="00FD3C0E">
              <w:t>ù</w:t>
            </w:r>
            <w:r>
              <w:t xml:space="preserve"> </w:t>
            </w:r>
            <w:r w:rsidR="00255E7C">
              <w:t>d</w:t>
            </w:r>
            <w:r>
              <w:t>es plantes</w:t>
            </w:r>
            <w:r w:rsidR="00255E7C">
              <w:t xml:space="preserve"> </w:t>
            </w:r>
            <w:r>
              <w:t>pousse</w:t>
            </w:r>
            <w:r w:rsidR="00255E7C">
              <w:t>nt</w:t>
            </w:r>
            <w:r>
              <w:t xml:space="preserve"> à l’intérieur du champignon</w:t>
            </w:r>
          </w:p>
        </w:tc>
        <w:tc>
          <w:tcPr>
            <w:tcW w:w="3668" w:type="dxa"/>
          </w:tcPr>
          <w:p w14:paraId="32ED53A8" w14:textId="5F379E06" w:rsidR="002A447A" w:rsidRDefault="002A447A" w:rsidP="002A447A">
            <w:r>
              <w:t>Les mycorhizes o</w:t>
            </w:r>
            <w:r w:rsidR="00F3457B">
              <w:t>ù</w:t>
            </w:r>
            <w:r>
              <w:t xml:space="preserve"> les interactions se situent au niveau des racines.</w:t>
            </w:r>
          </w:p>
        </w:tc>
      </w:tr>
    </w:tbl>
    <w:p w14:paraId="65CA81C7" w14:textId="55B6E4BC" w:rsidR="0083697B" w:rsidRPr="00255E7C" w:rsidRDefault="0083697B" w:rsidP="00615A89">
      <w:pPr>
        <w:pStyle w:val="Titre3"/>
        <w:rPr>
          <w:rStyle w:val="lev"/>
        </w:rPr>
      </w:pPr>
      <w:r>
        <w:t>Le lichen</w:t>
      </w:r>
    </w:p>
    <w:p w14:paraId="054AF04D" w14:textId="021A461F" w:rsidR="00454108" w:rsidRDefault="00454108" w:rsidP="00454108">
      <w:r>
        <w:t>Le lichen est un organisme symbiotique composé au moins d’un champignon</w:t>
      </w:r>
      <w:r w:rsidR="006E06C2">
        <w:t xml:space="preserve"> (appelé mycobionte)</w:t>
      </w:r>
      <w:r>
        <w:t xml:space="preserve"> et d’un organisme photosynthétique (appelé photosymbionte).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129"/>
        <w:gridCol w:w="3564"/>
        <w:gridCol w:w="2642"/>
      </w:tblGrid>
      <w:tr w:rsidR="006E06C2" w14:paraId="69002E3C" w14:textId="77777777" w:rsidTr="00255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86BAA9" w14:textId="77777777" w:rsidR="006E06C2" w:rsidRDefault="006E06C2" w:rsidP="005E4EBD"/>
        </w:tc>
        <w:tc>
          <w:tcPr>
            <w:tcW w:w="3564" w:type="dxa"/>
          </w:tcPr>
          <w:p w14:paraId="0EE15906" w14:textId="14B9733D" w:rsidR="006E06C2" w:rsidRDefault="006E06C2" w:rsidP="005E4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Mycobionte</w:t>
            </w:r>
          </w:p>
        </w:tc>
        <w:tc>
          <w:tcPr>
            <w:tcW w:w="2642" w:type="dxa"/>
          </w:tcPr>
          <w:p w14:paraId="7620F266" w14:textId="77777777" w:rsidR="006E06C2" w:rsidRDefault="006E06C2" w:rsidP="005E4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Photobionte</w:t>
            </w:r>
          </w:p>
        </w:tc>
      </w:tr>
      <w:tr w:rsidR="006E06C2" w14:paraId="5E485E60" w14:textId="77777777" w:rsidTr="00255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2124F6" w14:textId="2B158BDF" w:rsidR="006E06C2" w:rsidRDefault="006E06C2" w:rsidP="005E4EBD">
            <w:r>
              <w:t>Services rendus</w:t>
            </w:r>
          </w:p>
        </w:tc>
        <w:tc>
          <w:tcPr>
            <w:tcW w:w="3564" w:type="dxa"/>
          </w:tcPr>
          <w:p w14:paraId="46FAA550" w14:textId="30B3B485" w:rsidR="006E06C2" w:rsidRDefault="006E06C2" w:rsidP="005E4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Protection</w:t>
            </w:r>
          </w:p>
          <w:p w14:paraId="18A4CF06" w14:textId="77777777" w:rsidR="006E06C2" w:rsidRDefault="006E06C2" w:rsidP="005E4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Habitat</w:t>
            </w:r>
          </w:p>
          <w:p w14:paraId="05A6CE4F" w14:textId="2678E12D" w:rsidR="006E06C2" w:rsidRDefault="006E06C2" w:rsidP="005E4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</w:t>
            </w:r>
            <w:r w:rsidR="00F3457B">
              <w:t>s</w:t>
            </w:r>
            <w:r>
              <w:t xml:space="preserve"> minéraux</w:t>
            </w:r>
          </w:p>
        </w:tc>
        <w:tc>
          <w:tcPr>
            <w:tcW w:w="2642" w:type="dxa"/>
          </w:tcPr>
          <w:p w14:paraId="6B4557DB" w14:textId="77777777" w:rsidR="006E06C2" w:rsidRDefault="006E06C2" w:rsidP="005E4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Sucres</w:t>
            </w:r>
          </w:p>
        </w:tc>
      </w:tr>
      <w:tr w:rsidR="006E06C2" w14:paraId="3D09F521" w14:textId="77777777" w:rsidTr="00255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4D04915" w14:textId="27CBB136" w:rsidR="006E06C2" w:rsidRDefault="006E06C2" w:rsidP="005E4EBD">
            <w:r>
              <w:t>Exemple</w:t>
            </w:r>
          </w:p>
        </w:tc>
        <w:tc>
          <w:tcPr>
            <w:tcW w:w="3564" w:type="dxa"/>
          </w:tcPr>
          <w:p w14:paraId="65906E83" w14:textId="27BFF28A" w:rsidR="006E06C2" w:rsidRDefault="006E06C2" w:rsidP="005E4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Majoritairemen</w:t>
            </w:r>
            <w:r w:rsidR="00255E7C">
              <w:t>t des</w:t>
            </w:r>
            <w:r>
              <w:t xml:space="preserve"> ascomycète</w:t>
            </w:r>
            <w:r w:rsidR="00255E7C">
              <w:t>s</w:t>
            </w:r>
            <w:r>
              <w:t xml:space="preserve"> (environ 20 000) </w:t>
            </w:r>
            <w:r w:rsidR="00255E7C">
              <w:t>notamment</w:t>
            </w:r>
            <w:r>
              <w:t xml:space="preserve"> le groupe </w:t>
            </w:r>
            <w:r w:rsidR="00255E7C">
              <w:t>des lichinomycète</w:t>
            </w:r>
            <w:r w:rsidR="00F3457B">
              <w:t>s</w:t>
            </w:r>
          </w:p>
        </w:tc>
        <w:tc>
          <w:tcPr>
            <w:tcW w:w="2642" w:type="dxa"/>
          </w:tcPr>
          <w:p w14:paraId="70EC8728" w14:textId="27652312" w:rsidR="006E06C2" w:rsidRDefault="006E06C2" w:rsidP="005E4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Algue verte unicellulaire, cyanobactérie…</w:t>
            </w:r>
          </w:p>
        </w:tc>
      </w:tr>
    </w:tbl>
    <w:p w14:paraId="05441B32" w14:textId="68734801" w:rsidR="006E06C2" w:rsidRDefault="006E06C2" w:rsidP="00454108">
      <w:r>
        <w:t>Des bactéries participent à la symbiose notamment celles qui fixent l’azote.</w:t>
      </w:r>
    </w:p>
    <w:p w14:paraId="299E2BCE" w14:textId="530C2AF1" w:rsidR="006E06C2" w:rsidRDefault="006E06C2" w:rsidP="00454108">
      <w:r>
        <w:t>Structure du lichen</w:t>
      </w:r>
    </w:p>
    <w:p w14:paraId="6F84C1D0" w14:textId="390B4067" w:rsidR="006E06C2" w:rsidRDefault="006E06C2" w:rsidP="00454108">
      <w:r>
        <w:t xml:space="preserve">Le lichen est </w:t>
      </w:r>
      <w:r w:rsidR="00B0060D">
        <w:t xml:space="preserve">constitué </w:t>
      </w:r>
      <w:r>
        <w:t xml:space="preserve">deux cortex </w:t>
      </w:r>
      <w:r w:rsidR="00B0060D">
        <w:t xml:space="preserve">d’hyphes </w:t>
      </w:r>
      <w:r>
        <w:t>qui protègent un espace contenant les algues</w:t>
      </w:r>
      <w:r w:rsidR="00B0060D">
        <w:t xml:space="preserve"> et des réserves.</w:t>
      </w:r>
    </w:p>
    <w:p w14:paraId="3904369A" w14:textId="7FB26FED" w:rsidR="002648A7" w:rsidRDefault="002648A7" w:rsidP="00B0060D">
      <w:r w:rsidRPr="00615A89">
        <w:rPr>
          <w:rStyle w:val="Accentuation"/>
        </w:rPr>
        <w:t>Cortex (écorce)</w:t>
      </w:r>
      <w:r>
        <w:t xml:space="preserve"> la couche qui sert de frontière entre l’intérieur et l’</w:t>
      </w:r>
      <w:r w:rsidR="00615A89">
        <w:t>extérieur.</w:t>
      </w:r>
      <w:r w:rsidR="0083697B">
        <w:t xml:space="preserve"> </w:t>
      </w:r>
    </w:p>
    <w:p w14:paraId="168F9E20" w14:textId="6A7E4642" w:rsidR="00B0060D" w:rsidRDefault="00B0060D" w:rsidP="00B0060D">
      <w:r>
        <w:t>L’espace de stockage est appelé zone médullaire (moelle = centre) et se situe en dessous des algues.</w:t>
      </w:r>
    </w:p>
    <w:p w14:paraId="6542BB31" w14:textId="5D7DC784" w:rsidR="0083697B" w:rsidRDefault="00B0060D" w:rsidP="002648A7">
      <w:r>
        <w:t>L</w:t>
      </w:r>
      <w:r w:rsidR="00B87736">
        <w:t>e cortex fixé au substrat s’appelle la zone</w:t>
      </w:r>
      <w:r w:rsidR="0083697B">
        <w:t xml:space="preserve"> corticale</w:t>
      </w:r>
      <w:r w:rsidR="00F3457B">
        <w:t>. Il</w:t>
      </w:r>
      <w:r w:rsidR="0083697B">
        <w:t xml:space="preserve"> vient s’ancrer dans le substrat </w:t>
      </w:r>
      <w:r w:rsidR="00F3457B">
        <w:t xml:space="preserve">grâce à des </w:t>
      </w:r>
      <w:r w:rsidR="0083697B">
        <w:t>rhizine</w:t>
      </w:r>
      <w:r w:rsidR="00F3457B">
        <w:t>s</w:t>
      </w:r>
      <w:r w:rsidR="0083697B">
        <w:t xml:space="preserve">. </w:t>
      </w:r>
    </w:p>
    <w:p w14:paraId="149A1B5F" w14:textId="3D5BFAE1" w:rsidR="0083697B" w:rsidRDefault="0083697B" w:rsidP="006E06C2">
      <w:r w:rsidRPr="00454108">
        <w:rPr>
          <w:rStyle w:val="Accentuation"/>
        </w:rPr>
        <w:t>Rhizine</w:t>
      </w:r>
      <w:r>
        <w:t xml:space="preserve"> </w:t>
      </w:r>
      <w:r w:rsidR="00454108">
        <w:t>ensemble de</w:t>
      </w:r>
      <w:r>
        <w:t xml:space="preserve"> </w:t>
      </w:r>
      <w:r w:rsidR="00454108">
        <w:t>hyphes</w:t>
      </w:r>
      <w:r>
        <w:t xml:space="preserve"> </w:t>
      </w:r>
      <w:r w:rsidR="00454108">
        <w:t>qui assurent l’ancrage et</w:t>
      </w:r>
      <w:r w:rsidR="00F3457B">
        <w:t>,</w:t>
      </w:r>
      <w:r w:rsidR="00454108">
        <w:t xml:space="preserve"> qui récupère</w:t>
      </w:r>
      <w:r>
        <w:t xml:space="preserve"> l’eau et </w:t>
      </w:r>
      <w:r w:rsidR="00454108">
        <w:t>les</w:t>
      </w:r>
      <w:r>
        <w:t xml:space="preserve"> minéraux.</w:t>
      </w:r>
      <w:r w:rsidR="003C736B">
        <w:t xml:space="preserve"> </w:t>
      </w:r>
    </w:p>
    <w:p w14:paraId="2B71FE72" w14:textId="2E2048BA" w:rsidR="003C736B" w:rsidRDefault="003C736B" w:rsidP="002648A7">
      <w:r>
        <w:t xml:space="preserve">Les hyphes entourent et rentrent </w:t>
      </w:r>
      <w:r w:rsidR="00760469">
        <w:t>à</w:t>
      </w:r>
      <w:r>
        <w:t xml:space="preserve"> l’intérieur du </w:t>
      </w:r>
      <w:r w:rsidR="00B87736">
        <w:t>photosymbionte</w:t>
      </w:r>
      <w:r>
        <w:t>.</w:t>
      </w:r>
    </w:p>
    <w:p w14:paraId="3D381715" w14:textId="249315F5" w:rsidR="003C736B" w:rsidRDefault="00D32098" w:rsidP="002648A7">
      <w:r w:rsidRPr="00255E7C">
        <w:rPr>
          <w:rStyle w:val="Accentuation"/>
        </w:rPr>
        <w:t>Haustorie</w:t>
      </w:r>
      <w:r w:rsidRPr="00D32098">
        <w:t xml:space="preserve"> </w:t>
      </w:r>
      <w:r>
        <w:t>partie de l’</w:t>
      </w:r>
      <w:r w:rsidR="003C736B">
        <w:t>hyphe</w:t>
      </w:r>
      <w:r>
        <w:t xml:space="preserve"> qui rentre à l’intérieur de la cellule</w:t>
      </w:r>
      <w:r w:rsidR="003C736B">
        <w:t>.</w:t>
      </w:r>
    </w:p>
    <w:p w14:paraId="45E9CB53" w14:textId="176217C9" w:rsidR="003C736B" w:rsidRDefault="00C95282" w:rsidP="002A447A">
      <w:pPr>
        <w:pStyle w:val="Titre2"/>
      </w:pPr>
      <w:r>
        <w:t>Les mycorhizes</w:t>
      </w:r>
    </w:p>
    <w:p w14:paraId="6E14FF80" w14:textId="0CB4611C" w:rsidR="00B0060D" w:rsidRDefault="00BE13CE" w:rsidP="00C95282">
      <w:r>
        <w:t>Les champignons mycorhizes se développent aux niveaux des r</w:t>
      </w:r>
      <w:r w:rsidR="00C95282">
        <w:t>acine</w:t>
      </w:r>
      <w:r>
        <w:t>s</w:t>
      </w:r>
      <w:r w:rsidR="00C95282">
        <w:t xml:space="preserve"> des plantes</w:t>
      </w:r>
      <w:r w:rsidR="00B0060D">
        <w:t xml:space="preserve"> et forment une zone d’échange</w:t>
      </w:r>
      <w:r w:rsidR="00F3457B">
        <w:t>s</w:t>
      </w:r>
      <w:r w:rsidR="00B0060D">
        <w:t>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099"/>
        <w:gridCol w:w="2672"/>
        <w:gridCol w:w="2564"/>
      </w:tblGrid>
      <w:tr w:rsidR="00255E7C" w14:paraId="5CDD1CB5" w14:textId="77777777" w:rsidTr="00255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0E82FFF0" w14:textId="77777777" w:rsidR="00255E7C" w:rsidRDefault="00255E7C" w:rsidP="00C95282"/>
        </w:tc>
        <w:tc>
          <w:tcPr>
            <w:tcW w:w="2672" w:type="dxa"/>
          </w:tcPr>
          <w:p w14:paraId="7BEFBE6D" w14:textId="2F6D487F" w:rsidR="00255E7C" w:rsidRDefault="00255E7C" w:rsidP="00C952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Champignon</w:t>
            </w:r>
          </w:p>
        </w:tc>
        <w:tc>
          <w:tcPr>
            <w:tcW w:w="2564" w:type="dxa"/>
          </w:tcPr>
          <w:p w14:paraId="37694732" w14:textId="30B39FCE" w:rsidR="00255E7C" w:rsidRDefault="00255E7C" w:rsidP="00C952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Plante</w:t>
            </w:r>
          </w:p>
        </w:tc>
      </w:tr>
      <w:tr w:rsidR="00255E7C" w14:paraId="3AA06197" w14:textId="77777777" w:rsidTr="00255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13BF86D1" w14:textId="5C3BFEB9" w:rsidR="00255E7C" w:rsidRDefault="00255E7C" w:rsidP="00C95282">
            <w:r>
              <w:t>Services rendus</w:t>
            </w:r>
          </w:p>
        </w:tc>
        <w:tc>
          <w:tcPr>
            <w:tcW w:w="2672" w:type="dxa"/>
          </w:tcPr>
          <w:p w14:paraId="29A339E6" w14:textId="52A15ED2" w:rsidR="00255E7C" w:rsidRDefault="00255E7C" w:rsidP="00C95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Matières organiques (sève élaborée)</w:t>
            </w:r>
          </w:p>
        </w:tc>
        <w:tc>
          <w:tcPr>
            <w:tcW w:w="2564" w:type="dxa"/>
          </w:tcPr>
          <w:p w14:paraId="448DA703" w14:textId="68155F89" w:rsidR="00255E7C" w:rsidRDefault="00255E7C" w:rsidP="00C95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Protection</w:t>
            </w:r>
          </w:p>
          <w:p w14:paraId="75F106D7" w14:textId="08AF8AAC" w:rsidR="00255E7C" w:rsidRDefault="00255E7C" w:rsidP="00C95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Sels minéraux</w:t>
            </w:r>
          </w:p>
        </w:tc>
      </w:tr>
    </w:tbl>
    <w:p w14:paraId="1B13CD04" w14:textId="45738B86" w:rsidR="00C95282" w:rsidRDefault="00B0060D" w:rsidP="00C95282">
      <w:r>
        <w:t xml:space="preserve"> </w:t>
      </w:r>
      <w:r w:rsidR="00BE13CE">
        <w:t xml:space="preserve">On classe les </w:t>
      </w:r>
      <w:r>
        <w:t>mycorhizes</w:t>
      </w:r>
      <w:r w:rsidR="00BE13CE">
        <w:t xml:space="preserve"> en fonction de leur position par rapport aux racines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397"/>
        <w:gridCol w:w="3938"/>
      </w:tblGrid>
      <w:tr w:rsidR="005936AC" w14:paraId="27A37FCC" w14:textId="77777777" w:rsidTr="00255E7C">
        <w:tc>
          <w:tcPr>
            <w:tcW w:w="3397" w:type="dxa"/>
          </w:tcPr>
          <w:p w14:paraId="4DC95029" w14:textId="755359AF" w:rsidR="005936AC" w:rsidRDefault="00454108" w:rsidP="00C95282">
            <w:r>
              <w:t>E</w:t>
            </w:r>
            <w:r w:rsidR="00BE13CE">
              <w:t>ct</w:t>
            </w:r>
            <w:r>
              <w:t>omycorhizes</w:t>
            </w:r>
            <w:r w:rsidR="00255E7C">
              <w:t xml:space="preserve"> (</w:t>
            </w:r>
            <w:r w:rsidR="00F3457B">
              <w:t>extérieur</w:t>
            </w:r>
            <w:r w:rsidR="00255E7C">
              <w:t>)</w:t>
            </w:r>
          </w:p>
        </w:tc>
        <w:tc>
          <w:tcPr>
            <w:tcW w:w="3938" w:type="dxa"/>
          </w:tcPr>
          <w:p w14:paraId="3F151A6C" w14:textId="6D8416B9" w:rsidR="005936AC" w:rsidRDefault="005936AC" w:rsidP="00C95282">
            <w:r>
              <w:t>Endomycorhizes</w:t>
            </w:r>
            <w:r w:rsidR="00255E7C">
              <w:t xml:space="preserve"> (intérieur)</w:t>
            </w:r>
          </w:p>
        </w:tc>
      </w:tr>
    </w:tbl>
    <w:p w14:paraId="20CF1D51" w14:textId="70B3E8FA" w:rsidR="00702C48" w:rsidRDefault="005936AC" w:rsidP="00702C48">
      <w:pPr>
        <w:pStyle w:val="Titre3"/>
      </w:pPr>
      <w:r>
        <w:t>Ectomycorhizes</w:t>
      </w:r>
      <w:r w:rsidR="00C95282">
        <w:t xml:space="preserve"> </w:t>
      </w:r>
    </w:p>
    <w:p w14:paraId="7EDB322F" w14:textId="6BA1EBBA" w:rsidR="00BE13CE" w:rsidRDefault="00BE13CE" w:rsidP="00C95282">
      <w:r>
        <w:t>Les ectomycorhizes se développent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BE13CE" w14:paraId="527FD717" w14:textId="77777777" w:rsidTr="00BE13CE">
        <w:tc>
          <w:tcPr>
            <w:tcW w:w="3667" w:type="dxa"/>
          </w:tcPr>
          <w:p w14:paraId="1D673BFD" w14:textId="085E367F" w:rsidR="00BE13CE" w:rsidRDefault="00BE13CE" w:rsidP="00C95282">
            <w:r>
              <w:t>Autour des racines et forment ce que l’on appelle le manteau mycélien</w:t>
            </w:r>
          </w:p>
        </w:tc>
        <w:tc>
          <w:tcPr>
            <w:tcW w:w="3668" w:type="dxa"/>
          </w:tcPr>
          <w:p w14:paraId="1C7513A8" w14:textId="30F6AC1F" w:rsidR="00BE13CE" w:rsidRDefault="00BE13CE" w:rsidP="00C95282">
            <w:r>
              <w:t>Entre les cellules racinaires et forment le mycélium intercellulaire.</w:t>
            </w:r>
          </w:p>
        </w:tc>
      </w:tr>
    </w:tbl>
    <w:p w14:paraId="2675A4A0" w14:textId="29AD1DEC" w:rsidR="00BE13CE" w:rsidRDefault="00BE13CE" w:rsidP="00C95282">
      <w:r>
        <w:t xml:space="preserve">Les ectomycorhizes sont </w:t>
      </w:r>
      <w:r w:rsidR="00B0060D">
        <w:t>généralement des </w:t>
      </w:r>
      <w:r w:rsidR="00255E7C">
        <w:t>Ascomycètes ou des Basidiomycètes.</w:t>
      </w:r>
    </w:p>
    <w:p w14:paraId="1A6D014E" w14:textId="4216B3F0" w:rsidR="00702C48" w:rsidRDefault="00255E7C" w:rsidP="00C95282">
      <w:r>
        <w:t>Les photosymbiontes sont généralement des arbres.</w:t>
      </w:r>
    </w:p>
    <w:p w14:paraId="209E5D1A" w14:textId="7592F502" w:rsidR="00702C48" w:rsidRDefault="00702C48" w:rsidP="00702C48">
      <w:pPr>
        <w:pStyle w:val="Titre3"/>
      </w:pPr>
      <w:r>
        <w:lastRenderedPageBreak/>
        <w:t>Endomycorhizes</w:t>
      </w:r>
    </w:p>
    <w:p w14:paraId="352ED605" w14:textId="41AC2140" w:rsidR="00E34865" w:rsidRDefault="00E34865" w:rsidP="00E34865">
      <w:r>
        <w:t>I</w:t>
      </w:r>
      <w:r w:rsidR="00255E7C">
        <w:t xml:space="preserve">l existe </w:t>
      </w:r>
      <w:r w:rsidR="0031514F">
        <w:t>trois type d’endomycorhizes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305"/>
        <w:gridCol w:w="2809"/>
        <w:gridCol w:w="3221"/>
      </w:tblGrid>
      <w:tr w:rsidR="0031514F" w14:paraId="3B4DA893" w14:textId="77777777" w:rsidTr="0031514F">
        <w:tc>
          <w:tcPr>
            <w:tcW w:w="1290" w:type="dxa"/>
          </w:tcPr>
          <w:p w14:paraId="284B4A20" w14:textId="0A523C1A" w:rsidR="0031514F" w:rsidRDefault="0031514F" w:rsidP="00E34865">
            <w:r>
              <w:t>Arbuscules</w:t>
            </w:r>
          </w:p>
        </w:tc>
        <w:tc>
          <w:tcPr>
            <w:tcW w:w="2816" w:type="dxa"/>
          </w:tcPr>
          <w:p w14:paraId="6B6779AD" w14:textId="79F556CD" w:rsidR="0031514F" w:rsidRDefault="0031514F" w:rsidP="00E34865">
            <w:r>
              <w:t>Pelotons des Orchidaceae</w:t>
            </w:r>
          </w:p>
        </w:tc>
        <w:tc>
          <w:tcPr>
            <w:tcW w:w="3229" w:type="dxa"/>
          </w:tcPr>
          <w:p w14:paraId="7BB3C9B2" w14:textId="040C95E0" w:rsidR="0031514F" w:rsidRDefault="0031514F" w:rsidP="00E34865">
            <w:r>
              <w:t>Pelotons des Ericaceae et hélianthèmes</w:t>
            </w:r>
          </w:p>
        </w:tc>
      </w:tr>
    </w:tbl>
    <w:p w14:paraId="6AA4315E" w14:textId="21B3DAB5" w:rsidR="009E2CE8" w:rsidRDefault="009E2CE8" w:rsidP="00C95282">
      <w:r>
        <w:t xml:space="preserve">Les endomycorhizes </w:t>
      </w:r>
      <w:r w:rsidR="0032304F">
        <w:t xml:space="preserve">sont un groupe cosmopolite qui </w:t>
      </w:r>
      <w:r>
        <w:t xml:space="preserve">regroupe 200 espèces toutes appartenant aux </w:t>
      </w:r>
      <w:r w:rsidR="0032304F">
        <w:t>gloméromycètes.</w:t>
      </w:r>
    </w:p>
    <w:p w14:paraId="223A5AA5" w14:textId="06E914FB" w:rsidR="00C95282" w:rsidRDefault="0032304F" w:rsidP="00C95282">
      <w:r>
        <w:t>Leurs h</w:t>
      </w:r>
      <w:r w:rsidR="00702C48">
        <w:t>yphe</w:t>
      </w:r>
      <w:r>
        <w:t>s</w:t>
      </w:r>
      <w:r w:rsidR="00702C48">
        <w:t xml:space="preserve"> </w:t>
      </w:r>
      <w:r w:rsidR="00F3457B">
        <w:t xml:space="preserve">se </w:t>
      </w:r>
      <w:r w:rsidR="00702C48">
        <w:t>mettent en place dans les cellules végétales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702C48" w14:paraId="6184A375" w14:textId="77777777" w:rsidTr="00BE13CE">
        <w:tc>
          <w:tcPr>
            <w:tcW w:w="3667" w:type="dxa"/>
          </w:tcPr>
          <w:p w14:paraId="4F9F6516" w14:textId="0BDA126C" w:rsidR="00702C48" w:rsidRDefault="00702C48" w:rsidP="00C95282">
            <w:r>
              <w:t>Arbuscule</w:t>
            </w:r>
            <w:r w:rsidR="00DF5C26">
              <w:t>,</w:t>
            </w:r>
            <w:r>
              <w:t xml:space="preserve"> hyphe ramifié augmente la surface d’échanges</w:t>
            </w:r>
          </w:p>
        </w:tc>
        <w:tc>
          <w:tcPr>
            <w:tcW w:w="3668" w:type="dxa"/>
          </w:tcPr>
          <w:p w14:paraId="30F5D1F6" w14:textId="552BF79F" w:rsidR="00702C48" w:rsidRDefault="00702C48" w:rsidP="00C95282">
            <w:r>
              <w:t>Vésicule stockage</w:t>
            </w:r>
          </w:p>
        </w:tc>
      </w:tr>
    </w:tbl>
    <w:p w14:paraId="1E3C97DB" w14:textId="10BFBB2A" w:rsidR="00702C48" w:rsidRDefault="0031514F" w:rsidP="00C95282">
      <w:r>
        <w:t>Ce type de symbiose a été observé avec t</w:t>
      </w:r>
      <w:r w:rsidR="00702C48">
        <w:t xml:space="preserve">outes </w:t>
      </w:r>
      <w:r w:rsidR="00F3457B">
        <w:t xml:space="preserve">les </w:t>
      </w:r>
      <w:r w:rsidR="00702C48">
        <w:t>plantes</w:t>
      </w:r>
      <w:r w:rsidR="0032304F">
        <w:t xml:space="preserve"> </w:t>
      </w:r>
      <w:r w:rsidR="00BE13CE">
        <w:t>terrestres</w:t>
      </w:r>
      <w:r>
        <w:t>.</w:t>
      </w:r>
    </w:p>
    <w:p w14:paraId="7AE312D5" w14:textId="72579493" w:rsidR="00B0060D" w:rsidRDefault="00B0060D" w:rsidP="00B0060D">
      <w:pPr>
        <w:pStyle w:val="Titre2"/>
      </w:pPr>
      <w:r>
        <w:t>Prédation</w:t>
      </w:r>
    </w:p>
    <w:p w14:paraId="775E1BA8" w14:textId="445E98B0" w:rsidR="00B0060D" w:rsidRDefault="00B0060D" w:rsidP="00B0060D">
      <w:r>
        <w:t>Généralement, la prédation est utilisée en complément à un autre type d’alimentation. Il existe deux types de chasse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B0060D" w14:paraId="68AC93C3" w14:textId="77777777" w:rsidTr="004D05D4">
        <w:tc>
          <w:tcPr>
            <w:tcW w:w="3667" w:type="dxa"/>
          </w:tcPr>
          <w:p w14:paraId="7057FDCE" w14:textId="34A88183" w:rsidR="00B0060D" w:rsidRDefault="00B0060D" w:rsidP="004D05D4">
            <w:r>
              <w:t xml:space="preserve">Physique (exemple lasso qui </w:t>
            </w:r>
            <w:r w:rsidR="00F3457B">
              <w:t xml:space="preserve">se </w:t>
            </w:r>
            <w:r>
              <w:t>rétrécit en se gonflant d’eau)</w:t>
            </w:r>
          </w:p>
        </w:tc>
        <w:tc>
          <w:tcPr>
            <w:tcW w:w="3668" w:type="dxa"/>
          </w:tcPr>
          <w:p w14:paraId="7AB0B8C0" w14:textId="77777777" w:rsidR="00B0060D" w:rsidRDefault="00B0060D" w:rsidP="004D05D4">
            <w:r>
              <w:t>Chimique (molécule paralysante)</w:t>
            </w:r>
          </w:p>
        </w:tc>
      </w:tr>
    </w:tbl>
    <w:p w14:paraId="70D81F03" w14:textId="07C5E30D" w:rsidR="00AA3509" w:rsidRPr="00C95282" w:rsidRDefault="00AA3509" w:rsidP="00E34865"/>
    <w:sectPr w:rsidR="00AA3509" w:rsidRPr="00C95282" w:rsidSect="00AB3B85"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F506B" w14:textId="77777777" w:rsidR="000E1AB0" w:rsidRDefault="000E1AB0" w:rsidP="00990075">
      <w:pPr>
        <w:spacing w:after="0" w:line="240" w:lineRule="auto"/>
      </w:pPr>
      <w:r>
        <w:separator/>
      </w:r>
    </w:p>
  </w:endnote>
  <w:endnote w:type="continuationSeparator" w:id="0">
    <w:p w14:paraId="0208FC73" w14:textId="77777777" w:rsidR="000E1AB0" w:rsidRDefault="000E1AB0" w:rsidP="00990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99F56" w14:textId="3F4A1929" w:rsidR="00DB3AA4" w:rsidRDefault="003B0ADE">
    <w:pPr>
      <w:pStyle w:val="Pieddepage"/>
    </w:pPr>
    <w:r>
      <w:t>DV</w:t>
    </w:r>
    <w:r w:rsidR="00DB3AA4">
      <w:ptab w:relativeTo="margin" w:alignment="center" w:leader="none"/>
    </w:r>
    <w:r>
      <w:t>Diversité du vivant</w:t>
    </w:r>
    <w:r w:rsidR="00F3457B">
      <w:t xml:space="preserve"> - champignon</w:t>
    </w:r>
    <w:r w:rsidR="00DB3AA4">
      <w:ptab w:relativeTo="margin" w:alignment="right" w:leader="none"/>
    </w:r>
    <w:r w:rsidR="00DB3AA4">
      <w:fldChar w:fldCharType="begin"/>
    </w:r>
    <w:r w:rsidR="00DB3AA4">
      <w:instrText>PAGE   \* MERGEFORMAT</w:instrText>
    </w:r>
    <w:r w:rsidR="00DB3AA4">
      <w:fldChar w:fldCharType="separate"/>
    </w:r>
    <w:r w:rsidR="00DB3AA4">
      <w:t>1</w:t>
    </w:r>
    <w:r w:rsidR="00DB3AA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93465" w14:textId="77777777" w:rsidR="000E1AB0" w:rsidRDefault="000E1AB0" w:rsidP="00990075">
      <w:pPr>
        <w:spacing w:after="0" w:line="240" w:lineRule="auto"/>
      </w:pPr>
      <w:r>
        <w:separator/>
      </w:r>
    </w:p>
  </w:footnote>
  <w:footnote w:type="continuationSeparator" w:id="0">
    <w:p w14:paraId="3674DA86" w14:textId="77777777" w:rsidR="000E1AB0" w:rsidRDefault="000E1AB0" w:rsidP="00990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00114A"/>
    <w:multiLevelType w:val="hybridMultilevel"/>
    <w:tmpl w:val="16287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207F0">
      <w:numFmt w:val="bullet"/>
      <w:lvlText w:val="-"/>
      <w:lvlJc w:val="left"/>
      <w:pPr>
        <w:ind w:left="1440" w:hanging="360"/>
      </w:pPr>
      <w:rPr>
        <w:rFonts w:ascii="Open Sans Light" w:eastAsiaTheme="minorHAnsi" w:hAnsi="Open Sans Light" w:cs="Open Sans Light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D719A"/>
    <w:multiLevelType w:val="hybridMultilevel"/>
    <w:tmpl w:val="026AD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7312F"/>
    <w:multiLevelType w:val="hybridMultilevel"/>
    <w:tmpl w:val="32E040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C5A16"/>
    <w:multiLevelType w:val="hybridMultilevel"/>
    <w:tmpl w:val="ACAAA4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21208"/>
    <w:multiLevelType w:val="hybridMultilevel"/>
    <w:tmpl w:val="C76024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 w15:restartNumberingAfterBreak="0">
    <w:nsid w:val="6C735236"/>
    <w:multiLevelType w:val="hybridMultilevel"/>
    <w:tmpl w:val="718CA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8"/>
  </w:num>
  <w:num w:numId="8">
    <w:abstractNumId w:val="16"/>
  </w:num>
  <w:num w:numId="9">
    <w:abstractNumId w:val="23"/>
  </w:num>
  <w:num w:numId="10">
    <w:abstractNumId w:val="9"/>
  </w:num>
  <w:num w:numId="11">
    <w:abstractNumId w:val="10"/>
  </w:num>
  <w:num w:numId="12">
    <w:abstractNumId w:val="1"/>
  </w:num>
  <w:num w:numId="13">
    <w:abstractNumId w:val="25"/>
  </w:num>
  <w:num w:numId="14">
    <w:abstractNumId w:val="14"/>
  </w:num>
  <w:num w:numId="15">
    <w:abstractNumId w:val="18"/>
  </w:num>
  <w:num w:numId="16">
    <w:abstractNumId w:val="27"/>
  </w:num>
  <w:num w:numId="17">
    <w:abstractNumId w:val="2"/>
  </w:num>
  <w:num w:numId="18">
    <w:abstractNumId w:val="4"/>
  </w:num>
  <w:num w:numId="19">
    <w:abstractNumId w:val="17"/>
  </w:num>
  <w:num w:numId="20">
    <w:abstractNumId w:val="24"/>
  </w:num>
  <w:num w:numId="21">
    <w:abstractNumId w:val="12"/>
  </w:num>
  <w:num w:numId="22">
    <w:abstractNumId w:val="19"/>
  </w:num>
  <w:num w:numId="23">
    <w:abstractNumId w:val="7"/>
  </w:num>
  <w:num w:numId="24">
    <w:abstractNumId w:val="15"/>
  </w:num>
  <w:num w:numId="25">
    <w:abstractNumId w:val="26"/>
  </w:num>
  <w:num w:numId="26">
    <w:abstractNumId w:val="11"/>
  </w:num>
  <w:num w:numId="27">
    <w:abstractNumId w:val="2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A2"/>
    <w:rsid w:val="00002F08"/>
    <w:rsid w:val="000039DF"/>
    <w:rsid w:val="00014046"/>
    <w:rsid w:val="00017366"/>
    <w:rsid w:val="00026595"/>
    <w:rsid w:val="000302EC"/>
    <w:rsid w:val="000466DD"/>
    <w:rsid w:val="000561DE"/>
    <w:rsid w:val="000629A2"/>
    <w:rsid w:val="00066F64"/>
    <w:rsid w:val="00067B8E"/>
    <w:rsid w:val="000718D4"/>
    <w:rsid w:val="0007620B"/>
    <w:rsid w:val="00087521"/>
    <w:rsid w:val="00092756"/>
    <w:rsid w:val="000A37A2"/>
    <w:rsid w:val="000A4A0E"/>
    <w:rsid w:val="000A7FFC"/>
    <w:rsid w:val="000B3D46"/>
    <w:rsid w:val="000B3EA6"/>
    <w:rsid w:val="000B7B74"/>
    <w:rsid w:val="000C56E7"/>
    <w:rsid w:val="000D43CA"/>
    <w:rsid w:val="000D5654"/>
    <w:rsid w:val="000D6216"/>
    <w:rsid w:val="000E1AB0"/>
    <w:rsid w:val="000E5237"/>
    <w:rsid w:val="000F3DDC"/>
    <w:rsid w:val="00127AEB"/>
    <w:rsid w:val="00133979"/>
    <w:rsid w:val="00136AF7"/>
    <w:rsid w:val="001377F4"/>
    <w:rsid w:val="00145504"/>
    <w:rsid w:val="00146633"/>
    <w:rsid w:val="00153E9F"/>
    <w:rsid w:val="00156A89"/>
    <w:rsid w:val="001649BB"/>
    <w:rsid w:val="00165876"/>
    <w:rsid w:val="00167954"/>
    <w:rsid w:val="00183DC9"/>
    <w:rsid w:val="00184D41"/>
    <w:rsid w:val="00185601"/>
    <w:rsid w:val="00186E8F"/>
    <w:rsid w:val="001954B5"/>
    <w:rsid w:val="001A18DD"/>
    <w:rsid w:val="001B30A7"/>
    <w:rsid w:val="001B4C8F"/>
    <w:rsid w:val="001C0526"/>
    <w:rsid w:val="001C2802"/>
    <w:rsid w:val="001C3AD4"/>
    <w:rsid w:val="001C644B"/>
    <w:rsid w:val="001D1595"/>
    <w:rsid w:val="001D5F2D"/>
    <w:rsid w:val="001E0566"/>
    <w:rsid w:val="001E39BF"/>
    <w:rsid w:val="001E6A22"/>
    <w:rsid w:val="001F1B18"/>
    <w:rsid w:val="00205A1D"/>
    <w:rsid w:val="002106BD"/>
    <w:rsid w:val="00211D4E"/>
    <w:rsid w:val="00211E38"/>
    <w:rsid w:val="002177A4"/>
    <w:rsid w:val="00220443"/>
    <w:rsid w:val="00223D0F"/>
    <w:rsid w:val="00225B49"/>
    <w:rsid w:val="00225D9D"/>
    <w:rsid w:val="00231BD6"/>
    <w:rsid w:val="00232646"/>
    <w:rsid w:val="00234A12"/>
    <w:rsid w:val="00235C47"/>
    <w:rsid w:val="00244D59"/>
    <w:rsid w:val="00255E7C"/>
    <w:rsid w:val="00256032"/>
    <w:rsid w:val="002648A7"/>
    <w:rsid w:val="002655B2"/>
    <w:rsid w:val="00270B60"/>
    <w:rsid w:val="0027404B"/>
    <w:rsid w:val="00274E38"/>
    <w:rsid w:val="0028132C"/>
    <w:rsid w:val="00294F59"/>
    <w:rsid w:val="002A447A"/>
    <w:rsid w:val="002A7A7A"/>
    <w:rsid w:val="002B4D81"/>
    <w:rsid w:val="002B6AEB"/>
    <w:rsid w:val="002B7968"/>
    <w:rsid w:val="002D2C0B"/>
    <w:rsid w:val="002D4B3A"/>
    <w:rsid w:val="002F6B47"/>
    <w:rsid w:val="00302020"/>
    <w:rsid w:val="00304412"/>
    <w:rsid w:val="00305D48"/>
    <w:rsid w:val="003064CA"/>
    <w:rsid w:val="0031131B"/>
    <w:rsid w:val="00314958"/>
    <w:rsid w:val="00314F21"/>
    <w:rsid w:val="0031514F"/>
    <w:rsid w:val="00315D2D"/>
    <w:rsid w:val="0032304F"/>
    <w:rsid w:val="003351B7"/>
    <w:rsid w:val="003403AB"/>
    <w:rsid w:val="00341C60"/>
    <w:rsid w:val="00343C16"/>
    <w:rsid w:val="0037087E"/>
    <w:rsid w:val="00377350"/>
    <w:rsid w:val="00381387"/>
    <w:rsid w:val="003943C6"/>
    <w:rsid w:val="003A3146"/>
    <w:rsid w:val="003B0ADE"/>
    <w:rsid w:val="003C53B1"/>
    <w:rsid w:val="003C65B3"/>
    <w:rsid w:val="003C736B"/>
    <w:rsid w:val="003D6BE7"/>
    <w:rsid w:val="003F173D"/>
    <w:rsid w:val="003F5C4F"/>
    <w:rsid w:val="003F6DAD"/>
    <w:rsid w:val="00405A59"/>
    <w:rsid w:val="00411E12"/>
    <w:rsid w:val="00421977"/>
    <w:rsid w:val="00424548"/>
    <w:rsid w:val="00426ADB"/>
    <w:rsid w:val="004302CB"/>
    <w:rsid w:val="00433029"/>
    <w:rsid w:val="004339BB"/>
    <w:rsid w:val="00434BB2"/>
    <w:rsid w:val="00454108"/>
    <w:rsid w:val="00454237"/>
    <w:rsid w:val="00454EEF"/>
    <w:rsid w:val="004642A6"/>
    <w:rsid w:val="00465B39"/>
    <w:rsid w:val="004746D7"/>
    <w:rsid w:val="00477B39"/>
    <w:rsid w:val="004907D7"/>
    <w:rsid w:val="004913FE"/>
    <w:rsid w:val="00493BD6"/>
    <w:rsid w:val="00495A7B"/>
    <w:rsid w:val="004B43F0"/>
    <w:rsid w:val="004C5F96"/>
    <w:rsid w:val="004C778A"/>
    <w:rsid w:val="004E370A"/>
    <w:rsid w:val="004F4302"/>
    <w:rsid w:val="004F635B"/>
    <w:rsid w:val="0050473E"/>
    <w:rsid w:val="00505B72"/>
    <w:rsid w:val="005064A2"/>
    <w:rsid w:val="0051124B"/>
    <w:rsid w:val="0052167F"/>
    <w:rsid w:val="005223D7"/>
    <w:rsid w:val="00524293"/>
    <w:rsid w:val="00525D67"/>
    <w:rsid w:val="00527F34"/>
    <w:rsid w:val="0054163F"/>
    <w:rsid w:val="00542055"/>
    <w:rsid w:val="00543D59"/>
    <w:rsid w:val="0055009A"/>
    <w:rsid w:val="00551DB4"/>
    <w:rsid w:val="00553F74"/>
    <w:rsid w:val="00561083"/>
    <w:rsid w:val="00567A1D"/>
    <w:rsid w:val="00570D1C"/>
    <w:rsid w:val="00573070"/>
    <w:rsid w:val="00580CE7"/>
    <w:rsid w:val="00581020"/>
    <w:rsid w:val="00582D9E"/>
    <w:rsid w:val="00590F53"/>
    <w:rsid w:val="00592A7F"/>
    <w:rsid w:val="005936AC"/>
    <w:rsid w:val="005A00E0"/>
    <w:rsid w:val="005A2127"/>
    <w:rsid w:val="005B63A2"/>
    <w:rsid w:val="005B7743"/>
    <w:rsid w:val="005C5E8C"/>
    <w:rsid w:val="005D6243"/>
    <w:rsid w:val="005E618A"/>
    <w:rsid w:val="005F3832"/>
    <w:rsid w:val="005F6915"/>
    <w:rsid w:val="00601C14"/>
    <w:rsid w:val="00605821"/>
    <w:rsid w:val="00605DB6"/>
    <w:rsid w:val="00615A89"/>
    <w:rsid w:val="00615AED"/>
    <w:rsid w:val="006222F3"/>
    <w:rsid w:val="0063166F"/>
    <w:rsid w:val="00657EEA"/>
    <w:rsid w:val="00660695"/>
    <w:rsid w:val="00661ABE"/>
    <w:rsid w:val="006625F9"/>
    <w:rsid w:val="00671D99"/>
    <w:rsid w:val="00685B34"/>
    <w:rsid w:val="006923AE"/>
    <w:rsid w:val="006A1522"/>
    <w:rsid w:val="006C1BC2"/>
    <w:rsid w:val="006D01AD"/>
    <w:rsid w:val="006D5CCE"/>
    <w:rsid w:val="006E06C2"/>
    <w:rsid w:val="006F3575"/>
    <w:rsid w:val="006F3A55"/>
    <w:rsid w:val="00700D92"/>
    <w:rsid w:val="00702C48"/>
    <w:rsid w:val="00705C01"/>
    <w:rsid w:val="007075B8"/>
    <w:rsid w:val="00712E6C"/>
    <w:rsid w:val="00716524"/>
    <w:rsid w:val="00732647"/>
    <w:rsid w:val="007341C5"/>
    <w:rsid w:val="007568CD"/>
    <w:rsid w:val="007569D9"/>
    <w:rsid w:val="00756ACA"/>
    <w:rsid w:val="00757761"/>
    <w:rsid w:val="00760469"/>
    <w:rsid w:val="00763016"/>
    <w:rsid w:val="00764DEF"/>
    <w:rsid w:val="00783BE6"/>
    <w:rsid w:val="0078665D"/>
    <w:rsid w:val="0079083F"/>
    <w:rsid w:val="00791749"/>
    <w:rsid w:val="0079537C"/>
    <w:rsid w:val="007A00BA"/>
    <w:rsid w:val="007A2BCD"/>
    <w:rsid w:val="007B507E"/>
    <w:rsid w:val="007B559A"/>
    <w:rsid w:val="007C2D48"/>
    <w:rsid w:val="007C76EB"/>
    <w:rsid w:val="007D26DF"/>
    <w:rsid w:val="007D2EA8"/>
    <w:rsid w:val="007D534D"/>
    <w:rsid w:val="007E264F"/>
    <w:rsid w:val="007E7E25"/>
    <w:rsid w:val="007F1DCB"/>
    <w:rsid w:val="007F46C0"/>
    <w:rsid w:val="007F54E4"/>
    <w:rsid w:val="00801C8F"/>
    <w:rsid w:val="0080569C"/>
    <w:rsid w:val="00806B00"/>
    <w:rsid w:val="00807C61"/>
    <w:rsid w:val="0081051D"/>
    <w:rsid w:val="0081611F"/>
    <w:rsid w:val="00820C02"/>
    <w:rsid w:val="00823100"/>
    <w:rsid w:val="00825E20"/>
    <w:rsid w:val="0083697B"/>
    <w:rsid w:val="00844BF8"/>
    <w:rsid w:val="0084744E"/>
    <w:rsid w:val="00847661"/>
    <w:rsid w:val="008610C6"/>
    <w:rsid w:val="008772B1"/>
    <w:rsid w:val="00881EF3"/>
    <w:rsid w:val="00891167"/>
    <w:rsid w:val="00894C24"/>
    <w:rsid w:val="008A41C0"/>
    <w:rsid w:val="008B0062"/>
    <w:rsid w:val="008B2278"/>
    <w:rsid w:val="008C281B"/>
    <w:rsid w:val="008C5661"/>
    <w:rsid w:val="008D3EC4"/>
    <w:rsid w:val="008D78C4"/>
    <w:rsid w:val="008E4CB8"/>
    <w:rsid w:val="008F42F9"/>
    <w:rsid w:val="00902B7A"/>
    <w:rsid w:val="0090513C"/>
    <w:rsid w:val="00906341"/>
    <w:rsid w:val="0091108A"/>
    <w:rsid w:val="00915750"/>
    <w:rsid w:val="00915AEC"/>
    <w:rsid w:val="009218E1"/>
    <w:rsid w:val="00924F8B"/>
    <w:rsid w:val="00932611"/>
    <w:rsid w:val="00946CDC"/>
    <w:rsid w:val="0095081C"/>
    <w:rsid w:val="00961452"/>
    <w:rsid w:val="009734B1"/>
    <w:rsid w:val="00981A74"/>
    <w:rsid w:val="00990075"/>
    <w:rsid w:val="00992DB1"/>
    <w:rsid w:val="0099393E"/>
    <w:rsid w:val="009946DC"/>
    <w:rsid w:val="00995CE8"/>
    <w:rsid w:val="009A52BB"/>
    <w:rsid w:val="009B7E9E"/>
    <w:rsid w:val="009C6A27"/>
    <w:rsid w:val="009D529E"/>
    <w:rsid w:val="009D5D01"/>
    <w:rsid w:val="009E2CE8"/>
    <w:rsid w:val="009F5442"/>
    <w:rsid w:val="00A069F0"/>
    <w:rsid w:val="00A14FC9"/>
    <w:rsid w:val="00A2202A"/>
    <w:rsid w:val="00A2404E"/>
    <w:rsid w:val="00A25B61"/>
    <w:rsid w:val="00A26713"/>
    <w:rsid w:val="00A27665"/>
    <w:rsid w:val="00A34368"/>
    <w:rsid w:val="00A356A0"/>
    <w:rsid w:val="00A3618E"/>
    <w:rsid w:val="00A405C9"/>
    <w:rsid w:val="00A40BDB"/>
    <w:rsid w:val="00A8149C"/>
    <w:rsid w:val="00A818ED"/>
    <w:rsid w:val="00A905AD"/>
    <w:rsid w:val="00A91A38"/>
    <w:rsid w:val="00A964B9"/>
    <w:rsid w:val="00A96A87"/>
    <w:rsid w:val="00AA0E92"/>
    <w:rsid w:val="00AA1EA6"/>
    <w:rsid w:val="00AA2300"/>
    <w:rsid w:val="00AA3509"/>
    <w:rsid w:val="00AA5B0A"/>
    <w:rsid w:val="00AB0CA5"/>
    <w:rsid w:val="00AB3B85"/>
    <w:rsid w:val="00AD0432"/>
    <w:rsid w:val="00B0060D"/>
    <w:rsid w:val="00B00F10"/>
    <w:rsid w:val="00B05198"/>
    <w:rsid w:val="00B12E8D"/>
    <w:rsid w:val="00B1785D"/>
    <w:rsid w:val="00B25D19"/>
    <w:rsid w:val="00B25E49"/>
    <w:rsid w:val="00B3019C"/>
    <w:rsid w:val="00B32B2C"/>
    <w:rsid w:val="00B42972"/>
    <w:rsid w:val="00B447C2"/>
    <w:rsid w:val="00B559C4"/>
    <w:rsid w:val="00B56FA4"/>
    <w:rsid w:val="00B6243D"/>
    <w:rsid w:val="00B66DBB"/>
    <w:rsid w:val="00B844F6"/>
    <w:rsid w:val="00B87736"/>
    <w:rsid w:val="00B93A81"/>
    <w:rsid w:val="00B93DE1"/>
    <w:rsid w:val="00B95D8D"/>
    <w:rsid w:val="00BA0417"/>
    <w:rsid w:val="00BA2A6C"/>
    <w:rsid w:val="00BA2F6C"/>
    <w:rsid w:val="00BB2039"/>
    <w:rsid w:val="00BB5A03"/>
    <w:rsid w:val="00BB5E3A"/>
    <w:rsid w:val="00BD1549"/>
    <w:rsid w:val="00BD3BE1"/>
    <w:rsid w:val="00BE13CE"/>
    <w:rsid w:val="00BE3310"/>
    <w:rsid w:val="00BE3B6D"/>
    <w:rsid w:val="00BE430A"/>
    <w:rsid w:val="00BE7E21"/>
    <w:rsid w:val="00BF1AC7"/>
    <w:rsid w:val="00C134EB"/>
    <w:rsid w:val="00C14019"/>
    <w:rsid w:val="00C255B8"/>
    <w:rsid w:val="00C26CC8"/>
    <w:rsid w:val="00C37665"/>
    <w:rsid w:val="00C40D8F"/>
    <w:rsid w:val="00C44D4D"/>
    <w:rsid w:val="00C46B04"/>
    <w:rsid w:val="00C5067C"/>
    <w:rsid w:val="00C50A94"/>
    <w:rsid w:val="00C57FED"/>
    <w:rsid w:val="00C609FE"/>
    <w:rsid w:val="00C61266"/>
    <w:rsid w:val="00C7147E"/>
    <w:rsid w:val="00C72E45"/>
    <w:rsid w:val="00C76736"/>
    <w:rsid w:val="00C768A2"/>
    <w:rsid w:val="00C81B4D"/>
    <w:rsid w:val="00C861CF"/>
    <w:rsid w:val="00C93391"/>
    <w:rsid w:val="00C93760"/>
    <w:rsid w:val="00C94660"/>
    <w:rsid w:val="00C947F0"/>
    <w:rsid w:val="00C95282"/>
    <w:rsid w:val="00CA10A9"/>
    <w:rsid w:val="00CB0EC4"/>
    <w:rsid w:val="00CB495A"/>
    <w:rsid w:val="00CC66BA"/>
    <w:rsid w:val="00CD2E5D"/>
    <w:rsid w:val="00CD4CA8"/>
    <w:rsid w:val="00CD566C"/>
    <w:rsid w:val="00CF637B"/>
    <w:rsid w:val="00CF6C7A"/>
    <w:rsid w:val="00D00CFE"/>
    <w:rsid w:val="00D022A1"/>
    <w:rsid w:val="00D0639D"/>
    <w:rsid w:val="00D24030"/>
    <w:rsid w:val="00D32098"/>
    <w:rsid w:val="00D33869"/>
    <w:rsid w:val="00D657C9"/>
    <w:rsid w:val="00D745BF"/>
    <w:rsid w:val="00D839DC"/>
    <w:rsid w:val="00D906DA"/>
    <w:rsid w:val="00D90FDD"/>
    <w:rsid w:val="00D92BFD"/>
    <w:rsid w:val="00D934EC"/>
    <w:rsid w:val="00D975D5"/>
    <w:rsid w:val="00DB020B"/>
    <w:rsid w:val="00DB2C6D"/>
    <w:rsid w:val="00DB3AA4"/>
    <w:rsid w:val="00DB4102"/>
    <w:rsid w:val="00DB6CC5"/>
    <w:rsid w:val="00DB7470"/>
    <w:rsid w:val="00DC1C3D"/>
    <w:rsid w:val="00DD6A04"/>
    <w:rsid w:val="00DD7279"/>
    <w:rsid w:val="00DD7D14"/>
    <w:rsid w:val="00DE3E43"/>
    <w:rsid w:val="00DF5C26"/>
    <w:rsid w:val="00E007BF"/>
    <w:rsid w:val="00E14826"/>
    <w:rsid w:val="00E213F7"/>
    <w:rsid w:val="00E249FB"/>
    <w:rsid w:val="00E31001"/>
    <w:rsid w:val="00E31111"/>
    <w:rsid w:val="00E3145B"/>
    <w:rsid w:val="00E34865"/>
    <w:rsid w:val="00E4226D"/>
    <w:rsid w:val="00E45D53"/>
    <w:rsid w:val="00E466E7"/>
    <w:rsid w:val="00E47600"/>
    <w:rsid w:val="00E53AD4"/>
    <w:rsid w:val="00E61728"/>
    <w:rsid w:val="00E62950"/>
    <w:rsid w:val="00E73324"/>
    <w:rsid w:val="00E74CCC"/>
    <w:rsid w:val="00E90241"/>
    <w:rsid w:val="00E93A6B"/>
    <w:rsid w:val="00EA197B"/>
    <w:rsid w:val="00EA3B6E"/>
    <w:rsid w:val="00EA6AF1"/>
    <w:rsid w:val="00EC356B"/>
    <w:rsid w:val="00EC3873"/>
    <w:rsid w:val="00EC392E"/>
    <w:rsid w:val="00EC6CE6"/>
    <w:rsid w:val="00ED20D0"/>
    <w:rsid w:val="00EE0127"/>
    <w:rsid w:val="00EE13FD"/>
    <w:rsid w:val="00EF1EC8"/>
    <w:rsid w:val="00EF4CCE"/>
    <w:rsid w:val="00EF5ABC"/>
    <w:rsid w:val="00F02658"/>
    <w:rsid w:val="00F06622"/>
    <w:rsid w:val="00F179DC"/>
    <w:rsid w:val="00F17F0E"/>
    <w:rsid w:val="00F26F5A"/>
    <w:rsid w:val="00F32C12"/>
    <w:rsid w:val="00F33062"/>
    <w:rsid w:val="00F3457B"/>
    <w:rsid w:val="00F36EFA"/>
    <w:rsid w:val="00F44CB0"/>
    <w:rsid w:val="00F44FE7"/>
    <w:rsid w:val="00F53EB7"/>
    <w:rsid w:val="00F70B87"/>
    <w:rsid w:val="00F72D47"/>
    <w:rsid w:val="00F82E7E"/>
    <w:rsid w:val="00F85EBB"/>
    <w:rsid w:val="00F9615F"/>
    <w:rsid w:val="00FA0695"/>
    <w:rsid w:val="00FA186B"/>
    <w:rsid w:val="00FA6F1D"/>
    <w:rsid w:val="00FB1CDB"/>
    <w:rsid w:val="00FD379F"/>
    <w:rsid w:val="00FD3C0E"/>
    <w:rsid w:val="00FD592A"/>
    <w:rsid w:val="00FE69F4"/>
    <w:rsid w:val="00FE74E7"/>
    <w:rsid w:val="00FE783B"/>
    <w:rsid w:val="00FE7FD8"/>
    <w:rsid w:val="00FF08A2"/>
    <w:rsid w:val="00FF38BF"/>
    <w:rsid w:val="00FF6A80"/>
    <w:rsid w:val="00FF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586EC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958"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rsid w:val="003A3146"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rsid w:val="003A3146"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3146"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A37A2"/>
    <w:rPr>
      <w:color w:val="808080"/>
    </w:rPr>
  </w:style>
  <w:style w:type="paragraph" w:styleId="Paragraphedeliste">
    <w:name w:val="List Paragraph"/>
    <w:basedOn w:val="Normal"/>
    <w:uiPriority w:val="34"/>
    <w:qFormat/>
    <w:rsid w:val="003A3146"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sid w:val="003A3146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rsid w:val="00067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rsid w:val="003A3146"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sid w:val="003A3146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rsid w:val="00E61728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  <w:rsid w:val="00E61728"/>
  </w:style>
  <w:style w:type="character" w:customStyle="1" w:styleId="Titre3Car">
    <w:name w:val="Titre 3 Car"/>
    <w:basedOn w:val="Policepardfaut"/>
    <w:link w:val="Titre3"/>
    <w:uiPriority w:val="9"/>
    <w:rsid w:val="003A3146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rsid w:val="00990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0075"/>
  </w:style>
  <w:style w:type="paragraph" w:styleId="Pieddepage">
    <w:name w:val="footer"/>
    <w:basedOn w:val="Normal"/>
    <w:link w:val="PieddepageCar"/>
    <w:uiPriority w:val="99"/>
    <w:unhideWhenUsed/>
    <w:rsid w:val="00990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0075"/>
  </w:style>
  <w:style w:type="character" w:styleId="Accentuation">
    <w:name w:val="Emphasis"/>
    <w:basedOn w:val="Policepardfaut"/>
    <w:uiPriority w:val="20"/>
    <w:qFormat/>
    <w:rsid w:val="003A3146"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sid w:val="003A3146"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rsid w:val="00B178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rsid w:val="00E6172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rsid w:val="00E61728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sid w:val="00E61728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3A31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3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sid w:val="009B7E9E"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31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3146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F430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F430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F4302"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F430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F4302"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3D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3DE1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rsid w:val="00700D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ev">
    <w:name w:val="Strong"/>
    <w:basedOn w:val="Policepardfaut"/>
    <w:uiPriority w:val="22"/>
    <w:qFormat/>
    <w:rsid w:val="00255E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7681</TotalTime>
  <Pages>3</Pages>
  <Words>769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126</cp:revision>
  <cp:lastPrinted>2020-10-08T15:27:00Z</cp:lastPrinted>
  <dcterms:created xsi:type="dcterms:W3CDTF">2020-09-08T20:41:00Z</dcterms:created>
  <dcterms:modified xsi:type="dcterms:W3CDTF">2021-05-10T07:03:00Z</dcterms:modified>
</cp:coreProperties>
</file>