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E617" w14:textId="77777777" w:rsidR="00AB679D" w:rsidRDefault="008D465C">
      <w:r>
        <w:t>Mésoméries, on parle de :</w:t>
      </w:r>
    </w:p>
    <w:p w14:paraId="6329F6AA" w14:textId="77777777" w:rsidR="00AB679D" w:rsidRDefault="008D465C">
      <w:pPr>
        <w:pStyle w:val="Paragraphedeliste"/>
        <w:numPr>
          <w:ilvl w:val="0"/>
          <w:numId w:val="28"/>
        </w:numPr>
        <w:rPr>
          <w:rFonts w:eastAsiaTheme="minorEastAsia"/>
        </w:rPr>
      </w:pPr>
      <w:proofErr w:type="spellStart"/>
      <w:r>
        <w:rPr>
          <w:rStyle w:val="Accentuation"/>
        </w:rPr>
        <w:t>Kékulé</w:t>
      </w:r>
      <w:proofErr w:type="spellEnd"/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-</m:t>
        </m:r>
      </m:oMath>
    </w:p>
    <w:p w14:paraId="5BE8D0B1" w14:textId="77777777" w:rsidR="00AB679D" w:rsidRDefault="008D465C">
      <w:pPr>
        <w:pStyle w:val="Paragraphedeliste"/>
        <w:numPr>
          <w:ilvl w:val="0"/>
          <w:numId w:val="28"/>
        </w:numPr>
        <w:rPr>
          <w:rFonts w:eastAsiaTheme="minorEastAsia"/>
        </w:rPr>
      </w:pPr>
      <w:proofErr w:type="spellStart"/>
      <w:r>
        <w:rPr>
          <w:rStyle w:val="Accentuation"/>
        </w:rPr>
        <w:t>Zwitterion</w:t>
      </w:r>
      <w:proofErr w:type="spellEnd"/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0D9AF696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 xml:space="preserve">Deux types de charges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AB679D" w14:paraId="5F1EFD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0CF29BA2" w14:textId="77777777" w:rsidR="00AB679D" w:rsidRDefault="008D465C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partielle</w:t>
            </w:r>
            <w:proofErr w:type="gramEnd"/>
            <w:r>
              <w:rPr>
                <w:rFonts w:eastAsiaTheme="minorEastAsia"/>
              </w:rPr>
              <w:t xml:space="preserve"> noté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3668" w:type="dxa"/>
          </w:tcPr>
          <w:p w14:paraId="52493FBC" w14:textId="77777777" w:rsidR="00AB679D" w:rsidRDefault="008D4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Formelle. </w:t>
            </w:r>
          </w:p>
        </w:tc>
      </w:tr>
    </w:tbl>
    <w:p w14:paraId="42F931D2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>Rmq : une charge partielle est toujours inférieure à celle d’un électron.</w:t>
      </w:r>
    </w:p>
    <w:p w14:paraId="6CF93049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>Charge Formelle à la r</w:t>
      </w:r>
      <w:r>
        <w:rPr>
          <w:rFonts w:eastAsiaTheme="minorEastAsia"/>
        </w:rPr>
        <w:t>épartition des électrons.</w:t>
      </w:r>
    </w:p>
    <w:p w14:paraId="2EBE490C" w14:textId="77777777" w:rsidR="00AB679D" w:rsidRDefault="008D465C"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 w14:paraId="550513D2" w14:textId="77777777" w:rsidR="00AB679D" w:rsidRDefault="008D465C"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 w14:paraId="3ED63D8D" w14:textId="77777777" w:rsidR="00AB679D" w:rsidRDefault="008D465C"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 w14:paraId="3C041108" w14:textId="77777777" w:rsidR="00AB679D" w:rsidRDefault="008D465C"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 w14:paraId="030E2C56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χ</m:t>
        </m:r>
        <m:r>
          <w:rPr>
            <w:rFonts w:ascii="Cambria Math" w:eastAsiaTheme="minorEastAsia" w:hAnsi="Cambria Math"/>
          </w:rPr>
          <m:t>&gt;0,5</m:t>
        </m:r>
      </m:oMath>
      <w:r>
        <w:rPr>
          <w:rFonts w:eastAsiaTheme="minorEastAsia"/>
        </w:rPr>
        <w:t xml:space="preserve"> ) pour que l’atome récupère l’électron de l’atome voisin.</w:t>
      </w:r>
    </w:p>
    <w:p w14:paraId="51C79D35" w14:textId="77777777" w:rsidR="00AB679D" w:rsidRDefault="008D465C">
      <w:pPr>
        <w:rPr>
          <w:rFonts w:eastAsiaTheme="minorEastAsia"/>
        </w:rPr>
      </w:pPr>
      <w:proofErr w:type="spellStart"/>
      <w:r>
        <w:rPr>
          <w:rStyle w:val="Accentuation"/>
        </w:rPr>
        <w:t>Prototrophie</w:t>
      </w:r>
      <w:proofErr w:type="spellEnd"/>
      <w:r>
        <w:rPr>
          <w:rFonts w:eastAsiaTheme="minorEastAsia"/>
        </w:rPr>
        <w:t xml:space="preserve"> réaction acido-basiq</w:t>
      </w:r>
      <w:r>
        <w:rPr>
          <w:rFonts w:eastAsiaTheme="minorEastAsia"/>
        </w:rPr>
        <w:t xml:space="preserve">ue intra moléculaire. </w:t>
      </w:r>
    </w:p>
    <w:p w14:paraId="71E6DC69" w14:textId="77777777" w:rsidR="00AB679D" w:rsidRDefault="008D465C"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 w14:paraId="40A2970A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 xml:space="preserve">La dissolution dépend de deux </w:t>
      </w:r>
      <w:proofErr w:type="spellStart"/>
      <w:r>
        <w:rPr>
          <w:rFonts w:eastAsiaTheme="minorEastAsia"/>
        </w:rPr>
        <w:t>phénomes</w:t>
      </w:r>
      <w:proofErr w:type="spellEnd"/>
      <w:r>
        <w:rPr>
          <w:rFonts w:eastAsiaTheme="minorEastAsia"/>
        </w:rPr>
        <w:t> :</w:t>
      </w:r>
    </w:p>
    <w:p w14:paraId="38892DE1" w14:textId="77777777" w:rsidR="00AB679D" w:rsidRDefault="008D465C"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 w14:paraId="01B1E304" w14:textId="77777777" w:rsidR="00AB679D" w:rsidRDefault="008D465C"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 w14:paraId="205EAE80" w14:textId="77777777" w:rsidR="00AB679D" w:rsidRDefault="008D465C"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</w:t>
      </w:r>
      <w:r>
        <w:rPr>
          <w:rFonts w:eastAsiaTheme="minorEastAsia"/>
        </w:rPr>
        <w:t>rs</w:t>
      </w:r>
    </w:p>
    <w:p w14:paraId="6B59381F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B679D" w14:paraId="4A0D26A5" w14:textId="77777777">
        <w:tc>
          <w:tcPr>
            <w:tcW w:w="3667" w:type="dxa"/>
          </w:tcPr>
          <w:p w14:paraId="58CAE303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 w14:paraId="7A73DDB3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 w14:paraId="75906347" w14:textId="77777777" w:rsidR="00AB679D" w:rsidRDefault="008D465C"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 w14:paraId="3F3D84BE" w14:textId="77777777" w:rsidR="00AB679D" w:rsidRDefault="008D465C">
      <w:pPr>
        <w:pStyle w:val="Titre1"/>
        <w:rPr>
          <w:rFonts w:eastAsiaTheme="minorEastAsia"/>
        </w:rPr>
      </w:pPr>
      <w:r>
        <w:rPr>
          <w:rFonts w:eastAsiaTheme="minorEastAsia"/>
        </w:rPr>
        <w:t>Réactivité des dérivés acides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B679D" w14:paraId="449026B0" w14:textId="77777777">
        <w:tc>
          <w:tcPr>
            <w:tcW w:w="3667" w:type="dxa"/>
          </w:tcPr>
          <w:p w14:paraId="361A40DE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A78DAA7" wp14:editId="09692C96">
                  <wp:extent cx="994494" cy="6490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56" cy="65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2837684E" w14:textId="77777777" w:rsidR="00AB679D" w:rsidRDefault="008D465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Avec X :</w:t>
            </w:r>
          </w:p>
          <w:p w14:paraId="70A94223" w14:textId="77777777" w:rsidR="00AB679D" w:rsidRDefault="008D465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OH acide carboxylique</w:t>
            </w:r>
          </w:p>
          <w:p w14:paraId="285B35B2" w14:textId="77777777" w:rsidR="00AB679D" w:rsidRDefault="008D465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O-R </w:t>
            </w:r>
          </w:p>
          <w:p w14:paraId="4E27C69A" w14:textId="77777777" w:rsidR="00AB679D" w:rsidRDefault="008D465C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O-CO-R anhydride </w:t>
            </w:r>
            <w:proofErr w:type="spellStart"/>
            <w:r>
              <w:rPr>
                <w:rFonts w:eastAsiaTheme="minorEastAsia"/>
                <w:lang w:val="en-GB"/>
              </w:rPr>
              <w:t>d’acyle</w:t>
            </w:r>
            <w:proofErr w:type="spellEnd"/>
          </w:p>
          <w:p w14:paraId="66FAF316" w14:textId="77777777" w:rsidR="00AB679D" w:rsidRDefault="008D465C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Cl/… </w:t>
            </w:r>
            <w:proofErr w:type="spellStart"/>
            <w:r>
              <w:rPr>
                <w:rFonts w:eastAsiaTheme="minorEastAsia"/>
                <w:lang w:val="en-GB"/>
              </w:rPr>
              <w:t>hétéroatome</w:t>
            </w:r>
            <w:proofErr w:type="spellEnd"/>
          </w:p>
          <w:p w14:paraId="444C7779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Où R est un </w:t>
            </w:r>
            <w:proofErr w:type="spellStart"/>
            <w:r>
              <w:rPr>
                <w:rFonts w:eastAsiaTheme="minorEastAsia"/>
              </w:rPr>
              <w:t>arlkyle</w:t>
            </w:r>
            <w:proofErr w:type="spellEnd"/>
          </w:p>
        </w:tc>
      </w:tr>
    </w:tbl>
    <w:p w14:paraId="6928FD96" w14:textId="77777777" w:rsidR="00AB679D" w:rsidRDefault="008D465C">
      <w:pPr>
        <w:pStyle w:val="Titre2"/>
      </w:pPr>
      <w:r>
        <w:t>Substitution</w:t>
      </w:r>
    </w:p>
    <w:p w14:paraId="6495408D" w14:textId="77777777" w:rsidR="00AB679D" w:rsidRDefault="008D465C">
      <w:r>
        <w:t xml:space="preserve">La substitution se fait en deux </w:t>
      </w:r>
      <w:r>
        <w:t>états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626"/>
        <w:gridCol w:w="2709"/>
      </w:tblGrid>
      <w:tr w:rsidR="00AB679D" w14:paraId="33FCC109" w14:textId="77777777">
        <w:tc>
          <w:tcPr>
            <w:tcW w:w="3667" w:type="dxa"/>
          </w:tcPr>
          <w:p w14:paraId="4CDA51FD" w14:textId="77777777" w:rsidR="00AB679D" w:rsidRDefault="008D465C">
            <w:r>
              <w:rPr>
                <w:noProof/>
              </w:rPr>
              <w:drawing>
                <wp:inline distT="0" distB="0" distL="0" distR="0" wp14:anchorId="22E029F8" wp14:editId="0CB6E0C5">
                  <wp:extent cx="2796596" cy="644050"/>
                  <wp:effectExtent l="0" t="0" r="381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69" cy="64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6E883EE8" w14:textId="77777777" w:rsidR="00AB679D" w:rsidRDefault="008D465C"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 xml:space="preserve">Addition </w:t>
            </w:r>
          </w:p>
          <w:p w14:paraId="7BE24EFA" w14:textId="77777777" w:rsidR="00AB679D" w:rsidRDefault="008D465C"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proofErr w:type="gramStart"/>
            <w:r>
              <w:t>élimination</w:t>
            </w:r>
            <w:proofErr w:type="gramEnd"/>
          </w:p>
        </w:tc>
      </w:tr>
    </w:tbl>
    <w:p w14:paraId="0286459F" w14:textId="77777777" w:rsidR="00AB679D" w:rsidRDefault="008D465C">
      <w:pPr>
        <w:pStyle w:val="Titre3"/>
      </w:pPr>
      <w:r>
        <w:t>Réduction</w:t>
      </w:r>
    </w:p>
    <w:p w14:paraId="7429A5F2" w14:textId="77777777" w:rsidR="00AB679D" w:rsidRDefault="008D465C">
      <w:r>
        <w:t>En présence d’hydrure NaBH4 ou LiAlH4.</w:t>
      </w:r>
    </w:p>
    <w:p w14:paraId="7CD0362A" w14:textId="77777777" w:rsidR="00AB679D" w:rsidRDefault="008D465C">
      <w:pPr>
        <w:pStyle w:val="Sansinterligne"/>
      </w:pPr>
      <w:r>
        <w:rPr>
          <w:noProof/>
        </w:rPr>
        <w:drawing>
          <wp:inline distT="0" distB="0" distL="0" distR="0" wp14:anchorId="5ED99897" wp14:editId="5CBFCD71">
            <wp:extent cx="2689804" cy="5396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3" cy="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E6C3" w14:textId="77777777" w:rsidR="00AB679D" w:rsidRDefault="008D465C">
      <w:r>
        <w:t>Pour les acides carboxyliques, on a besoin d’utiliser nécessairement du LiAlH4 pour que le groupement O-R puisse être partant.</w:t>
      </w:r>
    </w:p>
    <w:p w14:paraId="4F33AA45" w14:textId="77777777" w:rsidR="00AB679D" w:rsidRDefault="008D465C">
      <w:pPr>
        <w:pStyle w:val="Sansinterligne"/>
      </w:pPr>
      <w:r>
        <w:rPr>
          <w:noProof/>
        </w:rPr>
        <w:drawing>
          <wp:inline distT="0" distB="0" distL="0" distR="0" wp14:anchorId="45395A2B" wp14:editId="4444EF99">
            <wp:extent cx="4653280" cy="1297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F455" w14:textId="77777777" w:rsidR="00AB679D" w:rsidRDefault="008D465C">
      <w:pPr>
        <w:pStyle w:val="Titre2"/>
      </w:pPr>
      <w:r>
        <w:lastRenderedPageBreak/>
        <w:t>Addition</w:t>
      </w:r>
    </w:p>
    <w:p w14:paraId="0E051D80" w14:textId="77777777" w:rsidR="00AB679D" w:rsidRDefault="008D465C">
      <w:r>
        <w:t>On a besoin d’une molécule électro</w:t>
      </w:r>
      <w:r>
        <w:t>phile et d’un nucléophile :</w:t>
      </w:r>
    </w:p>
    <w:p w14:paraId="754968F3" w14:textId="77777777" w:rsidR="00AB679D" w:rsidRDefault="008D465C">
      <w:r>
        <w:rPr>
          <w:noProof/>
        </w:rPr>
        <w:drawing>
          <wp:inline distT="0" distB="0" distL="0" distR="0" wp14:anchorId="23A8A177" wp14:editId="174726C1">
            <wp:extent cx="2544097" cy="661368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1" cy="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2DFD" w14:textId="77777777" w:rsidR="00AB679D" w:rsidRDefault="008D465C">
      <w:pPr>
        <w:pStyle w:val="Titre2"/>
      </w:pPr>
      <w:r>
        <w:t>Amide et nitrites</w:t>
      </w:r>
    </w:p>
    <w:p w14:paraId="318CF231" w14:textId="77777777" w:rsidR="00AB679D" w:rsidRDefault="008D465C">
      <w:r>
        <w:t>En milieu d’hydrure (AlH</w:t>
      </w:r>
      <w:r>
        <w:rPr>
          <w:vertAlign w:val="subscript"/>
        </w:rPr>
        <w:t>4</w:t>
      </w:r>
      <w:r>
        <w:t>), on a réduction de l’oxygène.</w:t>
      </w:r>
    </w:p>
    <w:p w14:paraId="07340CE2" w14:textId="77777777" w:rsidR="00AB679D" w:rsidRDefault="008D465C">
      <w:r>
        <w:rPr>
          <w:noProof/>
        </w:rPr>
        <w:drawing>
          <wp:inline distT="0" distB="0" distL="0" distR="0" wp14:anchorId="1FA66965" wp14:editId="4E2612C5">
            <wp:extent cx="465328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EDB9" w14:textId="77777777" w:rsidR="00AB679D" w:rsidRDefault="008D465C">
      <w:pPr>
        <w:pStyle w:val="Titre1"/>
      </w:pPr>
      <w:r>
        <w:t>Réactivité des carbonyles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B679D" w14:paraId="05B81FFA" w14:textId="77777777">
        <w:tc>
          <w:tcPr>
            <w:tcW w:w="3667" w:type="dxa"/>
          </w:tcPr>
          <w:p w14:paraId="6D52D82D" w14:textId="77777777" w:rsidR="00AB679D" w:rsidRDefault="008D465C">
            <w:r>
              <w:rPr>
                <w:noProof/>
              </w:rPr>
              <w:drawing>
                <wp:inline distT="0" distB="0" distL="0" distR="0" wp14:anchorId="25AAE98F" wp14:editId="28CECC32">
                  <wp:extent cx="811161" cy="562142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648" cy="57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1E3C2DDC" w14:textId="77777777" w:rsidR="00AB679D" w:rsidRDefault="008D465C">
            <w:r>
              <w:t>Aldéhyde et cétones</w:t>
            </w:r>
          </w:p>
        </w:tc>
      </w:tr>
    </w:tbl>
    <w:p w14:paraId="03AF5F23" w14:textId="77777777" w:rsidR="00AB679D" w:rsidRDefault="008D465C">
      <w:r>
        <w:t xml:space="preserve">C’est la polarisation de la double </w:t>
      </w:r>
      <w:proofErr w:type="spellStart"/>
      <w:r>
        <w:t>liaision</w:t>
      </w:r>
      <w:proofErr w:type="spellEnd"/>
      <w:r>
        <w:t xml:space="preserve"> par l’oxygène qui rend le carbone nucléophile et </w:t>
      </w:r>
      <w:r>
        <w:t>ainsi la molécule réactive.</w:t>
      </w:r>
    </w:p>
    <w:p w14:paraId="79E186B8" w14:textId="77777777" w:rsidR="00AB679D" w:rsidRDefault="008D465C">
      <w:pPr>
        <w:pStyle w:val="Titre3"/>
      </w:pPr>
      <w:r>
        <w:t xml:space="preserve">Tautomérie </w:t>
      </w:r>
      <w:proofErr w:type="spellStart"/>
      <w:r>
        <w:t>céto-énolique</w:t>
      </w:r>
      <w:proofErr w:type="spellEnd"/>
    </w:p>
    <w:p w14:paraId="5BFA4C36" w14:textId="77777777" w:rsidR="00AB679D" w:rsidRDefault="008D465C">
      <w:r>
        <w:t>Les cétones et les aldéhydes sont soumis à des formes de tautomérie.</w:t>
      </w:r>
    </w:p>
    <w:p w14:paraId="2C4A87C3" w14:textId="77777777" w:rsidR="00AB679D" w:rsidRDefault="008D465C">
      <w:r>
        <w:rPr>
          <w:noProof/>
        </w:rPr>
        <w:drawing>
          <wp:inline distT="0" distB="0" distL="0" distR="0" wp14:anchorId="207C6B50" wp14:editId="602DAB09">
            <wp:extent cx="4004187" cy="565001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47" cy="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1D01" w14:textId="77777777" w:rsidR="00AB679D" w:rsidRDefault="008D465C">
      <w:r>
        <w:t>La configuration peut être renforcée en milieu acide :</w:t>
      </w:r>
    </w:p>
    <w:p w14:paraId="3D308F0C" w14:textId="77777777" w:rsidR="00AB679D" w:rsidRDefault="008D465C">
      <w:r>
        <w:rPr>
          <w:noProof/>
        </w:rPr>
        <w:drawing>
          <wp:inline distT="0" distB="0" distL="0" distR="0" wp14:anchorId="53076357" wp14:editId="5D7AF019">
            <wp:extent cx="4653280" cy="5014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4653280" cy="5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C977B" w14:textId="77777777" w:rsidR="00AB679D" w:rsidRDefault="008D465C">
      <w:pPr>
        <w:pStyle w:val="Titre2"/>
      </w:pPr>
      <w:r>
        <w:t>Addition</w:t>
      </w:r>
    </w:p>
    <w:p w14:paraId="317BEE2D" w14:textId="77777777" w:rsidR="00AB679D" w:rsidRDefault="008D465C">
      <w:pPr>
        <w:pStyle w:val="Titre3"/>
      </w:pPr>
      <w:r>
        <w:t>Réduction</w:t>
      </w:r>
    </w:p>
    <w:p w14:paraId="7A6CF96E" w14:textId="77777777" w:rsidR="00AB679D" w:rsidRDefault="008D465C">
      <w:r>
        <w:t xml:space="preserve">Rappel : La </w:t>
      </w:r>
      <w:proofErr w:type="gramStart"/>
      <w:r>
        <w:t>réduction  est</w:t>
      </w:r>
      <w:proofErr w:type="gramEnd"/>
      <w:r>
        <w:t xml:space="preserve"> une addition </w:t>
      </w:r>
      <w:r>
        <w:t>d’hydrogène.</w:t>
      </w:r>
    </w:p>
    <w:p w14:paraId="41A9DCEF" w14:textId="77777777" w:rsidR="00AB679D" w:rsidRDefault="008D465C">
      <w:r>
        <w:t>La réduction se fait en présence d’hydrure (H</w:t>
      </w:r>
      <w:r>
        <w:rPr>
          <w:vertAlign w:val="superscript"/>
        </w:rPr>
        <w:t>-</w:t>
      </w:r>
      <w:r>
        <w:t>) qui peut être produit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B679D" w14:paraId="144F9491" w14:textId="77777777">
        <w:tc>
          <w:tcPr>
            <w:tcW w:w="3667" w:type="dxa"/>
          </w:tcPr>
          <w:p w14:paraId="2C8D8CED" w14:textId="77777777" w:rsidR="00AB679D" w:rsidRDefault="008D465C">
            <w:r>
              <w:t>Base forte (</w:t>
            </w:r>
            <w:proofErr w:type="spellStart"/>
            <w:r>
              <w:t>NaH</w:t>
            </w:r>
            <w:proofErr w:type="spellEnd"/>
            <w:r>
              <w:t xml:space="preserve">) </w:t>
            </w:r>
          </w:p>
        </w:tc>
        <w:tc>
          <w:tcPr>
            <w:tcW w:w="3668" w:type="dxa"/>
          </w:tcPr>
          <w:p w14:paraId="4D641A3E" w14:textId="77777777" w:rsidR="00AB679D" w:rsidRDefault="008D465C">
            <w:r>
              <w:t xml:space="preserve">Hydrure </w:t>
            </w:r>
            <w:proofErr w:type="spellStart"/>
            <w:r>
              <w:t>métalique</w:t>
            </w:r>
            <w:proofErr w:type="spellEnd"/>
            <w:r>
              <w:t xml:space="preserve"> (LiAlH</w:t>
            </w:r>
            <w:r>
              <w:rPr>
                <w:vertAlign w:val="subscript"/>
              </w:rPr>
              <w:t>4</w:t>
            </w:r>
            <w:r>
              <w:t>, NaBH</w:t>
            </w:r>
            <w:r>
              <w:rPr>
                <w:vertAlign w:val="subscript"/>
              </w:rPr>
              <w:t>4</w:t>
            </w:r>
            <w:r>
              <w:t>)</w:t>
            </w:r>
          </w:p>
        </w:tc>
      </w:tr>
      <w:tr w:rsidR="00AB679D" w14:paraId="64B34E8C" w14:textId="77777777">
        <w:tc>
          <w:tcPr>
            <w:tcW w:w="3667" w:type="dxa"/>
          </w:tcPr>
          <w:p w14:paraId="4C03428F" w14:textId="77777777" w:rsidR="00AB679D" w:rsidRDefault="00AB679D"/>
        </w:tc>
        <w:tc>
          <w:tcPr>
            <w:tcW w:w="3668" w:type="dxa"/>
          </w:tcPr>
          <w:p w14:paraId="341D5785" w14:textId="77777777" w:rsidR="00AB679D" w:rsidRDefault="008D465C">
            <w:r>
              <w:rPr>
                <w:noProof/>
              </w:rPr>
              <w:drawing>
                <wp:inline distT="0" distB="0" distL="0" distR="0" wp14:anchorId="5059D3B6" wp14:editId="211BC4C9">
                  <wp:extent cx="2149140" cy="567813"/>
                  <wp:effectExtent l="0" t="0" r="381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79" cy="57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94AC4" w14:textId="77777777" w:rsidR="00AB679D" w:rsidRDefault="008D465C">
      <w:pPr>
        <w:pStyle w:val="Titre3"/>
      </w:pPr>
      <w:r>
        <w:t>Addition d’alcool (oxydation)</w:t>
      </w:r>
    </w:p>
    <w:p w14:paraId="24162F5A" w14:textId="77777777" w:rsidR="00AB679D" w:rsidRDefault="008D465C">
      <w:r>
        <w:t>En présence d’H</w:t>
      </w:r>
      <w:r>
        <w:rPr>
          <w:vertAlign w:val="subscript"/>
        </w:rPr>
        <w:t>2</w:t>
      </w:r>
      <w:r>
        <w:t>O avec une catalyse acide, on a une sur oxydation :</w:t>
      </w:r>
    </w:p>
    <w:p w14:paraId="022343A0" w14:textId="77777777" w:rsidR="00AB679D" w:rsidRDefault="008D465C">
      <w:r>
        <w:rPr>
          <w:noProof/>
        </w:rPr>
        <w:drawing>
          <wp:inline distT="0" distB="0" distL="0" distR="0" wp14:anchorId="41591A6D" wp14:editId="1257A569">
            <wp:extent cx="3386682" cy="671051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3" cy="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FFE2" w14:textId="77777777" w:rsidR="00AB679D" w:rsidRDefault="008D465C">
      <w:pPr>
        <w:pStyle w:val="Titre3"/>
      </w:pPr>
      <w:r>
        <w:t>Addition nucléophile</w:t>
      </w:r>
    </w:p>
    <w:p w14:paraId="1B9641C5" w14:textId="77777777" w:rsidR="00AB679D" w:rsidRDefault="008D465C">
      <w:r>
        <w:t>On peut réaliser une addition nucléophile en utilisant un nucléophile fort</w:t>
      </w:r>
    </w:p>
    <w:p w14:paraId="6E65E3AD" w14:textId="77777777" w:rsidR="00AB679D" w:rsidRDefault="008D465C">
      <w:r>
        <w:rPr>
          <w:noProof/>
        </w:rPr>
        <w:drawing>
          <wp:inline distT="0" distB="0" distL="0" distR="0" wp14:anchorId="47717081" wp14:editId="65F5EA04">
            <wp:extent cx="1659194" cy="628311"/>
            <wp:effectExtent l="0" t="0" r="0" b="635"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6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E21" w14:textId="77777777" w:rsidR="00AB679D" w:rsidRDefault="008D465C">
      <w:r>
        <w:lastRenderedPageBreak/>
        <w:t xml:space="preserve">Pour les nucléophiles faibles, on a besoin d’utiliser un catalyseur acide </w:t>
      </w:r>
      <w:proofErr w:type="spellStart"/>
      <w:r>
        <w:t>faudrat</w:t>
      </w:r>
      <w:proofErr w:type="spellEnd"/>
      <w:r>
        <w:t xml:space="preserve"> utiliser un activateur pour augmenter la polarisation de la double liaison e</w:t>
      </w:r>
      <w:r>
        <w:t xml:space="preserve">n venant sur l’oxygène.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 w:rsidR="00AB679D" w14:paraId="3FCF97D7" w14:textId="77777777">
        <w:tc>
          <w:tcPr>
            <w:tcW w:w="4106" w:type="dxa"/>
          </w:tcPr>
          <w:p w14:paraId="0214029E" w14:textId="77777777" w:rsidR="00AB679D" w:rsidRDefault="008D465C">
            <w:r>
              <w:t>Une catalyse acide ou un métal (Zn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3229" w:type="dxa"/>
          </w:tcPr>
          <w:p w14:paraId="54B506B8" w14:textId="77777777" w:rsidR="00AB679D" w:rsidRDefault="008D465C">
            <w:r>
              <w:t>En milieu basique</w:t>
            </w:r>
          </w:p>
        </w:tc>
      </w:tr>
      <w:tr w:rsidR="00AB679D" w14:paraId="396E0DBF" w14:textId="77777777">
        <w:tc>
          <w:tcPr>
            <w:tcW w:w="4106" w:type="dxa"/>
          </w:tcPr>
          <w:p w14:paraId="1A00D92B" w14:textId="77777777" w:rsidR="00AB679D" w:rsidRDefault="008D465C">
            <w:r>
              <w:rPr>
                <w:noProof/>
              </w:rPr>
              <w:drawing>
                <wp:inline distT="0" distB="0" distL="0" distR="0" wp14:anchorId="261F7D89" wp14:editId="211FC1B2">
                  <wp:extent cx="1445342" cy="609260"/>
                  <wp:effectExtent l="0" t="0" r="254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42" cy="6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 w14:paraId="2D97F3BB" w14:textId="77777777" w:rsidR="00AB679D" w:rsidRDefault="008D465C">
            <w:r>
              <w:rPr>
                <w:noProof/>
              </w:rPr>
              <w:drawing>
                <wp:inline distT="0" distB="0" distL="0" distR="0" wp14:anchorId="5A5683BB" wp14:editId="4408945F">
                  <wp:extent cx="1843549" cy="612674"/>
                  <wp:effectExtent l="0" t="0" r="4445" b="0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59" cy="6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236CC" w14:textId="77777777" w:rsidR="00AB679D" w:rsidRDefault="008D465C">
      <w:r>
        <w:rPr>
          <w:u w:val="single"/>
        </w:rPr>
        <w:t>Rmq :</w:t>
      </w:r>
      <w:r>
        <w:t xml:space="preserve"> si le nucléophile n’est pas </w:t>
      </w:r>
      <w:proofErr w:type="spellStart"/>
      <w:r>
        <w:t>suffisament</w:t>
      </w:r>
      <w:proofErr w:type="spellEnd"/>
      <w:r>
        <w:t xml:space="preserve"> fort, il faut </w:t>
      </w:r>
      <w:proofErr w:type="gramStart"/>
      <w:r>
        <w:t>utilisé</w:t>
      </w:r>
      <w:proofErr w:type="gramEnd"/>
      <w:r>
        <w:t xml:space="preserve"> une molécule électrophile pour augmenter la polarité de la liaison OC. On évitera l’utilisation d</w:t>
      </w:r>
      <w:r>
        <w:t xml:space="preserve">e solvant </w:t>
      </w:r>
      <w:proofErr w:type="spellStart"/>
      <w:r>
        <w:t>protique</w:t>
      </w:r>
      <w:proofErr w:type="spellEnd"/>
      <w:r>
        <w:t xml:space="preserve"> qui conduiront à la formation d’un alcool.</w:t>
      </w:r>
    </w:p>
    <w:p w14:paraId="2BCD04DB" w14:textId="77777777" w:rsidR="00AB679D" w:rsidRDefault="008D465C"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 w14:paraId="734009BE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 w14:paraId="7AC2A319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 xml:space="preserve">Notion d’énergie d’activation énergie minimum </w:t>
      </w:r>
    </w:p>
    <w:p w14:paraId="17F7F7A3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 xml:space="preserve">On peut accélérer une réaction en </w:t>
      </w:r>
      <w:r>
        <w:rPr>
          <w:rFonts w:eastAsiaTheme="minorEastAsia"/>
        </w:rPr>
        <w:t>augmentant la température ce qui a pour effet de faciliter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 w:rsidR="00AB679D" w14:paraId="1A3D2092" w14:textId="77777777">
        <w:tc>
          <w:tcPr>
            <w:tcW w:w="2547" w:type="dxa"/>
          </w:tcPr>
          <w:p w14:paraId="1EE3DDF1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rencontre entre les molécules</w:t>
            </w:r>
          </w:p>
        </w:tc>
        <w:tc>
          <w:tcPr>
            <w:tcW w:w="4788" w:type="dxa"/>
          </w:tcPr>
          <w:p w14:paraId="26C62318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vitesse de collision et ainsi leur permettre de passer la barrière de l’énergie d’activation</w:t>
            </w:r>
          </w:p>
        </w:tc>
      </w:tr>
    </w:tbl>
    <w:p w14:paraId="36173424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AB679D" w14:paraId="6DF6D1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33381E46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 w14:paraId="0AEE2B11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 w:rsidR="00AB679D" w14:paraId="5FF4681B" w14:textId="77777777">
        <w:trPr>
          <w:trHeight w:val="608"/>
        </w:trPr>
        <w:tc>
          <w:tcPr>
            <w:tcW w:w="3667" w:type="dxa"/>
          </w:tcPr>
          <w:p w14:paraId="30C3159F" w14:textId="77777777" w:rsidR="00AB679D" w:rsidRDefault="008D465C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</m:t>
                    </m:r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14:paraId="472134D3" w14:textId="77777777" w:rsidR="00AB679D" w:rsidRDefault="008D465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E4AAB66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 w14:paraId="519E4EDB" w14:textId="77777777" w:rsidR="00AB679D" w:rsidRDefault="008D465C">
      <w:pPr>
        <w:rPr>
          <w:rFonts w:eastAsiaTheme="minorEastAsia"/>
        </w:rPr>
      </w:pPr>
      <w:r>
        <w:rPr>
          <w:rStyle w:val="Accentuation"/>
        </w:rPr>
        <w:t>Réaction élémentaire</w:t>
      </w:r>
      <w:r>
        <w:rPr>
          <w:rFonts w:eastAsiaTheme="minorEastAsia"/>
        </w:rPr>
        <w:t xml:space="preserve"> réaction en une seule étape.</w:t>
      </w:r>
    </w:p>
    <w:p w14:paraId="4144097D" w14:textId="77777777" w:rsidR="00AB679D" w:rsidRDefault="008D465C">
      <w:pPr>
        <w:rPr>
          <w:rFonts w:eastAsiaTheme="minorEastAsia"/>
        </w:rPr>
      </w:pPr>
      <w:r>
        <w:rPr>
          <w:rStyle w:val="Accentuation"/>
        </w:rPr>
        <w:t>Molarité</w:t>
      </w:r>
      <w:r>
        <w:rPr>
          <w:rFonts w:eastAsiaTheme="minorEastAsia"/>
        </w:rPr>
        <w:t xml:space="preserve"> nombre d’entités chimiques (molécules, ions, radicaux) qui participent à une réaction élémentaire.</w:t>
      </w:r>
    </w:p>
    <w:p w14:paraId="6A2CE9C2" w14:textId="77777777" w:rsidR="00AB679D" w:rsidRDefault="008D465C"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 w14:paraId="5810A026" w14:textId="77777777" w:rsidR="00AB679D" w:rsidRDefault="008D465C"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 w14:paraId="10DCC87F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 w14:paraId="010458D4" w14:textId="77777777" w:rsidR="00AB679D" w:rsidRDefault="008D46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AB679D" w14:paraId="7A5DE3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1ED06255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Loi de vitesse </w:t>
            </w:r>
          </w:p>
        </w:tc>
        <w:tc>
          <w:tcPr>
            <w:tcW w:w="2445" w:type="dxa"/>
          </w:tcPr>
          <w:p w14:paraId="3B591BE4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2445" w:type="dxa"/>
          </w:tcPr>
          <w:p w14:paraId="648FC3F8" w14:textId="77777777" w:rsidR="00AB679D" w:rsidRDefault="00AB679D">
            <w:pPr>
              <w:rPr>
                <w:rFonts w:eastAsiaTheme="minorEastAsia"/>
              </w:rPr>
            </w:pPr>
          </w:p>
        </w:tc>
      </w:tr>
      <w:tr w:rsidR="00AB679D" w14:paraId="0A779B92" w14:textId="77777777">
        <w:tc>
          <w:tcPr>
            <w:tcW w:w="2445" w:type="dxa"/>
          </w:tcPr>
          <w:p w14:paraId="7EFAE51A" w14:textId="77777777" w:rsidR="00AB679D" w:rsidRDefault="008D465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445" w:type="dxa"/>
          </w:tcPr>
          <w:p w14:paraId="7A341E96" w14:textId="77777777" w:rsidR="00AB679D" w:rsidRDefault="008D465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 w14:paraId="3C866258" w14:textId="77777777" w:rsidR="00AB679D" w:rsidRDefault="008D465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w:rPr>
                    <w:rFonts w:ascii="Cambria Math" w:eastAsiaTheme="minorEastAsia" w:hAnsi="Cambria Math"/>
                  </w:rPr>
                  <m:t>kdt</m:t>
                </m:r>
              </m:oMath>
            </m:oMathPara>
          </w:p>
        </w:tc>
      </w:tr>
    </w:tbl>
    <w:p w14:paraId="2997DC19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 xml:space="preserve">Solution de l’équation différentielle :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kt</m:t>
            </m:r>
          </m:sup>
        </m:sSup>
      </m:oMath>
    </w:p>
    <w:p w14:paraId="41E37D6E" w14:textId="77777777" w:rsidR="00AB679D" w:rsidRDefault="008D465C"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F4FB057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 xml:space="preserve">Électronégativité </w:t>
      </w:r>
      <w:r>
        <w:rPr>
          <w:rFonts w:eastAsiaTheme="minorEastAsia"/>
        </w:rPr>
        <w:t xml:space="preserve">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d</m:t>
        </m:r>
      </m:oMath>
    </w:p>
    <w:p w14:paraId="3F2CC91B" w14:textId="77777777" w:rsidR="00AB679D" w:rsidRDefault="008D465C"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 w14:paraId="342BDFEF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 w14:paraId="123AA679" w14:textId="77777777" w:rsidR="00AB679D" w:rsidRDefault="008D465C"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 w14:paraId="6F1130D8" w14:textId="77777777" w:rsidR="00AB679D" w:rsidRDefault="008D465C"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</w:t>
      </w:r>
      <w:r>
        <w:rPr>
          <w:rFonts w:eastAsiaTheme="minorEastAsia"/>
        </w:rPr>
        <w:t>spersion taille et de la charge.</w:t>
      </w:r>
    </w:p>
    <w:p w14:paraId="018BB3DA" w14:textId="77777777" w:rsidR="00AB679D" w:rsidRDefault="008D465C"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 w14:paraId="677F5C87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AB679D" w14:paraId="2F362B70" w14:textId="77777777">
        <w:tc>
          <w:tcPr>
            <w:tcW w:w="3667" w:type="dxa"/>
          </w:tcPr>
          <w:p w14:paraId="1C0D98F0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 w14:paraId="50B0F1B9" w14:textId="77777777" w:rsidR="00AB679D" w:rsidRDefault="008D46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 w14:paraId="4C2D2A60" w14:textId="77777777" w:rsidR="00AB679D" w:rsidRDefault="008D465C"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 w14:paraId="7BBF71AC" w14:textId="43DD1A9E" w:rsidR="00AB679D" w:rsidRDefault="008D465C">
      <w:pPr>
        <w:rPr>
          <w:rFonts w:eastAsiaTheme="minorEastAsia"/>
        </w:rPr>
      </w:pPr>
      <w:r>
        <w:rPr>
          <w:rStyle w:val="Accentuation"/>
        </w:rPr>
        <w:t xml:space="preserve">Composé de coordination </w:t>
      </w:r>
      <w:r>
        <w:rPr>
          <w:rFonts w:eastAsiaTheme="minorEastAsia"/>
        </w:rPr>
        <w:t>molécule composé d’un cation central ou d’un métal.</w:t>
      </w:r>
    </w:p>
    <w:p w14:paraId="308D9D6D" w14:textId="7267632C" w:rsidR="00901D11" w:rsidRDefault="002746B7">
      <w:pPr>
        <w:rPr>
          <w:rFonts w:eastAsiaTheme="minorEastAsia"/>
        </w:rPr>
      </w:pPr>
      <w:r>
        <w:rPr>
          <w:rFonts w:eastAsiaTheme="minorEastAsia"/>
        </w:rPr>
        <w:lastRenderedPageBreak/>
        <w:t>Acide gras</w:t>
      </w:r>
    </w:p>
    <w:p w14:paraId="035487B3" w14:textId="700B4D16" w:rsidR="002746B7" w:rsidRDefault="00A90186">
      <w:pPr>
        <w:rPr>
          <w:rFonts w:eastAsiaTheme="minorEastAsia"/>
        </w:rPr>
      </w:pPr>
      <w:r>
        <w:rPr>
          <w:rFonts w:eastAsiaTheme="minorEastAsia"/>
        </w:rPr>
        <w:t>Catabolisme des acides gras</w:t>
      </w:r>
    </w:p>
    <w:p w14:paraId="7C993FA5" w14:textId="46F7E0A6" w:rsidR="00682CFE" w:rsidRDefault="005F638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pKa</w:t>
      </w:r>
      <w:proofErr w:type="spellEnd"/>
      <w:proofErr w:type="gramEnd"/>
      <w:r>
        <w:rPr>
          <w:rFonts w:eastAsiaTheme="minorEastAsia"/>
        </w:rPr>
        <w:t xml:space="preserve"> des groupements (à connaitre par cœur)</w:t>
      </w:r>
    </w:p>
    <w:p w14:paraId="2E721247" w14:textId="6CF10809" w:rsidR="005F638A" w:rsidRDefault="005F638A">
      <w:pPr>
        <w:rPr>
          <w:rFonts w:eastAsiaTheme="minorEastAsia"/>
        </w:rPr>
      </w:pPr>
      <w:r>
        <w:rPr>
          <w:rFonts w:eastAsiaTheme="minorEastAsia"/>
        </w:rPr>
        <w:t>Acide carboxylique 4-5</w:t>
      </w:r>
    </w:p>
    <w:p w14:paraId="75CE3E74" w14:textId="4333FB45" w:rsidR="005F638A" w:rsidRDefault="005F638A">
      <w:pPr>
        <w:rPr>
          <w:rFonts w:eastAsiaTheme="minorEastAsia"/>
        </w:rPr>
      </w:pPr>
      <w:r>
        <w:rPr>
          <w:rFonts w:eastAsiaTheme="minorEastAsia"/>
        </w:rPr>
        <w:t>Amine</w:t>
      </w:r>
    </w:p>
    <w:p w14:paraId="3C3B539E" w14:textId="4F1AF67E" w:rsidR="00DA6CA5" w:rsidRDefault="00DA6CA5">
      <w:pPr>
        <w:rPr>
          <w:rFonts w:eastAsiaTheme="minorEastAsia"/>
        </w:rPr>
      </w:pPr>
      <w:r>
        <w:rPr>
          <w:rFonts w:eastAsiaTheme="minorEastAsia"/>
        </w:rPr>
        <w:t>Alcool I</w:t>
      </w:r>
      <w:r w:rsidR="00504124">
        <w:rPr>
          <w:rFonts w:eastAsiaTheme="minorEastAsia"/>
        </w:rPr>
        <w:t xml:space="preserve"> 15-16</w:t>
      </w:r>
    </w:p>
    <w:p w14:paraId="27A9646E" w14:textId="76C1159C" w:rsidR="00DA6CA5" w:rsidRDefault="00DA6CA5" w:rsidP="00504124">
      <w:pPr>
        <w:rPr>
          <w:rFonts w:eastAsiaTheme="minorEastAsia"/>
        </w:rPr>
      </w:pPr>
      <w:r>
        <w:rPr>
          <w:rFonts w:eastAsiaTheme="minorEastAsia"/>
        </w:rPr>
        <w:t>Alcool II</w:t>
      </w:r>
      <w:r w:rsidR="00504124">
        <w:rPr>
          <w:rFonts w:eastAsiaTheme="minorEastAsia"/>
        </w:rPr>
        <w:t xml:space="preserve"> 16-17</w:t>
      </w:r>
    </w:p>
    <w:p w14:paraId="686708C4" w14:textId="4797A583" w:rsidR="00526BB6" w:rsidRDefault="00526BB6" w:rsidP="00504124">
      <w:pPr>
        <w:rPr>
          <w:rFonts w:eastAsiaTheme="minorEastAsia"/>
        </w:rPr>
      </w:pPr>
      <w:r>
        <w:rPr>
          <w:rFonts w:eastAsiaTheme="minorEastAsia"/>
        </w:rPr>
        <w:t>Anhydride d’acyle 11</w:t>
      </w:r>
    </w:p>
    <w:p w14:paraId="1FB578B8" w14:textId="680603C3" w:rsidR="00C17239" w:rsidRDefault="00814861" w:rsidP="00504124">
      <w:pPr>
        <w:rPr>
          <w:rFonts w:eastAsiaTheme="minorEastAsia"/>
        </w:rPr>
      </w:pPr>
      <w:r>
        <w:rPr>
          <w:rFonts w:eastAsiaTheme="minorEastAsia"/>
        </w:rPr>
        <w:t xml:space="preserve">Ester </w:t>
      </w:r>
      <w:r w:rsidR="00BA687E">
        <w:rPr>
          <w:rFonts w:eastAsiaTheme="minorEastAsia"/>
        </w:rPr>
        <w:t>16-17</w:t>
      </w:r>
    </w:p>
    <w:p w14:paraId="49CB307F" w14:textId="3854D5B7" w:rsidR="00BA687E" w:rsidRDefault="00BA687E" w:rsidP="00504124">
      <w:pPr>
        <w:rPr>
          <w:rFonts w:eastAsiaTheme="minorEastAsia"/>
        </w:rPr>
      </w:pPr>
      <w:r>
        <w:rPr>
          <w:rFonts w:eastAsiaTheme="minorEastAsia"/>
        </w:rPr>
        <w:t>Amide 35</w:t>
      </w:r>
    </w:p>
    <w:p w14:paraId="5D81BB4F" w14:textId="538552B3" w:rsidR="00C17239" w:rsidRDefault="00C17239" w:rsidP="00504124">
      <w:pPr>
        <w:rPr>
          <w:rFonts w:eastAsiaTheme="minorEastAsia"/>
        </w:rPr>
      </w:pPr>
      <w:r>
        <w:rPr>
          <w:rFonts w:eastAsiaTheme="minorEastAsia"/>
        </w:rPr>
        <w:t xml:space="preserve">L’atome de S est un bon nucléophile </w:t>
      </w:r>
      <w:r w:rsidR="00591E97">
        <w:rPr>
          <w:rFonts w:eastAsiaTheme="minorEastAsia"/>
        </w:rPr>
        <w:t>mais un mauvais groupe partant</w:t>
      </w:r>
    </w:p>
    <w:p w14:paraId="3CC27A50" w14:textId="32781997" w:rsidR="00591E97" w:rsidRDefault="00591E97" w:rsidP="00504124">
      <w:pPr>
        <w:rPr>
          <w:rFonts w:eastAsiaTheme="minorEastAsia"/>
        </w:rPr>
      </w:pPr>
      <w:r>
        <w:rPr>
          <w:rFonts w:eastAsiaTheme="minorEastAsia"/>
        </w:rPr>
        <w:t>Un riche attaque un pauvre</w:t>
      </w:r>
    </w:p>
    <w:p w14:paraId="447A8D26" w14:textId="160A9736" w:rsidR="00591E97" w:rsidRDefault="00591E97" w:rsidP="00504124">
      <w:pPr>
        <w:rPr>
          <w:rFonts w:eastAsiaTheme="minorEastAsia"/>
        </w:rPr>
      </w:pPr>
      <w:r>
        <w:rPr>
          <w:rFonts w:eastAsiaTheme="minorEastAsia"/>
        </w:rPr>
        <w:t xml:space="preserve">Un mou </w:t>
      </w:r>
      <w:r w:rsidR="00E1182A">
        <w:rPr>
          <w:rFonts w:eastAsiaTheme="minorEastAsia"/>
        </w:rPr>
        <w:t>(atome avec qu’un dure</w:t>
      </w:r>
      <w:r w:rsidR="007C083D">
        <w:rPr>
          <w:rFonts w:eastAsiaTheme="minorEastAsia"/>
        </w:rPr>
        <w:t xml:space="preserve"> (atome très électronégatif avec </w:t>
      </w:r>
      <w:r w:rsidR="00814861">
        <w:rPr>
          <w:rFonts w:eastAsiaTheme="minorEastAsia"/>
        </w:rPr>
        <w:t xml:space="preserve">un faible nombre de couches </w:t>
      </w:r>
      <w:proofErr w:type="spellStart"/>
      <w:r w:rsidR="00814861">
        <w:rPr>
          <w:rFonts w:eastAsiaTheme="minorEastAsia"/>
        </w:rPr>
        <w:t>électrioniques</w:t>
      </w:r>
      <w:proofErr w:type="spellEnd"/>
      <w:r w:rsidR="00814861">
        <w:rPr>
          <w:rFonts w:eastAsiaTheme="minorEastAsia"/>
        </w:rPr>
        <w:t>).</w:t>
      </w:r>
      <w:r w:rsidR="00E1182A">
        <w:rPr>
          <w:rFonts w:eastAsiaTheme="minorEastAsia"/>
        </w:rPr>
        <w:t xml:space="preserve"> </w:t>
      </w:r>
    </w:p>
    <w:p w14:paraId="2F57B0CF" w14:textId="2C896171" w:rsidR="00954836" w:rsidRDefault="00954836" w:rsidP="00504124">
      <w:pPr>
        <w:rPr>
          <w:rFonts w:eastAsiaTheme="minorEastAsia"/>
        </w:rPr>
      </w:pPr>
      <w:r>
        <w:rPr>
          <w:rFonts w:eastAsiaTheme="minorEastAsia"/>
        </w:rPr>
        <w:t xml:space="preserve">Exemple : le thiol (S) est un bon électrophile mais un mauvais </w:t>
      </w:r>
      <w:proofErr w:type="spellStart"/>
      <w:r>
        <w:rPr>
          <w:rFonts w:eastAsiaTheme="minorEastAsia"/>
        </w:rPr>
        <w:t>nucléofuge</w:t>
      </w:r>
      <w:proofErr w:type="spellEnd"/>
      <w:r>
        <w:rPr>
          <w:rFonts w:eastAsiaTheme="minorEastAsia"/>
        </w:rPr>
        <w:t xml:space="preserve"> (groupe partant).</w:t>
      </w:r>
    </w:p>
    <w:p w14:paraId="2D6C08BD" w14:textId="4EE0E7E5" w:rsidR="00350AAC" w:rsidRDefault="00350AAC" w:rsidP="00504124">
      <w:pPr>
        <w:rPr>
          <w:rFonts w:eastAsiaTheme="minorEastAsia"/>
        </w:rPr>
      </w:pPr>
      <w:r>
        <w:rPr>
          <w:rFonts w:eastAsiaTheme="minorEastAsia"/>
        </w:rPr>
        <w:t xml:space="preserve">L’oxydation en milieu biologique se déroule par </w:t>
      </w:r>
      <w:r w:rsidR="002667B6">
        <w:rPr>
          <w:rFonts w:eastAsiaTheme="minorEastAsia"/>
        </w:rPr>
        <w:t>quasiment tout le temps grâce à NAD (NAD+) ou FAD</w:t>
      </w:r>
    </w:p>
    <w:p w14:paraId="0BE4EC41" w14:textId="77777777" w:rsidR="00F51D12" w:rsidRDefault="00F51D12" w:rsidP="00D70E2F">
      <w:pPr>
        <w:ind w:left="708" w:hanging="708"/>
        <w:rPr>
          <w:rFonts w:eastAsiaTheme="minorEastAsia"/>
        </w:rPr>
      </w:pPr>
    </w:p>
    <w:p w14:paraId="5F460D73" w14:textId="77777777" w:rsidR="00A90186" w:rsidRDefault="00A90186">
      <w:pPr>
        <w:rPr>
          <w:rFonts w:eastAsiaTheme="minorEastAsia"/>
        </w:rPr>
      </w:pPr>
    </w:p>
    <w:p w14:paraId="3D7E6973" w14:textId="77777777" w:rsidR="00A90186" w:rsidRDefault="00A90186">
      <w:pPr>
        <w:rPr>
          <w:rFonts w:eastAsiaTheme="minorEastAsia"/>
        </w:rPr>
      </w:pPr>
    </w:p>
    <w:sectPr w:rsidR="00A90186">
      <w:footerReference w:type="default" r:id="rId2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CE7A4" w14:textId="77777777" w:rsidR="008D465C" w:rsidRDefault="008D465C">
      <w:pPr>
        <w:spacing w:after="0" w:line="240" w:lineRule="auto"/>
      </w:pPr>
      <w:r>
        <w:separator/>
      </w:r>
    </w:p>
  </w:endnote>
  <w:endnote w:type="continuationSeparator" w:id="0">
    <w:p w14:paraId="4D24C509" w14:textId="77777777" w:rsidR="008D465C" w:rsidRDefault="008D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634C" w14:textId="77777777" w:rsidR="00AB679D" w:rsidRDefault="008D465C"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2800" w14:textId="77777777" w:rsidR="008D465C" w:rsidRDefault="008D465C">
      <w:pPr>
        <w:spacing w:after="0" w:line="240" w:lineRule="auto"/>
      </w:pPr>
      <w:r>
        <w:separator/>
      </w:r>
    </w:p>
  </w:footnote>
  <w:footnote w:type="continuationSeparator" w:id="0">
    <w:p w14:paraId="09123830" w14:textId="77777777" w:rsidR="008D465C" w:rsidRDefault="008D4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9pt;height:22.4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666"/>
    <w:multiLevelType w:val="hybridMultilevel"/>
    <w:tmpl w:val="C536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8B3"/>
    <w:multiLevelType w:val="hybridMultilevel"/>
    <w:tmpl w:val="D3B45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55389"/>
    <w:multiLevelType w:val="hybridMultilevel"/>
    <w:tmpl w:val="C7F8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969EE"/>
    <w:multiLevelType w:val="hybridMultilevel"/>
    <w:tmpl w:val="5E625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2"/>
  </w:num>
  <w:num w:numId="4">
    <w:abstractNumId w:val="1"/>
  </w:num>
  <w:num w:numId="5">
    <w:abstractNumId w:val="10"/>
  </w:num>
  <w:num w:numId="6">
    <w:abstractNumId w:val="8"/>
  </w:num>
  <w:num w:numId="7">
    <w:abstractNumId w:val="13"/>
  </w:num>
  <w:num w:numId="8">
    <w:abstractNumId w:val="20"/>
  </w:num>
  <w:num w:numId="9">
    <w:abstractNumId w:val="27"/>
  </w:num>
  <w:num w:numId="10">
    <w:abstractNumId w:val="14"/>
  </w:num>
  <w:num w:numId="11">
    <w:abstractNumId w:val="15"/>
  </w:num>
  <w:num w:numId="12">
    <w:abstractNumId w:val="4"/>
  </w:num>
  <w:num w:numId="13">
    <w:abstractNumId w:val="29"/>
  </w:num>
  <w:num w:numId="14">
    <w:abstractNumId w:val="19"/>
  </w:num>
  <w:num w:numId="15">
    <w:abstractNumId w:val="22"/>
  </w:num>
  <w:num w:numId="16">
    <w:abstractNumId w:val="31"/>
  </w:num>
  <w:num w:numId="17">
    <w:abstractNumId w:val="5"/>
  </w:num>
  <w:num w:numId="18">
    <w:abstractNumId w:val="9"/>
  </w:num>
  <w:num w:numId="19">
    <w:abstractNumId w:val="21"/>
  </w:num>
  <w:num w:numId="20">
    <w:abstractNumId w:val="28"/>
  </w:num>
  <w:num w:numId="21">
    <w:abstractNumId w:val="17"/>
  </w:num>
  <w:num w:numId="22">
    <w:abstractNumId w:val="24"/>
  </w:num>
  <w:num w:numId="23">
    <w:abstractNumId w:val="33"/>
  </w:num>
  <w:num w:numId="24">
    <w:abstractNumId w:val="30"/>
  </w:num>
  <w:num w:numId="25">
    <w:abstractNumId w:val="32"/>
  </w:num>
  <w:num w:numId="26">
    <w:abstractNumId w:val="6"/>
  </w:num>
  <w:num w:numId="27">
    <w:abstractNumId w:val="0"/>
  </w:num>
  <w:num w:numId="28">
    <w:abstractNumId w:val="16"/>
  </w:num>
  <w:num w:numId="29">
    <w:abstractNumId w:val="11"/>
  </w:num>
  <w:num w:numId="30">
    <w:abstractNumId w:val="23"/>
  </w:num>
  <w:num w:numId="31">
    <w:abstractNumId w:val="18"/>
  </w:num>
  <w:num w:numId="32">
    <w:abstractNumId w:val="2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9D"/>
    <w:rsid w:val="002667B6"/>
    <w:rsid w:val="002746B7"/>
    <w:rsid w:val="00350AAC"/>
    <w:rsid w:val="00504124"/>
    <w:rsid w:val="00526BB6"/>
    <w:rsid w:val="00591E97"/>
    <w:rsid w:val="005F638A"/>
    <w:rsid w:val="00682CFE"/>
    <w:rsid w:val="007C083D"/>
    <w:rsid w:val="00814861"/>
    <w:rsid w:val="008D465C"/>
    <w:rsid w:val="00901D11"/>
    <w:rsid w:val="00954836"/>
    <w:rsid w:val="00A90186"/>
    <w:rsid w:val="00AB679D"/>
    <w:rsid w:val="00BA687E"/>
    <w:rsid w:val="00C17239"/>
    <w:rsid w:val="00D70E2F"/>
    <w:rsid w:val="00DA6CA5"/>
    <w:rsid w:val="00E1182A"/>
    <w:rsid w:val="00F5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254DA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3" Type="http://schemas.openxmlformats.org/officeDocument/2006/relationships/styles" Target="styles.xml" /><Relationship Id="rId21" Type="http://schemas.openxmlformats.org/officeDocument/2006/relationships/image" Target="media/image15.jpeg" /><Relationship Id="rId7" Type="http://schemas.openxmlformats.org/officeDocument/2006/relationships/endnotes" Target="endnotes.xml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" Type="http://schemas.openxmlformats.org/officeDocument/2006/relationships/numbering" Target="numbering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5.jpeg" /><Relationship Id="rId24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9.jpeg" /><Relationship Id="rId23" Type="http://schemas.openxmlformats.org/officeDocument/2006/relationships/fontTable" Target="fontTable.xml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4" Type="http://schemas.openxmlformats.org/officeDocument/2006/relationships/settings" Target="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footer" Target="foot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4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43</cp:revision>
  <cp:lastPrinted>2021-02-13T18:38:00Z</cp:lastPrinted>
  <dcterms:created xsi:type="dcterms:W3CDTF">2021-05-17T20:06:00Z</dcterms:created>
  <dcterms:modified xsi:type="dcterms:W3CDTF">2021-10-13T10:24:00Z</dcterms:modified>
</cp:coreProperties>
</file>