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re"/>
        <w:rPr>
          <w:rFonts w:eastAsia="Calibri"/>
        </w:rPr>
      </w:pPr>
      <w:r>
        <w:rPr>
          <w:rFonts w:eastAsia="Calibri"/>
        </w:rPr>
        <w:t>écdysozoaire - mue</w:t>
      </w:r>
    </w:p>
    <w:p>
      <w:pPr>
        <w:pStyle w:val="Titre3"/>
        <w:rPr>
          <w:rFonts w:ascii="Calibri Light" w:eastAsia="Calibri Light" w:hAnsi="Calibri Light" w:cs="Calibri Light"/>
          <w:color w:val="1F3763"/>
        </w:rPr>
      </w:pPr>
      <w:r>
        <w:rPr>
          <w:rFonts w:ascii="Calibri Light" w:eastAsia="Calibri Light" w:hAnsi="Calibri Light" w:cs="Calibri Light"/>
          <w:color w:val="1F3763"/>
        </w:rPr>
        <w:t>Caractéristique</w:t>
      </w:r>
    </w:p>
    <w:p>
      <w:pPr>
        <w:rPr>
          <w:rFonts w:ascii="Calibri" w:eastAsia="Calibri" w:hAnsi="Calibri" w:cs="Calibri"/>
          <w:color w:val="000000" w:themeColor="text1"/>
        </w:rPr>
      </w:pPr>
      <w:r>
        <w:rPr>
          <w:rFonts w:ascii="Calibri" w:eastAsia="Calibri" w:hAnsi="Calibri" w:cs="Calibri"/>
          <w:color w:val="000000" w:themeColor="text1"/>
        </w:rPr>
        <w:t>Cuticule (ou cuticule) exosquelette résistant qu’il sécrètent. Ils doivent la remplacer périodiquement et notamment pour grandir au cours d’un processus appelé mue.</w:t>
      </w:r>
    </w:p>
    <w:p>
      <w:pPr>
        <w:pStyle w:val="Titre1"/>
        <w:rPr>
          <w:rFonts w:ascii="Calibri Light" w:eastAsia="Calibri Light" w:hAnsi="Calibri Light" w:cs="Calibri Light"/>
        </w:rPr>
      </w:pPr>
      <w:r>
        <w:rPr>
          <w:rFonts w:ascii="Calibri Light" w:eastAsia="Calibri Light" w:hAnsi="Calibri Light" w:cs="Calibri Light"/>
        </w:rPr>
        <w:t>Nématodes – vers rond (25 000 esp)</w:t>
      </w:r>
    </w:p>
    <w:p>
      <w:pPr>
        <w:rPr>
          <w:rFonts w:ascii="Calibri" w:eastAsia="Calibri" w:hAnsi="Calibri" w:cs="Calibri"/>
          <w:color w:val="000000" w:themeColor="text1"/>
        </w:rPr>
      </w:pPr>
      <w:r>
        <w:rPr>
          <w:rFonts w:ascii="Calibri" w:eastAsia="Calibri" w:hAnsi="Calibri" w:cs="Calibri"/>
          <w:color w:val="000000" w:themeColor="text1"/>
        </w:rPr>
        <w:t>Milieu de vie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Habitat humide (tissus des végétaux ou des animaux, liquides corporelles, ou milieu aquatique)</w:t>
      </w:r>
    </w:p>
    <w:p>
      <w:pPr>
        <w:rPr>
          <w:rFonts w:ascii="Calibri" w:eastAsia="Calibri" w:hAnsi="Calibri" w:cs="Calibri"/>
          <w:color w:val="000000" w:themeColor="text1"/>
        </w:rPr>
      </w:pPr>
      <w:r>
        <w:rPr>
          <w:rFonts w:ascii="Calibri" w:eastAsia="Calibri" w:hAnsi="Calibri" w:cs="Calibri"/>
          <w:color w:val="000000" w:themeColor="text1"/>
        </w:rPr>
        <w:t xml:space="preserve"> Structure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Corps cylindre avec un partie antérieur arrondie et postérieur effilée.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Système digestif linéaire composé de deux ouvertures anus et bouche qui permet de distribuer les nutriments dans le corps.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Tégument épais formé par la fusion de plusieurs couches cellulaires.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L’épicuticule est constitué de collagène et lipides qui forme un structure rigide et imperméable jouant le rôle de squelette.</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Les muscules leur permettent des mouvements latéraux.</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Pas d’organes mis à par ceux sexuelles.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Dismorphisme sexuelle. Les femelles sont plus grandes que les mâles.</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Le système nerveux est formé d’un nerf dorsal et un ventral qui longe le système digestif qui se rejoingne au niveau de l’encéphale.</w:t>
      </w:r>
    </w:p>
    <w:p>
      <w:pPr>
        <w:rPr>
          <w:rFonts w:ascii="Calibri" w:eastAsia="Calibri" w:hAnsi="Calibri" w:cs="Calibri"/>
          <w:color w:val="000000" w:themeColor="text1"/>
        </w:rPr>
      </w:pPr>
      <w:r>
        <w:rPr>
          <w:rFonts w:ascii="Calibri" w:eastAsia="Calibri" w:hAnsi="Calibri" w:cs="Calibri"/>
          <w:color w:val="000000" w:themeColor="text1"/>
        </w:rPr>
        <w:t xml:space="preserve">Caractéristique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Une fois qu’ils ont atteint un nombre de cellules leur croissance ne s’effectue que par l’augmentation de la taille des cellules.</w:t>
      </w:r>
    </w:p>
    <w:p>
      <w:pPr>
        <w:rPr>
          <w:rFonts w:ascii="Calibri" w:eastAsia="Calibri" w:hAnsi="Calibri" w:cs="Calibri"/>
          <w:color w:val="000000" w:themeColor="text1"/>
        </w:rPr>
      </w:pPr>
      <w:r>
        <w:rPr>
          <w:rFonts w:ascii="Calibri" w:eastAsia="Calibri" w:hAnsi="Calibri" w:cs="Calibri"/>
          <w:color w:val="000000" w:themeColor="text1"/>
        </w:rPr>
        <w:t xml:space="preserve">Mode de vie </w:t>
      </w:r>
    </w:p>
    <w:p>
      <w:pPr>
        <w:pStyle w:val="Paragraphedeliste"/>
        <w:numPr>
          <w:ilvl w:val="0"/>
          <w:numId w:val="15"/>
        </w:numPr>
        <w:rPr>
          <w:rFonts w:ascii="Calibri" w:eastAsia="Calibri" w:hAnsi="Calibri" w:cs="Calibri"/>
          <w:color w:val="000000" w:themeColor="text1"/>
        </w:rPr>
      </w:pPr>
      <w:r>
        <w:rPr>
          <w:rFonts w:ascii="Calibri" w:eastAsia="Calibri" w:hAnsi="Calibri" w:cs="Calibri"/>
          <w:color w:val="000000" w:themeColor="text1"/>
        </w:rPr>
        <w:t>Parasitisme ou décomposition de la matière organique.</w:t>
      </w:r>
    </w:p>
    <w:p>
      <w:pPr>
        <w:pStyle w:val="Titre1"/>
        <w:rPr>
          <w:rFonts w:ascii="Calibri Light" w:eastAsia="Calibri Light" w:hAnsi="Calibri Light" w:cs="Calibri Light"/>
        </w:rPr>
      </w:pPr>
      <w:r>
        <w:rPr>
          <w:rFonts w:ascii="Calibri Light" w:eastAsia="Calibri Light" w:hAnsi="Calibri Light" w:cs="Calibri Light"/>
        </w:rPr>
        <w:t>Arthropode – pied articulé (1 000 000 esp)</w:t>
      </w:r>
    </w:p>
    <w:p>
      <w:pPr>
        <w:pStyle w:val="Titre3"/>
        <w:rPr>
          <w:rFonts w:ascii="Calibri Light" w:eastAsia="Calibri Light" w:hAnsi="Calibri Light" w:cs="Calibri Light"/>
          <w:color w:val="1F3763"/>
        </w:rPr>
      </w:pPr>
      <w:r>
        <w:rPr>
          <w:rFonts w:ascii="Calibri Light" w:eastAsia="Calibri Light" w:hAnsi="Calibri Light" w:cs="Calibri Light"/>
          <w:color w:val="1F3763"/>
        </w:rPr>
        <w:t>Caractéristique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Un corps segmenté avec des régions spécialisées fonctionnellement.</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Des appendices articulés regroupés par paire.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Un exosquelette fait de protéines et de chitine qui sert de protection et de structure d’ancrage aux muscles. Son épaisseur et sa rigidité vari en fonction des endroits. Elle par exemple plus fine et mince aux niveaux des articulation pour permettre le mouvement. Chez, les Arthropodes terrestre, l’exosquelette forme une carapace imperméable qui les protège de la déshydratation.</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Chaque métamère est composé de trois parties : dorsal appelé (tergite), ventral (sternite) et articulation des pattes (pleurite). </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cardio-vasculaire ouvert.</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(certaines) la tête à fusionné avec le thorax, on parle de céphalothorax.</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Deux types de podes :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Biramé (concerne uniquement les arthropodes aquatiques) : un exopode plus petit qui permet la nage et un endopode pour la marche.</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Uniramé en trois parties : fémur, tibia et tarse.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circulatoire ouvert. Les organes baignent dans l’hémolymphe.</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Système respiratoire. Pour les espèces aquatiques, les échanges gazeux ont lieu au niveau des pattes. Pour les espèces terrestre, il existe deux modes principaux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lastRenderedPageBreak/>
        <w:t>Sac pulmonaire.</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Trachées. Plusieurs ouvertures appelées spitacle qui se ramifie et s’approvisionne directement les organes.</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Systèmes excréteur.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 xml:space="preserve">Coleom dérivé qui a été transformé en </w:t>
      </w:r>
    </w:p>
    <w:p>
      <w:pPr>
        <w:pStyle w:val="Paragraphedeliste"/>
        <w:numPr>
          <w:ilvl w:val="1"/>
          <w:numId w:val="6"/>
        </w:numPr>
        <w:rPr>
          <w:rFonts w:ascii="Calibri" w:eastAsia="Calibri" w:hAnsi="Calibri" w:cs="Calibri"/>
          <w:color w:val="000000" w:themeColor="text1"/>
        </w:rPr>
      </w:pPr>
      <w:r>
        <w:rPr>
          <w:rFonts w:ascii="Calibri" w:eastAsia="Calibri" w:hAnsi="Calibri" w:cs="Calibri"/>
          <w:color w:val="000000" w:themeColor="text1"/>
        </w:rPr>
        <w:t>Tubes de Malpihi. Réseau de tube qui récupére les déchets métaboliques et les déverses dans l’intestin.</w:t>
      </w:r>
    </w:p>
    <w:p>
      <w:pPr>
        <w:pStyle w:val="Paragraphedeliste"/>
        <w:numPr>
          <w:ilvl w:val="0"/>
          <w:numId w:val="6"/>
        </w:numPr>
        <w:rPr>
          <w:rFonts w:ascii="Calibri" w:eastAsia="Calibri" w:hAnsi="Calibri" w:cs="Calibri"/>
          <w:color w:val="000000" w:themeColor="text1"/>
        </w:rPr>
      </w:pPr>
      <w:r>
        <w:rPr>
          <w:rFonts w:ascii="Calibri" w:eastAsia="Calibri" w:hAnsi="Calibri" w:cs="Calibri"/>
          <w:color w:val="000000" w:themeColor="text1"/>
        </w:rPr>
        <w:t xml:space="preserve">Système nerveux est composé d’un cordon nerveux en position ventral avec un glanglion a chaque métamère. Les influx nerveux sont centralisés au niveau d’un glangion encéphaloide (antérieur vers extérieur) : </w:t>
      </w:r>
    </w:p>
    <w:p>
      <w:pPr>
        <w:pStyle w:val="Paragraphedeliste"/>
        <w:numPr>
          <w:ilvl w:val="1"/>
          <w:numId w:val="6"/>
        </w:numPr>
        <w:rPr>
          <w:rFonts w:ascii="Calibri" w:eastAsia="Calibri" w:hAnsi="Calibri" w:cs="Calibri"/>
          <w:color w:val="000000" w:themeColor="text1"/>
        </w:rPr>
      </w:pPr>
      <w:r>
        <w:t>Protocérébron qui s’entralise les informations visuelles.</w:t>
      </w:r>
    </w:p>
    <w:p>
      <w:pPr>
        <w:pStyle w:val="Paragraphedeliste"/>
        <w:numPr>
          <w:ilvl w:val="1"/>
          <w:numId w:val="6"/>
        </w:numPr>
        <w:rPr>
          <w:rFonts w:ascii="Calibri" w:eastAsia="Calibri" w:hAnsi="Calibri" w:cs="Calibri"/>
          <w:color w:val="000000" w:themeColor="text1"/>
        </w:rPr>
      </w:pPr>
      <w:r>
        <w:t xml:space="preserve"> Deutocérébron  associé aux fonction tactiles</w:t>
      </w:r>
    </w:p>
    <w:p>
      <w:pPr>
        <w:pStyle w:val="Paragraphedeliste"/>
        <w:numPr>
          <w:ilvl w:val="1"/>
          <w:numId w:val="6"/>
        </w:numPr>
        <w:rPr>
          <w:rFonts w:ascii="Calibri" w:eastAsia="Calibri" w:hAnsi="Calibri" w:cs="Calibri"/>
          <w:color w:val="000000" w:themeColor="text1"/>
        </w:rPr>
      </w:pPr>
      <w:r>
        <w:t>Tritocérébron</w:t>
      </w:r>
    </w:p>
    <w:p>
      <w:pPr>
        <w:rPr>
          <w:rFonts w:ascii="Calibri" w:eastAsia="Calibri" w:hAnsi="Calibri" w:cs="Calibri"/>
          <w:color w:val="000000" w:themeColor="text1"/>
        </w:rPr>
      </w:pPr>
      <w:r>
        <w:rPr>
          <w:rFonts w:ascii="Calibri" w:eastAsia="Calibri" w:hAnsi="Calibri" w:cs="Calibri"/>
          <w:color w:val="000000" w:themeColor="text1"/>
        </w:rPr>
        <w:t>Reproduction :</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(majoritairement) sexué et gonochorique</w:t>
      </w:r>
    </w:p>
    <w:p>
      <w:pPr>
        <w:pStyle w:val="Paragraphedeliste"/>
        <w:numPr>
          <w:ilvl w:val="0"/>
          <w:numId w:val="12"/>
        </w:numPr>
        <w:rPr>
          <w:rFonts w:ascii="Calibri" w:eastAsia="Calibri" w:hAnsi="Calibri" w:cs="Calibri"/>
          <w:color w:val="000000" w:themeColor="text1"/>
        </w:rPr>
      </w:pPr>
      <w:r>
        <w:rPr>
          <w:rFonts w:ascii="Calibri" w:eastAsia="Calibri" w:hAnsi="Calibri" w:cs="Calibri"/>
          <w:color w:val="000000" w:themeColor="text1"/>
        </w:rPr>
        <w:t>(quelques cas) asexué par parthénogénèse.</w:t>
      </w:r>
    </w:p>
    <w:p>
      <w:pPr>
        <w:rPr>
          <w:rFonts w:ascii="Calibri" w:eastAsia="Calibri" w:hAnsi="Calibri" w:cs="Calibri"/>
          <w:color w:val="000000" w:themeColor="text1"/>
        </w:rPr>
      </w:pPr>
      <w:r>
        <w:rPr>
          <w:rFonts w:ascii="Calibri" w:eastAsia="Calibri" w:hAnsi="Calibri" w:cs="Calibri"/>
          <w:color w:val="000000" w:themeColor="text1"/>
        </w:rPr>
        <w:t>Classe</w:t>
      </w:r>
    </w:p>
    <w:p>
      <w:pPr>
        <w:pStyle w:val="Titre2"/>
        <w:rPr>
          <w:rFonts w:ascii="Calibri Light" w:eastAsia="Calibri Light" w:hAnsi="Calibri Light" w:cs="Calibri Light"/>
        </w:rPr>
      </w:pPr>
      <w:r>
        <w:rPr>
          <w:rFonts w:ascii="Calibri Light" w:eastAsia="Calibri Light" w:hAnsi="Calibri Light" w:cs="Calibri Light"/>
        </w:rPr>
        <w:t xml:space="preserve">Chélicérate – appendice en forme de pince </w:t>
      </w:r>
    </w:p>
    <w:p>
      <w:pPr>
        <w:rPr>
          <w:rFonts w:ascii="Calibri" w:eastAsia="Calibri" w:hAnsi="Calibri" w:cs="Calibri"/>
          <w:color w:val="000000" w:themeColor="text1"/>
        </w:rPr>
      </w:pPr>
      <w:r>
        <w:rPr>
          <w:rFonts w:ascii="Calibri" w:eastAsia="Calibri" w:hAnsi="Calibri" w:cs="Calibri"/>
          <w:color w:val="000000" w:themeColor="text1"/>
        </w:rPr>
        <w:t>Esp : Araignée de mer, limule, scorpions, tique, mite et araignée</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Chélicères : paire d’appendices en forme de pince qu’il leur permet de s’alimenter.</w:t>
      </w:r>
    </w:p>
    <w:p>
      <w:pPr>
        <w:pStyle w:val="Titre2"/>
        <w:rPr>
          <w:rFonts w:eastAsia="Calibri"/>
        </w:rPr>
      </w:pPr>
      <w:r>
        <w:rPr>
          <w:rFonts w:eastAsia="Calibri"/>
        </w:rPr>
        <w:t>Arachnide</w:t>
      </w:r>
    </w:p>
    <w:p>
      <w:pPr>
        <w:rPr>
          <w:rFonts w:ascii="Calibri" w:eastAsia="Calibri" w:hAnsi="Calibri" w:cs="Calibri"/>
          <w:color w:val="000000" w:themeColor="text1"/>
        </w:rPr>
      </w:pPr>
      <w:r>
        <w:rPr>
          <w:rFonts w:ascii="Calibri" w:eastAsia="Calibri" w:hAnsi="Calibri" w:cs="Calibri"/>
          <w:color w:val="000000" w:themeColor="text1"/>
        </w:rPr>
        <w:t>Esp : Scorpions, araignée, tique, mite</w:t>
      </w:r>
    </w:p>
    <w:p>
      <w:pPr>
        <w:rPr>
          <w:rFonts w:ascii="Calibri" w:eastAsia="Calibri" w:hAnsi="Calibri" w:cs="Calibri"/>
          <w:color w:val="000000" w:themeColor="text1"/>
        </w:rPr>
      </w:pPr>
      <w:r>
        <w:rPr>
          <w:rFonts w:ascii="Calibri" w:eastAsia="Calibri" w:hAnsi="Calibri" w:cs="Calibri"/>
          <w:color w:val="000000" w:themeColor="text1"/>
        </w:rPr>
        <w:t>Plan d’organisation :</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Un corps segmenté en deux parties : le céphalothorax antérieur et l’abdomen postérieur.</w:t>
      </w:r>
    </w:p>
    <w:p>
      <w:pPr>
        <w:pStyle w:val="Paragraphedeliste"/>
        <w:numPr>
          <w:ilvl w:val="0"/>
          <w:numId w:val="5"/>
        </w:numPr>
        <w:rPr>
          <w:rFonts w:ascii="Calibri" w:eastAsia="Calibri" w:hAnsi="Calibri" w:cs="Calibri"/>
          <w:color w:val="000000" w:themeColor="text1"/>
        </w:rPr>
      </w:pPr>
      <w:r>
        <w:rPr>
          <w:rFonts w:ascii="Calibri" w:eastAsia="Calibri" w:hAnsi="Calibri" w:cs="Calibri"/>
          <w:color w:val="000000" w:themeColor="text1"/>
        </w:rPr>
        <w:t xml:space="preserve">6 paires d’appendices : </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1 paire de pédipalpes où se trouvent des organes sensoriels.</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4 paires de pattes motrices.</w:t>
      </w:r>
    </w:p>
    <w:p>
      <w:pPr>
        <w:pStyle w:val="Paragraphedeliste"/>
        <w:numPr>
          <w:ilvl w:val="1"/>
          <w:numId w:val="5"/>
        </w:numPr>
        <w:rPr>
          <w:rFonts w:ascii="Calibri" w:eastAsia="Calibri" w:hAnsi="Calibri" w:cs="Calibri"/>
          <w:color w:val="000000" w:themeColor="text1"/>
        </w:rPr>
      </w:pPr>
      <w:r>
        <w:rPr>
          <w:rFonts w:ascii="Calibri" w:eastAsia="Calibri" w:hAnsi="Calibri" w:cs="Calibri"/>
          <w:color w:val="000000" w:themeColor="text1"/>
        </w:rPr>
        <w:t>1 paire de chélicères.</w:t>
      </w:r>
    </w:p>
    <w:p>
      <w:pPr>
        <w:rPr>
          <w:rFonts w:ascii="Calibri" w:eastAsia="Calibri" w:hAnsi="Calibri" w:cs="Calibri"/>
          <w:color w:val="000000" w:themeColor="text1"/>
        </w:rPr>
      </w:pPr>
      <w:r>
        <w:rPr>
          <w:rFonts w:ascii="Calibri" w:eastAsia="Calibri" w:hAnsi="Calibri" w:cs="Calibri"/>
          <w:color w:val="000000" w:themeColor="text1"/>
        </w:rPr>
        <w:t>Chez les Araignées, les chélicères sont dotées de crochets qui leur permet d’injecter du venin dans leur proie. Elles possèdent des poumons en lamel (lamellaire) contenus dans une chambre dédiés. Elles sont capables de fabriquer une soie pour capturer leur proie qu’elle sécrète par un glande abdominale.</w:t>
      </w:r>
    </w:p>
    <w:p>
      <w:pPr>
        <w:pStyle w:val="Titre2"/>
        <w:rPr>
          <w:rFonts w:ascii="Calibri Light" w:eastAsia="Calibri Light" w:hAnsi="Calibri Light" w:cs="Calibri Light"/>
        </w:rPr>
      </w:pPr>
      <w:r>
        <w:rPr>
          <w:rFonts w:ascii="Calibri Light" w:eastAsia="Calibri Light" w:hAnsi="Calibri Light" w:cs="Calibri Light"/>
        </w:rPr>
        <w:t xml:space="preserve">Myriapode </w:t>
      </w:r>
    </w:p>
    <w:p>
      <w:pPr>
        <w:rPr>
          <w:rFonts w:ascii="Calibri" w:eastAsia="Calibri" w:hAnsi="Calibri" w:cs="Calibri"/>
          <w:color w:val="000000" w:themeColor="text1"/>
        </w:rPr>
      </w:pPr>
      <w:r>
        <w:rPr>
          <w:rFonts w:ascii="Calibri" w:eastAsia="Calibri" w:hAnsi="Calibri" w:cs="Calibri"/>
          <w:color w:val="000000" w:themeColor="text1"/>
        </w:rPr>
        <w:t>Esp : Centipède, millipède</w:t>
      </w:r>
    </w:p>
    <w:p>
      <w:pPr>
        <w:pStyle w:val="Paragraphedeliste"/>
        <w:numPr>
          <w:ilvl w:val="0"/>
          <w:numId w:val="14"/>
        </w:numPr>
        <w:rPr>
          <w:rFonts w:ascii="Calibri" w:eastAsia="Calibri" w:hAnsi="Calibri" w:cs="Calibri"/>
          <w:color w:val="000000" w:themeColor="text1"/>
        </w:rPr>
      </w:pPr>
      <w:r>
        <w:rPr>
          <w:rFonts w:ascii="Calibri" w:eastAsia="Calibri" w:hAnsi="Calibri" w:cs="Calibri"/>
          <w:color w:val="000000" w:themeColor="text1"/>
        </w:rPr>
        <w:t>Terrestre</w:t>
      </w:r>
    </w:p>
    <w:p>
      <w:pPr>
        <w:rPr>
          <w:rFonts w:ascii="Calibri" w:eastAsia="Calibri" w:hAnsi="Calibri" w:cs="Calibri"/>
          <w:color w:val="000000" w:themeColor="text1"/>
        </w:rPr>
      </w:pPr>
      <w:r>
        <w:rPr>
          <w:rFonts w:ascii="Calibri" w:eastAsia="Calibri" w:hAnsi="Calibri" w:cs="Calibri"/>
          <w:color w:val="000000" w:themeColor="text1"/>
        </w:rPr>
        <w:t>Plan d’organisation</w:t>
      </w:r>
    </w:p>
    <w:p>
      <w:pPr>
        <w:pStyle w:val="Paragraphedeliste"/>
        <w:numPr>
          <w:ilvl w:val="0"/>
          <w:numId w:val="4"/>
        </w:numPr>
        <w:rPr>
          <w:rFonts w:ascii="Calibri" w:eastAsia="Calibri" w:hAnsi="Calibri" w:cs="Calibri"/>
          <w:color w:val="000000" w:themeColor="text1"/>
        </w:rPr>
      </w:pPr>
      <w:r>
        <w:rPr>
          <w:rFonts w:ascii="Calibri" w:eastAsia="Calibri" w:hAnsi="Calibri" w:cs="Calibri"/>
          <w:color w:val="000000" w:themeColor="text1"/>
        </w:rPr>
        <w:t>Tête munie de 3 paires de pièces buccales dont une paire de mandibules).</w:t>
      </w:r>
    </w:p>
    <w:p>
      <w:pPr>
        <w:pStyle w:val="Paragraphedeliste"/>
        <w:numPr>
          <w:ilvl w:val="0"/>
          <w:numId w:val="4"/>
        </w:numPr>
        <w:rPr>
          <w:rFonts w:ascii="Calibri" w:eastAsia="Calibri" w:hAnsi="Calibri" w:cs="Calibri"/>
          <w:color w:val="000000" w:themeColor="text1"/>
        </w:rPr>
      </w:pPr>
      <w:r>
        <w:rPr>
          <w:rFonts w:ascii="Calibri" w:eastAsia="Calibri" w:hAnsi="Calibri" w:cs="Calibri"/>
          <w:color w:val="000000" w:themeColor="text1"/>
        </w:rPr>
        <w:t>1 paire d’antennes.</w:t>
      </w:r>
    </w:p>
    <w:p>
      <w:pPr>
        <w:pStyle w:val="Titre3"/>
        <w:rPr>
          <w:rFonts w:ascii="Calibri Light" w:eastAsia="Calibri Light" w:hAnsi="Calibri Light" w:cs="Calibri Light"/>
          <w:color w:val="1F3763"/>
        </w:rPr>
      </w:pPr>
      <w:r>
        <w:rPr>
          <w:rFonts w:ascii="Calibri Light" w:eastAsia="Calibri Light" w:hAnsi="Calibri Light" w:cs="Calibri Light"/>
          <w:color w:val="1F3763"/>
        </w:rPr>
        <w:t>Millipède</w:t>
      </w:r>
    </w:p>
    <w:p>
      <w:pPr>
        <w:pStyle w:val="Paragraphedeliste"/>
        <w:numPr>
          <w:ilvl w:val="0"/>
          <w:numId w:val="3"/>
        </w:numPr>
        <w:rPr>
          <w:rFonts w:ascii="Calibri" w:eastAsia="Calibri" w:hAnsi="Calibri" w:cs="Calibri"/>
          <w:color w:val="000000" w:themeColor="text1"/>
        </w:rPr>
      </w:pPr>
      <w:r>
        <w:rPr>
          <w:rFonts w:ascii="Calibri" w:eastAsia="Calibri" w:hAnsi="Calibri" w:cs="Calibri"/>
          <w:color w:val="000000" w:themeColor="text1"/>
        </w:rPr>
        <w:t>2 paires de pattes par segment et jusqu’à 80 pattes au total.</w:t>
      </w:r>
    </w:p>
    <w:p>
      <w:pPr>
        <w:pStyle w:val="Paragraphedeliste"/>
        <w:numPr>
          <w:ilvl w:val="0"/>
          <w:numId w:val="3"/>
        </w:numPr>
        <w:rPr>
          <w:rFonts w:ascii="Calibri" w:eastAsia="Calibri" w:hAnsi="Calibri" w:cs="Calibri"/>
          <w:color w:val="000000" w:themeColor="text1"/>
        </w:rPr>
      </w:pPr>
      <w:r>
        <w:rPr>
          <w:rFonts w:ascii="Calibri" w:eastAsia="Calibri" w:hAnsi="Calibri" w:cs="Calibri"/>
          <w:color w:val="000000" w:themeColor="text1"/>
        </w:rPr>
        <w:t>Se nourrissent de feuilles en décomposition et de débris de végétaux.</w:t>
      </w:r>
    </w:p>
    <w:p>
      <w:pPr>
        <w:pStyle w:val="Titre3"/>
        <w:rPr>
          <w:rFonts w:ascii="Calibri Light" w:eastAsia="Calibri Light" w:hAnsi="Calibri Light" w:cs="Calibri Light"/>
          <w:color w:val="1F3763"/>
        </w:rPr>
      </w:pPr>
      <w:r>
        <w:rPr>
          <w:rFonts w:ascii="Calibri Light" w:eastAsia="Calibri Light" w:hAnsi="Calibri Light" w:cs="Calibri Light"/>
          <w:color w:val="1F3763"/>
        </w:rPr>
        <w:t>Centipède</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Une seul paire de pattes par segment.</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lastRenderedPageBreak/>
        <w:t>Une paire de crochets à venin sur le deuxième segment.</w:t>
      </w:r>
    </w:p>
    <w:p>
      <w:pPr>
        <w:pStyle w:val="Paragraphedeliste"/>
        <w:numPr>
          <w:ilvl w:val="0"/>
          <w:numId w:val="2"/>
        </w:numPr>
        <w:rPr>
          <w:rFonts w:ascii="Calibri" w:eastAsia="Calibri" w:hAnsi="Calibri" w:cs="Calibri"/>
          <w:color w:val="000000" w:themeColor="text1"/>
        </w:rPr>
      </w:pPr>
      <w:r>
        <w:rPr>
          <w:rFonts w:ascii="Calibri" w:eastAsia="Calibri" w:hAnsi="Calibri" w:cs="Calibri"/>
          <w:color w:val="000000" w:themeColor="text1"/>
        </w:rPr>
        <w:t>organismes carnivores.</w:t>
      </w:r>
    </w:p>
    <w:p>
      <w:pPr>
        <w:rPr>
          <w:rFonts w:ascii="Calibri" w:eastAsia="Calibri" w:hAnsi="Calibri" w:cs="Calibri"/>
          <w:color w:val="000000" w:themeColor="text1"/>
        </w:rPr>
      </w:pPr>
      <w:r>
        <w:rPr>
          <w:rFonts w:ascii="Calibri" w:eastAsia="Calibri" w:hAnsi="Calibri" w:cs="Calibri"/>
          <w:color w:val="000000" w:themeColor="text1"/>
        </w:rPr>
        <w:t>Hexapodes – 6 paires de pieds</w:t>
      </w:r>
    </w:p>
    <w:p>
      <w:pPr>
        <w:pStyle w:val="Titre2"/>
        <w:rPr>
          <w:rFonts w:ascii="Calibri Light" w:eastAsia="Calibri Light" w:hAnsi="Calibri Light" w:cs="Calibri Light"/>
        </w:rPr>
      </w:pPr>
      <w:r>
        <w:rPr>
          <w:rFonts w:ascii="Calibri Light" w:eastAsia="Calibri Light" w:hAnsi="Calibri Light" w:cs="Calibri Light"/>
        </w:rPr>
        <w:t>Insectes</w:t>
      </w:r>
    </w:p>
    <w:p>
      <w:pPr>
        <w:rPr>
          <w:rFonts w:ascii="Calibri" w:eastAsia="Calibri" w:hAnsi="Calibri" w:cs="Calibri"/>
          <w:color w:val="000000" w:themeColor="text1"/>
        </w:rPr>
      </w:pPr>
      <w:r>
        <w:rPr>
          <w:rFonts w:ascii="Calibri" w:eastAsia="Calibri" w:hAnsi="Calibri" w:cs="Calibri"/>
          <w:color w:val="000000" w:themeColor="text1"/>
        </w:rPr>
        <w:t>Plan d’organisation</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 corps divisé en trois parties : abdomen, thorax, et tête.</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deux paires ailes qui servais a l’origine, à l’absorption de chaleur mais dont la fonction a changé au cours de l’évolution.  Chez certaines espèces, elles ont fusionnées pour n’être qu’une seule paire (abeille, guêpe) ou une d’entre elles s’est transformée en protection pour la paire restantes.</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(la plupart) de métamorphose au cours de leur vie qui s’accompagne du passage de stade juvénile à celui d’adulte sexuellement mature. L’apparition des ailes a très probablement contribué au succès évolutif de ce taxon.</w:t>
      </w:r>
    </w:p>
    <w:p>
      <w:pPr>
        <w:pStyle w:val="Paragraphedeliste"/>
        <w:numPr>
          <w:ilvl w:val="0"/>
          <w:numId w:val="1"/>
        </w:numPr>
        <w:rPr>
          <w:rFonts w:ascii="Calibri" w:eastAsia="Calibri" w:hAnsi="Calibri" w:cs="Calibri"/>
          <w:color w:val="000000" w:themeColor="text1"/>
        </w:rPr>
      </w:pPr>
      <w:r>
        <w:rPr>
          <w:rFonts w:ascii="Calibri" w:eastAsia="Calibri" w:hAnsi="Calibri" w:cs="Calibri"/>
          <w:color w:val="000000" w:themeColor="text1"/>
        </w:rPr>
        <w:t>Une grande proportion d’insectes se métamorphose au cours de leur vie.</w:t>
      </w:r>
    </w:p>
    <w:p>
      <w:pPr>
        <w:rPr>
          <w:rFonts w:ascii="Calibri" w:eastAsia="Calibri" w:hAnsi="Calibri" w:cs="Calibri"/>
          <w:color w:val="000000" w:themeColor="text1"/>
        </w:rPr>
      </w:pPr>
      <w:r>
        <w:rPr>
          <w:rFonts w:ascii="Calibri" w:eastAsia="Calibri" w:hAnsi="Calibri" w:cs="Calibri"/>
          <w:color w:val="000000" w:themeColor="text1"/>
        </w:rPr>
        <w:t>Reproduction :</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Sexué et gonochorique</w:t>
      </w:r>
    </w:p>
    <w:p>
      <w:pPr>
        <w:pStyle w:val="Paragraphedeliste"/>
        <w:numPr>
          <w:ilvl w:val="0"/>
          <w:numId w:val="13"/>
        </w:numPr>
        <w:rPr>
          <w:rFonts w:ascii="Calibri" w:eastAsia="Calibri" w:hAnsi="Calibri" w:cs="Calibri"/>
          <w:color w:val="000000" w:themeColor="text1"/>
        </w:rPr>
      </w:pPr>
      <w:r>
        <w:rPr>
          <w:rFonts w:ascii="Calibri" w:eastAsia="Calibri" w:hAnsi="Calibri" w:cs="Calibri"/>
          <w:color w:val="000000" w:themeColor="text1"/>
        </w:rPr>
        <w:t>La reproduction a lieu en interne ou en externe. Le mâle dépose les spermatozoïdes que la femelle ramasse pour les mettre dans une cavité spécialisée appelée spermatothéque.</w:t>
      </w:r>
    </w:p>
    <w:p>
      <w:pPr>
        <w:pStyle w:val="Titre2"/>
        <w:rPr>
          <w:rFonts w:ascii="Calibri Light" w:eastAsia="Calibri Light" w:hAnsi="Calibri Light" w:cs="Calibri Light"/>
        </w:rPr>
      </w:pPr>
      <w:r>
        <w:rPr>
          <w:rFonts w:ascii="Calibri Light" w:eastAsia="Calibri Light" w:hAnsi="Calibri Light" w:cs="Calibri Light"/>
        </w:rPr>
        <w:t>Crustacés</w:t>
      </w:r>
    </w:p>
    <w:p>
      <w:pPr>
        <w:rPr>
          <w:rFonts w:ascii="Calibri" w:eastAsia="Calibri" w:hAnsi="Calibri" w:cs="Calibri"/>
          <w:color w:val="000000" w:themeColor="text1"/>
        </w:rPr>
      </w:pPr>
      <w:r>
        <w:rPr>
          <w:rFonts w:ascii="Calibri" w:eastAsia="Calibri" w:hAnsi="Calibri" w:cs="Calibri"/>
          <w:color w:val="000000" w:themeColor="text1"/>
        </w:rPr>
        <w:t>Crabe, homard, crevette</w:t>
      </w:r>
    </w:p>
    <w:p>
      <w:pPr>
        <w:rPr>
          <w:rFonts w:ascii="Calibri" w:eastAsia="Calibri" w:hAnsi="Calibri" w:cs="Calibri"/>
          <w:color w:val="000000" w:themeColor="text1"/>
        </w:rPr>
      </w:pPr>
      <w:r>
        <w:rPr>
          <w:rFonts w:ascii="Calibri" w:eastAsia="Calibri" w:hAnsi="Calibri" w:cs="Calibri"/>
          <w:color w:val="000000" w:themeColor="text1"/>
        </w:rPr>
        <w:t>Ils vivent généralement en milieu aquatique sauf pour les cloportes qui les seuls crustacés terrestre.</w:t>
      </w:r>
    </w:p>
    <w:p/>
    <w:sectPr>
      <w:footerReference w:type="default" r:id="rId7"/>
      <w:pgSz w:w="11906" w:h="16838"/>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line="240" w:lineRule="auto"/>
      </w:pPr>
      <w:r>
        <w:separator/>
      </w:r>
    </w:p>
  </w:endnote>
  <w:endnote w:type="continuationSeparator" w:id="0">
    <w:p>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Pieddepage"/>
    </w:pPr>
    <w:r>
      <w:t>OVA</w:t>
    </w:r>
    <w:r>
      <w:ptab w:relativeTo="margin" w:alignment="center" w:leader="none"/>
    </w:r>
    <w:r>
      <w:t>Ecdysozoaire</w:t>
    </w:r>
    <w:r>
      <w:ptab w:relativeTo="margin" w:alignment="right" w:leader="none"/>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717C7"/>
    <w:multiLevelType w:val="hybridMultilevel"/>
    <w:tmpl w:val="DB92F216"/>
    <w:lvl w:ilvl="0" w:tplc="DE5633C0">
      <w:start w:val="1"/>
      <w:numFmt w:val="bullet"/>
      <w:lvlText w:val=""/>
      <w:lvlJc w:val="left"/>
      <w:pPr>
        <w:ind w:left="720" w:hanging="360"/>
      </w:pPr>
      <w:rPr>
        <w:rFonts w:ascii="Symbol" w:hAnsi="Symbol" w:hint="default"/>
      </w:rPr>
    </w:lvl>
    <w:lvl w:ilvl="1" w:tplc="BD88B0BA">
      <w:start w:val="1"/>
      <w:numFmt w:val="bullet"/>
      <w:lvlText w:val="o"/>
      <w:lvlJc w:val="left"/>
      <w:pPr>
        <w:ind w:left="1440" w:hanging="360"/>
      </w:pPr>
      <w:rPr>
        <w:rFonts w:ascii="Courier New" w:hAnsi="Courier New" w:hint="default"/>
      </w:rPr>
    </w:lvl>
    <w:lvl w:ilvl="2" w:tplc="5CF0EBFC">
      <w:start w:val="1"/>
      <w:numFmt w:val="bullet"/>
      <w:lvlText w:val=""/>
      <w:lvlJc w:val="left"/>
      <w:pPr>
        <w:ind w:left="2160" w:hanging="360"/>
      </w:pPr>
      <w:rPr>
        <w:rFonts w:ascii="Wingdings" w:hAnsi="Wingdings" w:hint="default"/>
      </w:rPr>
    </w:lvl>
    <w:lvl w:ilvl="3" w:tplc="AFB42B84">
      <w:start w:val="1"/>
      <w:numFmt w:val="bullet"/>
      <w:lvlText w:val=""/>
      <w:lvlJc w:val="left"/>
      <w:pPr>
        <w:ind w:left="2880" w:hanging="360"/>
      </w:pPr>
      <w:rPr>
        <w:rFonts w:ascii="Symbol" w:hAnsi="Symbol" w:hint="default"/>
      </w:rPr>
    </w:lvl>
    <w:lvl w:ilvl="4" w:tplc="E898AD88">
      <w:start w:val="1"/>
      <w:numFmt w:val="bullet"/>
      <w:lvlText w:val="o"/>
      <w:lvlJc w:val="left"/>
      <w:pPr>
        <w:ind w:left="3600" w:hanging="360"/>
      </w:pPr>
      <w:rPr>
        <w:rFonts w:ascii="Courier New" w:hAnsi="Courier New" w:hint="default"/>
      </w:rPr>
    </w:lvl>
    <w:lvl w:ilvl="5" w:tplc="D0001F5A">
      <w:start w:val="1"/>
      <w:numFmt w:val="bullet"/>
      <w:lvlText w:val=""/>
      <w:lvlJc w:val="left"/>
      <w:pPr>
        <w:ind w:left="4320" w:hanging="360"/>
      </w:pPr>
      <w:rPr>
        <w:rFonts w:ascii="Wingdings" w:hAnsi="Wingdings" w:hint="default"/>
      </w:rPr>
    </w:lvl>
    <w:lvl w:ilvl="6" w:tplc="439C37F2">
      <w:start w:val="1"/>
      <w:numFmt w:val="bullet"/>
      <w:lvlText w:val=""/>
      <w:lvlJc w:val="left"/>
      <w:pPr>
        <w:ind w:left="5040" w:hanging="360"/>
      </w:pPr>
      <w:rPr>
        <w:rFonts w:ascii="Symbol" w:hAnsi="Symbol" w:hint="default"/>
      </w:rPr>
    </w:lvl>
    <w:lvl w:ilvl="7" w:tplc="C41A9176">
      <w:start w:val="1"/>
      <w:numFmt w:val="bullet"/>
      <w:lvlText w:val="o"/>
      <w:lvlJc w:val="left"/>
      <w:pPr>
        <w:ind w:left="5760" w:hanging="360"/>
      </w:pPr>
      <w:rPr>
        <w:rFonts w:ascii="Courier New" w:hAnsi="Courier New" w:hint="default"/>
      </w:rPr>
    </w:lvl>
    <w:lvl w:ilvl="8" w:tplc="C240C82A">
      <w:start w:val="1"/>
      <w:numFmt w:val="bullet"/>
      <w:lvlText w:val=""/>
      <w:lvlJc w:val="left"/>
      <w:pPr>
        <w:ind w:left="6480" w:hanging="360"/>
      </w:pPr>
      <w:rPr>
        <w:rFonts w:ascii="Wingdings" w:hAnsi="Wingdings" w:hint="default"/>
      </w:rPr>
    </w:lvl>
  </w:abstractNum>
  <w:abstractNum w:abstractNumId="1" w15:restartNumberingAfterBreak="0">
    <w:nsid w:val="148F6485"/>
    <w:multiLevelType w:val="hybridMultilevel"/>
    <w:tmpl w:val="232EDEE2"/>
    <w:lvl w:ilvl="0" w:tplc="3F7CF324">
      <w:start w:val="1"/>
      <w:numFmt w:val="bullet"/>
      <w:lvlText w:val=""/>
      <w:lvlJc w:val="left"/>
      <w:pPr>
        <w:ind w:left="720" w:hanging="360"/>
      </w:pPr>
      <w:rPr>
        <w:rFonts w:ascii="Symbol" w:hAnsi="Symbol" w:hint="default"/>
      </w:rPr>
    </w:lvl>
    <w:lvl w:ilvl="1" w:tplc="5B7649E2">
      <w:start w:val="1"/>
      <w:numFmt w:val="bullet"/>
      <w:lvlText w:val="o"/>
      <w:lvlJc w:val="left"/>
      <w:pPr>
        <w:ind w:left="1440" w:hanging="360"/>
      </w:pPr>
      <w:rPr>
        <w:rFonts w:ascii="Courier New" w:hAnsi="Courier New" w:hint="default"/>
      </w:rPr>
    </w:lvl>
    <w:lvl w:ilvl="2" w:tplc="BC103916">
      <w:start w:val="1"/>
      <w:numFmt w:val="bullet"/>
      <w:lvlText w:val=""/>
      <w:lvlJc w:val="left"/>
      <w:pPr>
        <w:ind w:left="2160" w:hanging="360"/>
      </w:pPr>
      <w:rPr>
        <w:rFonts w:ascii="Wingdings" w:hAnsi="Wingdings" w:hint="default"/>
      </w:rPr>
    </w:lvl>
    <w:lvl w:ilvl="3" w:tplc="8564F746">
      <w:start w:val="1"/>
      <w:numFmt w:val="bullet"/>
      <w:lvlText w:val=""/>
      <w:lvlJc w:val="left"/>
      <w:pPr>
        <w:ind w:left="2880" w:hanging="360"/>
      </w:pPr>
      <w:rPr>
        <w:rFonts w:ascii="Symbol" w:hAnsi="Symbol" w:hint="default"/>
      </w:rPr>
    </w:lvl>
    <w:lvl w:ilvl="4" w:tplc="DE481C6E">
      <w:start w:val="1"/>
      <w:numFmt w:val="bullet"/>
      <w:lvlText w:val="o"/>
      <w:lvlJc w:val="left"/>
      <w:pPr>
        <w:ind w:left="3600" w:hanging="360"/>
      </w:pPr>
      <w:rPr>
        <w:rFonts w:ascii="Courier New" w:hAnsi="Courier New" w:hint="default"/>
      </w:rPr>
    </w:lvl>
    <w:lvl w:ilvl="5" w:tplc="000E7132">
      <w:start w:val="1"/>
      <w:numFmt w:val="bullet"/>
      <w:lvlText w:val=""/>
      <w:lvlJc w:val="left"/>
      <w:pPr>
        <w:ind w:left="4320" w:hanging="360"/>
      </w:pPr>
      <w:rPr>
        <w:rFonts w:ascii="Wingdings" w:hAnsi="Wingdings" w:hint="default"/>
      </w:rPr>
    </w:lvl>
    <w:lvl w:ilvl="6" w:tplc="EADA59CC">
      <w:start w:val="1"/>
      <w:numFmt w:val="bullet"/>
      <w:lvlText w:val=""/>
      <w:lvlJc w:val="left"/>
      <w:pPr>
        <w:ind w:left="5040" w:hanging="360"/>
      </w:pPr>
      <w:rPr>
        <w:rFonts w:ascii="Symbol" w:hAnsi="Symbol" w:hint="default"/>
      </w:rPr>
    </w:lvl>
    <w:lvl w:ilvl="7" w:tplc="58D8B2EC">
      <w:start w:val="1"/>
      <w:numFmt w:val="bullet"/>
      <w:lvlText w:val="o"/>
      <w:lvlJc w:val="left"/>
      <w:pPr>
        <w:ind w:left="5760" w:hanging="360"/>
      </w:pPr>
      <w:rPr>
        <w:rFonts w:ascii="Courier New" w:hAnsi="Courier New" w:hint="default"/>
      </w:rPr>
    </w:lvl>
    <w:lvl w:ilvl="8" w:tplc="9C0624F4">
      <w:start w:val="1"/>
      <w:numFmt w:val="bullet"/>
      <w:lvlText w:val=""/>
      <w:lvlJc w:val="left"/>
      <w:pPr>
        <w:ind w:left="6480" w:hanging="360"/>
      </w:pPr>
      <w:rPr>
        <w:rFonts w:ascii="Wingdings" w:hAnsi="Wingdings" w:hint="default"/>
      </w:rPr>
    </w:lvl>
  </w:abstractNum>
  <w:abstractNum w:abstractNumId="2" w15:restartNumberingAfterBreak="0">
    <w:nsid w:val="1CA939A2"/>
    <w:multiLevelType w:val="hybridMultilevel"/>
    <w:tmpl w:val="7BD8A448"/>
    <w:lvl w:ilvl="0" w:tplc="D5140DF0">
      <w:start w:val="1"/>
      <w:numFmt w:val="bullet"/>
      <w:lvlText w:val="o"/>
      <w:lvlJc w:val="left"/>
      <w:pPr>
        <w:ind w:left="720" w:hanging="360"/>
      </w:pPr>
      <w:rPr>
        <w:rFonts w:ascii="Courier New" w:hAnsi="Courier New" w:hint="default"/>
      </w:rPr>
    </w:lvl>
    <w:lvl w:ilvl="1" w:tplc="09F4419C">
      <w:start w:val="1"/>
      <w:numFmt w:val="bullet"/>
      <w:lvlText w:val="o"/>
      <w:lvlJc w:val="left"/>
      <w:pPr>
        <w:ind w:left="1440" w:hanging="360"/>
      </w:pPr>
      <w:rPr>
        <w:rFonts w:ascii="Courier New" w:hAnsi="Courier New" w:hint="default"/>
      </w:rPr>
    </w:lvl>
    <w:lvl w:ilvl="2" w:tplc="88BAC7A0">
      <w:start w:val="1"/>
      <w:numFmt w:val="bullet"/>
      <w:lvlText w:val=""/>
      <w:lvlJc w:val="left"/>
      <w:pPr>
        <w:ind w:left="2160" w:hanging="360"/>
      </w:pPr>
      <w:rPr>
        <w:rFonts w:ascii="Wingdings" w:hAnsi="Wingdings" w:hint="default"/>
      </w:rPr>
    </w:lvl>
    <w:lvl w:ilvl="3" w:tplc="CFB27122">
      <w:start w:val="1"/>
      <w:numFmt w:val="bullet"/>
      <w:lvlText w:val=""/>
      <w:lvlJc w:val="left"/>
      <w:pPr>
        <w:ind w:left="2880" w:hanging="360"/>
      </w:pPr>
      <w:rPr>
        <w:rFonts w:ascii="Symbol" w:hAnsi="Symbol" w:hint="default"/>
      </w:rPr>
    </w:lvl>
    <w:lvl w:ilvl="4" w:tplc="7F985C82">
      <w:start w:val="1"/>
      <w:numFmt w:val="bullet"/>
      <w:lvlText w:val="o"/>
      <w:lvlJc w:val="left"/>
      <w:pPr>
        <w:ind w:left="3600" w:hanging="360"/>
      </w:pPr>
      <w:rPr>
        <w:rFonts w:ascii="Courier New" w:hAnsi="Courier New" w:hint="default"/>
      </w:rPr>
    </w:lvl>
    <w:lvl w:ilvl="5" w:tplc="64A22C50">
      <w:start w:val="1"/>
      <w:numFmt w:val="bullet"/>
      <w:lvlText w:val=""/>
      <w:lvlJc w:val="left"/>
      <w:pPr>
        <w:ind w:left="4320" w:hanging="360"/>
      </w:pPr>
      <w:rPr>
        <w:rFonts w:ascii="Wingdings" w:hAnsi="Wingdings" w:hint="default"/>
      </w:rPr>
    </w:lvl>
    <w:lvl w:ilvl="6" w:tplc="44246A28">
      <w:start w:val="1"/>
      <w:numFmt w:val="bullet"/>
      <w:lvlText w:val=""/>
      <w:lvlJc w:val="left"/>
      <w:pPr>
        <w:ind w:left="5040" w:hanging="360"/>
      </w:pPr>
      <w:rPr>
        <w:rFonts w:ascii="Symbol" w:hAnsi="Symbol" w:hint="default"/>
      </w:rPr>
    </w:lvl>
    <w:lvl w:ilvl="7" w:tplc="1CF0689A">
      <w:start w:val="1"/>
      <w:numFmt w:val="bullet"/>
      <w:lvlText w:val="o"/>
      <w:lvlJc w:val="left"/>
      <w:pPr>
        <w:ind w:left="5760" w:hanging="360"/>
      </w:pPr>
      <w:rPr>
        <w:rFonts w:ascii="Courier New" w:hAnsi="Courier New" w:hint="default"/>
      </w:rPr>
    </w:lvl>
    <w:lvl w:ilvl="8" w:tplc="4A68F278">
      <w:start w:val="1"/>
      <w:numFmt w:val="bullet"/>
      <w:lvlText w:val=""/>
      <w:lvlJc w:val="left"/>
      <w:pPr>
        <w:ind w:left="6480" w:hanging="360"/>
      </w:pPr>
      <w:rPr>
        <w:rFonts w:ascii="Wingdings" w:hAnsi="Wingdings" w:hint="default"/>
      </w:rPr>
    </w:lvl>
  </w:abstractNum>
  <w:abstractNum w:abstractNumId="3" w15:restartNumberingAfterBreak="0">
    <w:nsid w:val="1CEC53A8"/>
    <w:multiLevelType w:val="hybridMultilevel"/>
    <w:tmpl w:val="41FCB54C"/>
    <w:lvl w:ilvl="0" w:tplc="94B8EB2A">
      <w:start w:val="1"/>
      <w:numFmt w:val="bullet"/>
      <w:lvlText w:val=""/>
      <w:lvlJc w:val="left"/>
      <w:pPr>
        <w:ind w:left="720" w:hanging="360"/>
      </w:pPr>
      <w:rPr>
        <w:rFonts w:ascii="Symbol" w:hAnsi="Symbol" w:hint="default"/>
      </w:rPr>
    </w:lvl>
    <w:lvl w:ilvl="1" w:tplc="5B567C2E">
      <w:start w:val="1"/>
      <w:numFmt w:val="bullet"/>
      <w:lvlText w:val="o"/>
      <w:lvlJc w:val="left"/>
      <w:pPr>
        <w:ind w:left="1440" w:hanging="360"/>
      </w:pPr>
      <w:rPr>
        <w:rFonts w:ascii="Courier New" w:hAnsi="Courier New" w:hint="default"/>
      </w:rPr>
    </w:lvl>
    <w:lvl w:ilvl="2" w:tplc="839A4A20">
      <w:start w:val="1"/>
      <w:numFmt w:val="bullet"/>
      <w:lvlText w:val=""/>
      <w:lvlJc w:val="left"/>
      <w:pPr>
        <w:ind w:left="2160" w:hanging="360"/>
      </w:pPr>
      <w:rPr>
        <w:rFonts w:ascii="Wingdings" w:hAnsi="Wingdings" w:hint="default"/>
      </w:rPr>
    </w:lvl>
    <w:lvl w:ilvl="3" w:tplc="1B8C4A62">
      <w:start w:val="1"/>
      <w:numFmt w:val="bullet"/>
      <w:lvlText w:val=""/>
      <w:lvlJc w:val="left"/>
      <w:pPr>
        <w:ind w:left="2880" w:hanging="360"/>
      </w:pPr>
      <w:rPr>
        <w:rFonts w:ascii="Symbol" w:hAnsi="Symbol" w:hint="default"/>
      </w:rPr>
    </w:lvl>
    <w:lvl w:ilvl="4" w:tplc="F3F8302E">
      <w:start w:val="1"/>
      <w:numFmt w:val="bullet"/>
      <w:lvlText w:val="o"/>
      <w:lvlJc w:val="left"/>
      <w:pPr>
        <w:ind w:left="3600" w:hanging="360"/>
      </w:pPr>
      <w:rPr>
        <w:rFonts w:ascii="Courier New" w:hAnsi="Courier New" w:hint="default"/>
      </w:rPr>
    </w:lvl>
    <w:lvl w:ilvl="5" w:tplc="BDF63806">
      <w:start w:val="1"/>
      <w:numFmt w:val="bullet"/>
      <w:lvlText w:val=""/>
      <w:lvlJc w:val="left"/>
      <w:pPr>
        <w:ind w:left="4320" w:hanging="360"/>
      </w:pPr>
      <w:rPr>
        <w:rFonts w:ascii="Wingdings" w:hAnsi="Wingdings" w:hint="default"/>
      </w:rPr>
    </w:lvl>
    <w:lvl w:ilvl="6" w:tplc="C062FEAE">
      <w:start w:val="1"/>
      <w:numFmt w:val="bullet"/>
      <w:lvlText w:val=""/>
      <w:lvlJc w:val="left"/>
      <w:pPr>
        <w:ind w:left="5040" w:hanging="360"/>
      </w:pPr>
      <w:rPr>
        <w:rFonts w:ascii="Symbol" w:hAnsi="Symbol" w:hint="default"/>
      </w:rPr>
    </w:lvl>
    <w:lvl w:ilvl="7" w:tplc="110692DE">
      <w:start w:val="1"/>
      <w:numFmt w:val="bullet"/>
      <w:lvlText w:val="o"/>
      <w:lvlJc w:val="left"/>
      <w:pPr>
        <w:ind w:left="5760" w:hanging="360"/>
      </w:pPr>
      <w:rPr>
        <w:rFonts w:ascii="Courier New" w:hAnsi="Courier New" w:hint="default"/>
      </w:rPr>
    </w:lvl>
    <w:lvl w:ilvl="8" w:tplc="D20A4A7A">
      <w:start w:val="1"/>
      <w:numFmt w:val="bullet"/>
      <w:lvlText w:val=""/>
      <w:lvlJc w:val="left"/>
      <w:pPr>
        <w:ind w:left="6480" w:hanging="360"/>
      </w:pPr>
      <w:rPr>
        <w:rFonts w:ascii="Wingdings" w:hAnsi="Wingdings" w:hint="default"/>
      </w:rPr>
    </w:lvl>
  </w:abstractNum>
  <w:abstractNum w:abstractNumId="4" w15:restartNumberingAfterBreak="0">
    <w:nsid w:val="20C136FE"/>
    <w:multiLevelType w:val="hybridMultilevel"/>
    <w:tmpl w:val="EE4A0B5A"/>
    <w:lvl w:ilvl="0" w:tplc="C99020A0">
      <w:start w:val="1"/>
      <w:numFmt w:val="bullet"/>
      <w:lvlText w:val=""/>
      <w:lvlJc w:val="left"/>
      <w:pPr>
        <w:ind w:left="720" w:hanging="360"/>
      </w:pPr>
      <w:rPr>
        <w:rFonts w:ascii="Symbol" w:hAnsi="Symbol" w:hint="default"/>
      </w:rPr>
    </w:lvl>
    <w:lvl w:ilvl="1" w:tplc="E7DEB14A">
      <w:start w:val="1"/>
      <w:numFmt w:val="bullet"/>
      <w:lvlText w:val="o"/>
      <w:lvlJc w:val="left"/>
      <w:pPr>
        <w:ind w:left="1440" w:hanging="360"/>
      </w:pPr>
      <w:rPr>
        <w:rFonts w:ascii="Courier New" w:hAnsi="Courier New" w:hint="default"/>
      </w:rPr>
    </w:lvl>
    <w:lvl w:ilvl="2" w:tplc="D77C2F76">
      <w:start w:val="1"/>
      <w:numFmt w:val="bullet"/>
      <w:lvlText w:val=""/>
      <w:lvlJc w:val="left"/>
      <w:pPr>
        <w:ind w:left="2160" w:hanging="360"/>
      </w:pPr>
      <w:rPr>
        <w:rFonts w:ascii="Wingdings" w:hAnsi="Wingdings" w:hint="default"/>
      </w:rPr>
    </w:lvl>
    <w:lvl w:ilvl="3" w:tplc="18D8606C">
      <w:start w:val="1"/>
      <w:numFmt w:val="bullet"/>
      <w:lvlText w:val=""/>
      <w:lvlJc w:val="left"/>
      <w:pPr>
        <w:ind w:left="2880" w:hanging="360"/>
      </w:pPr>
      <w:rPr>
        <w:rFonts w:ascii="Symbol" w:hAnsi="Symbol" w:hint="default"/>
      </w:rPr>
    </w:lvl>
    <w:lvl w:ilvl="4" w:tplc="9FB21514">
      <w:start w:val="1"/>
      <w:numFmt w:val="bullet"/>
      <w:lvlText w:val="o"/>
      <w:lvlJc w:val="left"/>
      <w:pPr>
        <w:ind w:left="3600" w:hanging="360"/>
      </w:pPr>
      <w:rPr>
        <w:rFonts w:ascii="Courier New" w:hAnsi="Courier New" w:hint="default"/>
      </w:rPr>
    </w:lvl>
    <w:lvl w:ilvl="5" w:tplc="22DA513C">
      <w:start w:val="1"/>
      <w:numFmt w:val="bullet"/>
      <w:lvlText w:val=""/>
      <w:lvlJc w:val="left"/>
      <w:pPr>
        <w:ind w:left="4320" w:hanging="360"/>
      </w:pPr>
      <w:rPr>
        <w:rFonts w:ascii="Wingdings" w:hAnsi="Wingdings" w:hint="default"/>
      </w:rPr>
    </w:lvl>
    <w:lvl w:ilvl="6" w:tplc="F73664E0">
      <w:start w:val="1"/>
      <w:numFmt w:val="bullet"/>
      <w:lvlText w:val=""/>
      <w:lvlJc w:val="left"/>
      <w:pPr>
        <w:ind w:left="5040" w:hanging="360"/>
      </w:pPr>
      <w:rPr>
        <w:rFonts w:ascii="Symbol" w:hAnsi="Symbol" w:hint="default"/>
      </w:rPr>
    </w:lvl>
    <w:lvl w:ilvl="7" w:tplc="67B04896">
      <w:start w:val="1"/>
      <w:numFmt w:val="bullet"/>
      <w:lvlText w:val="o"/>
      <w:lvlJc w:val="left"/>
      <w:pPr>
        <w:ind w:left="5760" w:hanging="360"/>
      </w:pPr>
      <w:rPr>
        <w:rFonts w:ascii="Courier New" w:hAnsi="Courier New" w:hint="default"/>
      </w:rPr>
    </w:lvl>
    <w:lvl w:ilvl="8" w:tplc="1F185D84">
      <w:start w:val="1"/>
      <w:numFmt w:val="bullet"/>
      <w:lvlText w:val=""/>
      <w:lvlJc w:val="left"/>
      <w:pPr>
        <w:ind w:left="6480" w:hanging="360"/>
      </w:pPr>
      <w:rPr>
        <w:rFonts w:ascii="Wingdings" w:hAnsi="Wingdings" w:hint="default"/>
      </w:rPr>
    </w:lvl>
  </w:abstractNum>
  <w:abstractNum w:abstractNumId="5" w15:restartNumberingAfterBreak="0">
    <w:nsid w:val="2CD22374"/>
    <w:multiLevelType w:val="hybridMultilevel"/>
    <w:tmpl w:val="7CDC6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DEB43C3"/>
    <w:multiLevelType w:val="hybridMultilevel"/>
    <w:tmpl w:val="9F2E4D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7380B3A"/>
    <w:multiLevelType w:val="hybridMultilevel"/>
    <w:tmpl w:val="D13801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DD37A1F"/>
    <w:multiLevelType w:val="hybridMultilevel"/>
    <w:tmpl w:val="8E1679CA"/>
    <w:lvl w:ilvl="0" w:tplc="A68A718E">
      <w:start w:val="1"/>
      <w:numFmt w:val="bullet"/>
      <w:lvlText w:val="o"/>
      <w:lvlJc w:val="left"/>
      <w:pPr>
        <w:ind w:left="720" w:hanging="360"/>
      </w:pPr>
      <w:rPr>
        <w:rFonts w:ascii="Courier New" w:hAnsi="Courier New" w:hint="default"/>
      </w:rPr>
    </w:lvl>
    <w:lvl w:ilvl="1" w:tplc="BCB03248">
      <w:start w:val="1"/>
      <w:numFmt w:val="bullet"/>
      <w:lvlText w:val="o"/>
      <w:lvlJc w:val="left"/>
      <w:pPr>
        <w:ind w:left="1440" w:hanging="360"/>
      </w:pPr>
      <w:rPr>
        <w:rFonts w:ascii="Courier New" w:hAnsi="Courier New" w:hint="default"/>
      </w:rPr>
    </w:lvl>
    <w:lvl w:ilvl="2" w:tplc="689A5FB8">
      <w:start w:val="1"/>
      <w:numFmt w:val="bullet"/>
      <w:lvlText w:val=""/>
      <w:lvlJc w:val="left"/>
      <w:pPr>
        <w:ind w:left="2160" w:hanging="360"/>
      </w:pPr>
      <w:rPr>
        <w:rFonts w:ascii="Wingdings" w:hAnsi="Wingdings" w:hint="default"/>
      </w:rPr>
    </w:lvl>
    <w:lvl w:ilvl="3" w:tplc="75FA8026">
      <w:start w:val="1"/>
      <w:numFmt w:val="bullet"/>
      <w:lvlText w:val=""/>
      <w:lvlJc w:val="left"/>
      <w:pPr>
        <w:ind w:left="2880" w:hanging="360"/>
      </w:pPr>
      <w:rPr>
        <w:rFonts w:ascii="Symbol" w:hAnsi="Symbol" w:hint="default"/>
      </w:rPr>
    </w:lvl>
    <w:lvl w:ilvl="4" w:tplc="A3FED664">
      <w:start w:val="1"/>
      <w:numFmt w:val="bullet"/>
      <w:lvlText w:val="o"/>
      <w:lvlJc w:val="left"/>
      <w:pPr>
        <w:ind w:left="3600" w:hanging="360"/>
      </w:pPr>
      <w:rPr>
        <w:rFonts w:ascii="Courier New" w:hAnsi="Courier New" w:hint="default"/>
      </w:rPr>
    </w:lvl>
    <w:lvl w:ilvl="5" w:tplc="6B96BDC0">
      <w:start w:val="1"/>
      <w:numFmt w:val="bullet"/>
      <w:lvlText w:val=""/>
      <w:lvlJc w:val="left"/>
      <w:pPr>
        <w:ind w:left="4320" w:hanging="360"/>
      </w:pPr>
      <w:rPr>
        <w:rFonts w:ascii="Wingdings" w:hAnsi="Wingdings" w:hint="default"/>
      </w:rPr>
    </w:lvl>
    <w:lvl w:ilvl="6" w:tplc="0D223474">
      <w:start w:val="1"/>
      <w:numFmt w:val="bullet"/>
      <w:lvlText w:val=""/>
      <w:lvlJc w:val="left"/>
      <w:pPr>
        <w:ind w:left="5040" w:hanging="360"/>
      </w:pPr>
      <w:rPr>
        <w:rFonts w:ascii="Symbol" w:hAnsi="Symbol" w:hint="default"/>
      </w:rPr>
    </w:lvl>
    <w:lvl w:ilvl="7" w:tplc="D3B2E2F0">
      <w:start w:val="1"/>
      <w:numFmt w:val="bullet"/>
      <w:lvlText w:val="o"/>
      <w:lvlJc w:val="left"/>
      <w:pPr>
        <w:ind w:left="5760" w:hanging="360"/>
      </w:pPr>
      <w:rPr>
        <w:rFonts w:ascii="Courier New" w:hAnsi="Courier New" w:hint="default"/>
      </w:rPr>
    </w:lvl>
    <w:lvl w:ilvl="8" w:tplc="C8F4C9AE">
      <w:start w:val="1"/>
      <w:numFmt w:val="bullet"/>
      <w:lvlText w:val=""/>
      <w:lvlJc w:val="left"/>
      <w:pPr>
        <w:ind w:left="6480" w:hanging="360"/>
      </w:pPr>
      <w:rPr>
        <w:rFonts w:ascii="Wingdings" w:hAnsi="Wingdings" w:hint="default"/>
      </w:rPr>
    </w:lvl>
  </w:abstractNum>
  <w:abstractNum w:abstractNumId="9" w15:restartNumberingAfterBreak="0">
    <w:nsid w:val="44B9322C"/>
    <w:multiLevelType w:val="hybridMultilevel"/>
    <w:tmpl w:val="12581264"/>
    <w:lvl w:ilvl="0" w:tplc="CB5C3006">
      <w:start w:val="1"/>
      <w:numFmt w:val="bullet"/>
      <w:lvlText w:val=""/>
      <w:lvlJc w:val="left"/>
      <w:pPr>
        <w:ind w:left="720" w:hanging="360"/>
      </w:pPr>
      <w:rPr>
        <w:rFonts w:ascii="Symbol" w:hAnsi="Symbol" w:hint="default"/>
      </w:rPr>
    </w:lvl>
    <w:lvl w:ilvl="1" w:tplc="CA3AA5F2">
      <w:start w:val="1"/>
      <w:numFmt w:val="bullet"/>
      <w:lvlText w:val="o"/>
      <w:lvlJc w:val="left"/>
      <w:pPr>
        <w:ind w:left="1440" w:hanging="360"/>
      </w:pPr>
      <w:rPr>
        <w:rFonts w:ascii="Courier New" w:hAnsi="Courier New" w:hint="default"/>
      </w:rPr>
    </w:lvl>
    <w:lvl w:ilvl="2" w:tplc="B680B9DC">
      <w:start w:val="1"/>
      <w:numFmt w:val="bullet"/>
      <w:lvlText w:val=""/>
      <w:lvlJc w:val="left"/>
      <w:pPr>
        <w:ind w:left="2160" w:hanging="360"/>
      </w:pPr>
      <w:rPr>
        <w:rFonts w:ascii="Wingdings" w:hAnsi="Wingdings" w:hint="default"/>
      </w:rPr>
    </w:lvl>
    <w:lvl w:ilvl="3" w:tplc="D092EEC2">
      <w:start w:val="1"/>
      <w:numFmt w:val="bullet"/>
      <w:lvlText w:val=""/>
      <w:lvlJc w:val="left"/>
      <w:pPr>
        <w:ind w:left="2880" w:hanging="360"/>
      </w:pPr>
      <w:rPr>
        <w:rFonts w:ascii="Symbol" w:hAnsi="Symbol" w:hint="default"/>
      </w:rPr>
    </w:lvl>
    <w:lvl w:ilvl="4" w:tplc="2F621590">
      <w:start w:val="1"/>
      <w:numFmt w:val="bullet"/>
      <w:lvlText w:val="o"/>
      <w:lvlJc w:val="left"/>
      <w:pPr>
        <w:ind w:left="3600" w:hanging="360"/>
      </w:pPr>
      <w:rPr>
        <w:rFonts w:ascii="Courier New" w:hAnsi="Courier New" w:hint="default"/>
      </w:rPr>
    </w:lvl>
    <w:lvl w:ilvl="5" w:tplc="8D626D1A">
      <w:start w:val="1"/>
      <w:numFmt w:val="bullet"/>
      <w:lvlText w:val=""/>
      <w:lvlJc w:val="left"/>
      <w:pPr>
        <w:ind w:left="4320" w:hanging="360"/>
      </w:pPr>
      <w:rPr>
        <w:rFonts w:ascii="Wingdings" w:hAnsi="Wingdings" w:hint="default"/>
      </w:rPr>
    </w:lvl>
    <w:lvl w:ilvl="6" w:tplc="F57C4236">
      <w:start w:val="1"/>
      <w:numFmt w:val="bullet"/>
      <w:lvlText w:val=""/>
      <w:lvlJc w:val="left"/>
      <w:pPr>
        <w:ind w:left="5040" w:hanging="360"/>
      </w:pPr>
      <w:rPr>
        <w:rFonts w:ascii="Symbol" w:hAnsi="Symbol" w:hint="default"/>
      </w:rPr>
    </w:lvl>
    <w:lvl w:ilvl="7" w:tplc="899A79AA">
      <w:start w:val="1"/>
      <w:numFmt w:val="bullet"/>
      <w:lvlText w:val="o"/>
      <w:lvlJc w:val="left"/>
      <w:pPr>
        <w:ind w:left="5760" w:hanging="360"/>
      </w:pPr>
      <w:rPr>
        <w:rFonts w:ascii="Courier New" w:hAnsi="Courier New" w:hint="default"/>
      </w:rPr>
    </w:lvl>
    <w:lvl w:ilvl="8" w:tplc="E996A4E4">
      <w:start w:val="1"/>
      <w:numFmt w:val="bullet"/>
      <w:lvlText w:val=""/>
      <w:lvlJc w:val="left"/>
      <w:pPr>
        <w:ind w:left="6480" w:hanging="360"/>
      </w:pPr>
      <w:rPr>
        <w:rFonts w:ascii="Wingdings" w:hAnsi="Wingdings" w:hint="default"/>
      </w:rPr>
    </w:lvl>
  </w:abstractNum>
  <w:abstractNum w:abstractNumId="10" w15:restartNumberingAfterBreak="0">
    <w:nsid w:val="47B361DB"/>
    <w:multiLevelType w:val="hybridMultilevel"/>
    <w:tmpl w:val="D0BC5BD0"/>
    <w:lvl w:ilvl="0" w:tplc="D2860C32">
      <w:start w:val="1"/>
      <w:numFmt w:val="bullet"/>
      <w:lvlText w:val=""/>
      <w:lvlJc w:val="left"/>
      <w:pPr>
        <w:ind w:left="720" w:hanging="360"/>
      </w:pPr>
      <w:rPr>
        <w:rFonts w:ascii="Symbol" w:hAnsi="Symbol" w:hint="default"/>
      </w:rPr>
    </w:lvl>
    <w:lvl w:ilvl="1" w:tplc="4896390E">
      <w:start w:val="1"/>
      <w:numFmt w:val="bullet"/>
      <w:lvlText w:val="o"/>
      <w:lvlJc w:val="left"/>
      <w:pPr>
        <w:ind w:left="1440" w:hanging="360"/>
      </w:pPr>
      <w:rPr>
        <w:rFonts w:ascii="Courier New" w:hAnsi="Courier New" w:hint="default"/>
      </w:rPr>
    </w:lvl>
    <w:lvl w:ilvl="2" w:tplc="59EC4E1A">
      <w:start w:val="1"/>
      <w:numFmt w:val="bullet"/>
      <w:lvlText w:val=""/>
      <w:lvlJc w:val="left"/>
      <w:pPr>
        <w:ind w:left="2160" w:hanging="360"/>
      </w:pPr>
      <w:rPr>
        <w:rFonts w:ascii="Wingdings" w:hAnsi="Wingdings" w:hint="default"/>
      </w:rPr>
    </w:lvl>
    <w:lvl w:ilvl="3" w:tplc="8F40010C">
      <w:start w:val="1"/>
      <w:numFmt w:val="bullet"/>
      <w:lvlText w:val=""/>
      <w:lvlJc w:val="left"/>
      <w:pPr>
        <w:ind w:left="2880" w:hanging="360"/>
      </w:pPr>
      <w:rPr>
        <w:rFonts w:ascii="Symbol" w:hAnsi="Symbol" w:hint="default"/>
      </w:rPr>
    </w:lvl>
    <w:lvl w:ilvl="4" w:tplc="9CB2F00A">
      <w:start w:val="1"/>
      <w:numFmt w:val="bullet"/>
      <w:lvlText w:val="o"/>
      <w:lvlJc w:val="left"/>
      <w:pPr>
        <w:ind w:left="3600" w:hanging="360"/>
      </w:pPr>
      <w:rPr>
        <w:rFonts w:ascii="Courier New" w:hAnsi="Courier New" w:hint="default"/>
      </w:rPr>
    </w:lvl>
    <w:lvl w:ilvl="5" w:tplc="6804ECA4">
      <w:start w:val="1"/>
      <w:numFmt w:val="bullet"/>
      <w:lvlText w:val=""/>
      <w:lvlJc w:val="left"/>
      <w:pPr>
        <w:ind w:left="4320" w:hanging="360"/>
      </w:pPr>
      <w:rPr>
        <w:rFonts w:ascii="Wingdings" w:hAnsi="Wingdings" w:hint="default"/>
      </w:rPr>
    </w:lvl>
    <w:lvl w:ilvl="6" w:tplc="E5A8FEAA">
      <w:start w:val="1"/>
      <w:numFmt w:val="bullet"/>
      <w:lvlText w:val=""/>
      <w:lvlJc w:val="left"/>
      <w:pPr>
        <w:ind w:left="5040" w:hanging="360"/>
      </w:pPr>
      <w:rPr>
        <w:rFonts w:ascii="Symbol" w:hAnsi="Symbol" w:hint="default"/>
      </w:rPr>
    </w:lvl>
    <w:lvl w:ilvl="7" w:tplc="7B40EAD6">
      <w:start w:val="1"/>
      <w:numFmt w:val="bullet"/>
      <w:lvlText w:val="o"/>
      <w:lvlJc w:val="left"/>
      <w:pPr>
        <w:ind w:left="5760" w:hanging="360"/>
      </w:pPr>
      <w:rPr>
        <w:rFonts w:ascii="Courier New" w:hAnsi="Courier New" w:hint="default"/>
      </w:rPr>
    </w:lvl>
    <w:lvl w:ilvl="8" w:tplc="BBA8C742">
      <w:start w:val="1"/>
      <w:numFmt w:val="bullet"/>
      <w:lvlText w:val=""/>
      <w:lvlJc w:val="left"/>
      <w:pPr>
        <w:ind w:left="6480" w:hanging="360"/>
      </w:pPr>
      <w:rPr>
        <w:rFonts w:ascii="Wingdings" w:hAnsi="Wingdings" w:hint="default"/>
      </w:rPr>
    </w:lvl>
  </w:abstractNum>
  <w:abstractNum w:abstractNumId="11" w15:restartNumberingAfterBreak="0">
    <w:nsid w:val="4985386E"/>
    <w:multiLevelType w:val="hybridMultilevel"/>
    <w:tmpl w:val="4656A402"/>
    <w:lvl w:ilvl="0" w:tplc="7512C500">
      <w:start w:val="1"/>
      <w:numFmt w:val="bullet"/>
      <w:lvlText w:val="o"/>
      <w:lvlJc w:val="left"/>
      <w:pPr>
        <w:ind w:left="720" w:hanging="360"/>
      </w:pPr>
      <w:rPr>
        <w:rFonts w:ascii="Courier New" w:hAnsi="Courier New" w:hint="default"/>
      </w:rPr>
    </w:lvl>
    <w:lvl w:ilvl="1" w:tplc="30AC9898">
      <w:start w:val="1"/>
      <w:numFmt w:val="bullet"/>
      <w:lvlText w:val="o"/>
      <w:lvlJc w:val="left"/>
      <w:pPr>
        <w:ind w:left="1440" w:hanging="360"/>
      </w:pPr>
      <w:rPr>
        <w:rFonts w:ascii="Courier New" w:hAnsi="Courier New" w:hint="default"/>
      </w:rPr>
    </w:lvl>
    <w:lvl w:ilvl="2" w:tplc="A83EF1CA">
      <w:start w:val="1"/>
      <w:numFmt w:val="bullet"/>
      <w:lvlText w:val=""/>
      <w:lvlJc w:val="left"/>
      <w:pPr>
        <w:ind w:left="2160" w:hanging="360"/>
      </w:pPr>
      <w:rPr>
        <w:rFonts w:ascii="Wingdings" w:hAnsi="Wingdings" w:hint="default"/>
      </w:rPr>
    </w:lvl>
    <w:lvl w:ilvl="3" w:tplc="96DC185A">
      <w:start w:val="1"/>
      <w:numFmt w:val="bullet"/>
      <w:lvlText w:val=""/>
      <w:lvlJc w:val="left"/>
      <w:pPr>
        <w:ind w:left="2880" w:hanging="360"/>
      </w:pPr>
      <w:rPr>
        <w:rFonts w:ascii="Symbol" w:hAnsi="Symbol" w:hint="default"/>
      </w:rPr>
    </w:lvl>
    <w:lvl w:ilvl="4" w:tplc="88882928">
      <w:start w:val="1"/>
      <w:numFmt w:val="bullet"/>
      <w:lvlText w:val="o"/>
      <w:lvlJc w:val="left"/>
      <w:pPr>
        <w:ind w:left="3600" w:hanging="360"/>
      </w:pPr>
      <w:rPr>
        <w:rFonts w:ascii="Courier New" w:hAnsi="Courier New" w:hint="default"/>
      </w:rPr>
    </w:lvl>
    <w:lvl w:ilvl="5" w:tplc="394C7E3C">
      <w:start w:val="1"/>
      <w:numFmt w:val="bullet"/>
      <w:lvlText w:val=""/>
      <w:lvlJc w:val="left"/>
      <w:pPr>
        <w:ind w:left="4320" w:hanging="360"/>
      </w:pPr>
      <w:rPr>
        <w:rFonts w:ascii="Wingdings" w:hAnsi="Wingdings" w:hint="default"/>
      </w:rPr>
    </w:lvl>
    <w:lvl w:ilvl="6" w:tplc="30581BC4">
      <w:start w:val="1"/>
      <w:numFmt w:val="bullet"/>
      <w:lvlText w:val=""/>
      <w:lvlJc w:val="left"/>
      <w:pPr>
        <w:ind w:left="5040" w:hanging="360"/>
      </w:pPr>
      <w:rPr>
        <w:rFonts w:ascii="Symbol" w:hAnsi="Symbol" w:hint="default"/>
      </w:rPr>
    </w:lvl>
    <w:lvl w:ilvl="7" w:tplc="ADD8AF1A">
      <w:start w:val="1"/>
      <w:numFmt w:val="bullet"/>
      <w:lvlText w:val="o"/>
      <w:lvlJc w:val="left"/>
      <w:pPr>
        <w:ind w:left="5760" w:hanging="360"/>
      </w:pPr>
      <w:rPr>
        <w:rFonts w:ascii="Courier New" w:hAnsi="Courier New" w:hint="default"/>
      </w:rPr>
    </w:lvl>
    <w:lvl w:ilvl="8" w:tplc="1F4C10B4">
      <w:start w:val="1"/>
      <w:numFmt w:val="bullet"/>
      <w:lvlText w:val=""/>
      <w:lvlJc w:val="left"/>
      <w:pPr>
        <w:ind w:left="6480" w:hanging="360"/>
      </w:pPr>
      <w:rPr>
        <w:rFonts w:ascii="Wingdings" w:hAnsi="Wingdings" w:hint="default"/>
      </w:rPr>
    </w:lvl>
  </w:abstractNum>
  <w:abstractNum w:abstractNumId="12" w15:restartNumberingAfterBreak="0">
    <w:nsid w:val="4DF85DB6"/>
    <w:multiLevelType w:val="hybridMultilevel"/>
    <w:tmpl w:val="AA1220DC"/>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15:restartNumberingAfterBreak="0">
    <w:nsid w:val="50AC114B"/>
    <w:multiLevelType w:val="hybridMultilevel"/>
    <w:tmpl w:val="A2BEDDCE"/>
    <w:lvl w:ilvl="0" w:tplc="254E675C">
      <w:start w:val="1"/>
      <w:numFmt w:val="bullet"/>
      <w:lvlText w:val=""/>
      <w:lvlJc w:val="left"/>
      <w:pPr>
        <w:ind w:left="720" w:hanging="360"/>
      </w:pPr>
      <w:rPr>
        <w:rFonts w:ascii="Symbol" w:hAnsi="Symbol" w:hint="default"/>
      </w:rPr>
    </w:lvl>
    <w:lvl w:ilvl="1" w:tplc="C0924832">
      <w:start w:val="1"/>
      <w:numFmt w:val="bullet"/>
      <w:lvlText w:val="o"/>
      <w:lvlJc w:val="left"/>
      <w:pPr>
        <w:ind w:left="1440" w:hanging="360"/>
      </w:pPr>
      <w:rPr>
        <w:rFonts w:ascii="Courier New" w:hAnsi="Courier New" w:hint="default"/>
      </w:rPr>
    </w:lvl>
    <w:lvl w:ilvl="2" w:tplc="FF560E7A">
      <w:start w:val="1"/>
      <w:numFmt w:val="bullet"/>
      <w:lvlText w:val=""/>
      <w:lvlJc w:val="left"/>
      <w:pPr>
        <w:ind w:left="2160" w:hanging="360"/>
      </w:pPr>
      <w:rPr>
        <w:rFonts w:ascii="Wingdings" w:hAnsi="Wingdings" w:hint="default"/>
      </w:rPr>
    </w:lvl>
    <w:lvl w:ilvl="3" w:tplc="E2D6C842">
      <w:start w:val="1"/>
      <w:numFmt w:val="bullet"/>
      <w:lvlText w:val=""/>
      <w:lvlJc w:val="left"/>
      <w:pPr>
        <w:ind w:left="2880" w:hanging="360"/>
      </w:pPr>
      <w:rPr>
        <w:rFonts w:ascii="Symbol" w:hAnsi="Symbol" w:hint="default"/>
      </w:rPr>
    </w:lvl>
    <w:lvl w:ilvl="4" w:tplc="34B0A71E">
      <w:start w:val="1"/>
      <w:numFmt w:val="bullet"/>
      <w:lvlText w:val="o"/>
      <w:lvlJc w:val="left"/>
      <w:pPr>
        <w:ind w:left="3600" w:hanging="360"/>
      </w:pPr>
      <w:rPr>
        <w:rFonts w:ascii="Courier New" w:hAnsi="Courier New" w:hint="default"/>
      </w:rPr>
    </w:lvl>
    <w:lvl w:ilvl="5" w:tplc="99561DF8">
      <w:start w:val="1"/>
      <w:numFmt w:val="bullet"/>
      <w:lvlText w:val=""/>
      <w:lvlJc w:val="left"/>
      <w:pPr>
        <w:ind w:left="4320" w:hanging="360"/>
      </w:pPr>
      <w:rPr>
        <w:rFonts w:ascii="Wingdings" w:hAnsi="Wingdings" w:hint="default"/>
      </w:rPr>
    </w:lvl>
    <w:lvl w:ilvl="6" w:tplc="FE127B22">
      <w:start w:val="1"/>
      <w:numFmt w:val="bullet"/>
      <w:lvlText w:val=""/>
      <w:lvlJc w:val="left"/>
      <w:pPr>
        <w:ind w:left="5040" w:hanging="360"/>
      </w:pPr>
      <w:rPr>
        <w:rFonts w:ascii="Symbol" w:hAnsi="Symbol" w:hint="default"/>
      </w:rPr>
    </w:lvl>
    <w:lvl w:ilvl="7" w:tplc="4CAAAAB4">
      <w:start w:val="1"/>
      <w:numFmt w:val="bullet"/>
      <w:lvlText w:val="o"/>
      <w:lvlJc w:val="left"/>
      <w:pPr>
        <w:ind w:left="5760" w:hanging="360"/>
      </w:pPr>
      <w:rPr>
        <w:rFonts w:ascii="Courier New" w:hAnsi="Courier New" w:hint="default"/>
      </w:rPr>
    </w:lvl>
    <w:lvl w:ilvl="8" w:tplc="46DAADFE">
      <w:start w:val="1"/>
      <w:numFmt w:val="bullet"/>
      <w:lvlText w:val=""/>
      <w:lvlJc w:val="left"/>
      <w:pPr>
        <w:ind w:left="6480" w:hanging="360"/>
      </w:pPr>
      <w:rPr>
        <w:rFonts w:ascii="Wingdings" w:hAnsi="Wingdings" w:hint="default"/>
      </w:rPr>
    </w:lvl>
  </w:abstractNum>
  <w:abstractNum w:abstractNumId="14" w15:restartNumberingAfterBreak="0">
    <w:nsid w:val="555F63FB"/>
    <w:multiLevelType w:val="hybridMultilevel"/>
    <w:tmpl w:val="D62617A6"/>
    <w:lvl w:ilvl="0" w:tplc="7D70CD8E">
      <w:start w:val="1"/>
      <w:numFmt w:val="bullet"/>
      <w:lvlText w:val="o"/>
      <w:lvlJc w:val="left"/>
      <w:pPr>
        <w:ind w:left="720" w:hanging="360"/>
      </w:pPr>
      <w:rPr>
        <w:rFonts w:ascii="Courier New" w:hAnsi="Courier New" w:hint="default"/>
      </w:rPr>
    </w:lvl>
    <w:lvl w:ilvl="1" w:tplc="6CE29DFC">
      <w:start w:val="1"/>
      <w:numFmt w:val="bullet"/>
      <w:lvlText w:val="o"/>
      <w:lvlJc w:val="left"/>
      <w:pPr>
        <w:ind w:left="1440" w:hanging="360"/>
      </w:pPr>
      <w:rPr>
        <w:rFonts w:ascii="Courier New" w:hAnsi="Courier New" w:hint="default"/>
      </w:rPr>
    </w:lvl>
    <w:lvl w:ilvl="2" w:tplc="64D6EA10">
      <w:start w:val="1"/>
      <w:numFmt w:val="bullet"/>
      <w:lvlText w:val=""/>
      <w:lvlJc w:val="left"/>
      <w:pPr>
        <w:ind w:left="2160" w:hanging="360"/>
      </w:pPr>
      <w:rPr>
        <w:rFonts w:ascii="Wingdings" w:hAnsi="Wingdings" w:hint="default"/>
      </w:rPr>
    </w:lvl>
    <w:lvl w:ilvl="3" w:tplc="0132181E">
      <w:start w:val="1"/>
      <w:numFmt w:val="bullet"/>
      <w:lvlText w:val=""/>
      <w:lvlJc w:val="left"/>
      <w:pPr>
        <w:ind w:left="2880" w:hanging="360"/>
      </w:pPr>
      <w:rPr>
        <w:rFonts w:ascii="Symbol" w:hAnsi="Symbol" w:hint="default"/>
      </w:rPr>
    </w:lvl>
    <w:lvl w:ilvl="4" w:tplc="BA84E9E6">
      <w:start w:val="1"/>
      <w:numFmt w:val="bullet"/>
      <w:lvlText w:val="o"/>
      <w:lvlJc w:val="left"/>
      <w:pPr>
        <w:ind w:left="3600" w:hanging="360"/>
      </w:pPr>
      <w:rPr>
        <w:rFonts w:ascii="Courier New" w:hAnsi="Courier New" w:hint="default"/>
      </w:rPr>
    </w:lvl>
    <w:lvl w:ilvl="5" w:tplc="9A787924">
      <w:start w:val="1"/>
      <w:numFmt w:val="bullet"/>
      <w:lvlText w:val=""/>
      <w:lvlJc w:val="left"/>
      <w:pPr>
        <w:ind w:left="4320" w:hanging="360"/>
      </w:pPr>
      <w:rPr>
        <w:rFonts w:ascii="Wingdings" w:hAnsi="Wingdings" w:hint="default"/>
      </w:rPr>
    </w:lvl>
    <w:lvl w:ilvl="6" w:tplc="ED847AF8">
      <w:start w:val="1"/>
      <w:numFmt w:val="bullet"/>
      <w:lvlText w:val=""/>
      <w:lvlJc w:val="left"/>
      <w:pPr>
        <w:ind w:left="5040" w:hanging="360"/>
      </w:pPr>
      <w:rPr>
        <w:rFonts w:ascii="Symbol" w:hAnsi="Symbol" w:hint="default"/>
      </w:rPr>
    </w:lvl>
    <w:lvl w:ilvl="7" w:tplc="DA6633EC">
      <w:start w:val="1"/>
      <w:numFmt w:val="bullet"/>
      <w:lvlText w:val="o"/>
      <w:lvlJc w:val="left"/>
      <w:pPr>
        <w:ind w:left="5760" w:hanging="360"/>
      </w:pPr>
      <w:rPr>
        <w:rFonts w:ascii="Courier New" w:hAnsi="Courier New" w:hint="default"/>
      </w:rPr>
    </w:lvl>
    <w:lvl w:ilvl="8" w:tplc="63A8B196">
      <w:start w:val="1"/>
      <w:numFmt w:val="bullet"/>
      <w:lvlText w:val=""/>
      <w:lvlJc w:val="left"/>
      <w:pPr>
        <w:ind w:left="6480" w:hanging="360"/>
      </w:pPr>
      <w:rPr>
        <w:rFonts w:ascii="Wingdings" w:hAnsi="Wingdings" w:hint="default"/>
      </w:rPr>
    </w:lvl>
  </w:abstractNum>
  <w:num w:numId="1">
    <w:abstractNumId w:val="3"/>
  </w:num>
  <w:num w:numId="2">
    <w:abstractNumId w:val="9"/>
  </w:num>
  <w:num w:numId="3">
    <w:abstractNumId w:val="4"/>
  </w:num>
  <w:num w:numId="4">
    <w:abstractNumId w:val="1"/>
  </w:num>
  <w:num w:numId="5">
    <w:abstractNumId w:val="0"/>
  </w:num>
  <w:num w:numId="6">
    <w:abstractNumId w:val="13"/>
  </w:num>
  <w:num w:numId="7">
    <w:abstractNumId w:val="11"/>
  </w:num>
  <w:num w:numId="8">
    <w:abstractNumId w:val="2"/>
  </w:num>
  <w:num w:numId="9">
    <w:abstractNumId w:val="14"/>
  </w:num>
  <w:num w:numId="10">
    <w:abstractNumId w:val="8"/>
  </w:num>
  <w:num w:numId="11">
    <w:abstractNumId w:val="10"/>
  </w:num>
  <w:num w:numId="12">
    <w:abstractNumId w:val="12"/>
  </w:num>
  <w:num w:numId="13">
    <w:abstractNumId w:val="7"/>
  </w:num>
  <w:num w:numId="14">
    <w:abstractNumId w:val="6"/>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430835-EB22-4AF3-8E17-38A5D85C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Pr>
      <w:rFonts w:asciiTheme="majorHAnsi" w:eastAsiaTheme="majorEastAsia" w:hAnsiTheme="majorHAnsi" w:cstheme="majorBidi"/>
      <w:color w:val="1F3763" w:themeColor="accent1" w:themeShade="7F"/>
      <w:sz w:val="24"/>
      <w:szCs w:val="24"/>
    </w:rPr>
  </w:style>
  <w:style w:type="character" w:customStyle="1" w:styleId="Titre1Car">
    <w:name w:val="Titre 1 Car"/>
    <w:basedOn w:val="Policepardfaut"/>
    <w:link w:val="Titre1"/>
    <w:uiPriority w:val="9"/>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lledetableauclaire">
    <w:name w:val="Grid Table Light"/>
    <w:basedOn w:val="Tableau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Paragraphedeliste">
    <w:name w:val="List Paragraph"/>
    <w:basedOn w:val="Normal"/>
    <w:uiPriority w:val="34"/>
    <w:qFormat/>
    <w:pPr>
      <w:ind w:left="720"/>
      <w:contextualSpacing/>
    </w:pPr>
  </w:style>
  <w:style w:type="character" w:customStyle="1" w:styleId="Titre2Car">
    <w:name w:val="Titre 2 Car"/>
    <w:basedOn w:val="Policepardfaut"/>
    <w:link w:val="Titre2"/>
    <w:uiPriority w:val="9"/>
    <w:rPr>
      <w:rFonts w:asciiTheme="majorHAnsi" w:eastAsiaTheme="majorEastAsia" w:hAnsiTheme="majorHAnsi" w:cstheme="majorBidi"/>
      <w:color w:val="2F5496" w:themeColor="accent1" w:themeShade="BF"/>
      <w:sz w:val="26"/>
      <w:szCs w:val="26"/>
    </w:rPr>
  </w:style>
  <w:style w:type="paragraph" w:styleId="Titre">
    <w:name w:val="Title"/>
    <w:basedOn w:val="Normal"/>
    <w:next w:val="Normal"/>
    <w:link w:val="TitreC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pPr>
      <w:tabs>
        <w:tab w:val="center" w:pos="4536"/>
        <w:tab w:val="right" w:pos="9072"/>
      </w:tabs>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pPr>
      <w:tabs>
        <w:tab w:val="center" w:pos="4536"/>
        <w:tab w:val="right" w:pos="9072"/>
      </w:tabs>
      <w:spacing w:after="0" w:line="240" w:lineRule="auto"/>
    </w:pPr>
  </w:style>
  <w:style w:type="character" w:customStyle="1" w:styleId="PieddepageCar">
    <w:name w:val="Pied de page Car"/>
    <w:basedOn w:val="Policepardfaut"/>
    <w:link w:val="Pieddepage"/>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487</TotalTime>
  <Pages>3</Pages>
  <Words>845</Words>
  <Characters>4651</Characters>
  <Application>Microsoft Office Word</Application>
  <DocSecurity>0</DocSecurity>
  <Lines>38</Lines>
  <Paragraphs>10</Paragraphs>
  <ScaleCrop>false</ScaleCrop>
  <Company/>
  <LinksUpToDate>false</LinksUpToDate>
  <CharactersWithSpaces>5486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Guillaume Demare</dc:creator>
  <cp:keywords/>
  <dc:description/>
  <cp:lastModifiedBy>Guillaume D</cp:lastModifiedBy>
  <cp:revision>8</cp:revision>
  <dcterms:created xsi:type="dcterms:W3CDTF">2021-09-29T12:08:00Z</dcterms:created>
  <dcterms:modified xsi:type="dcterms:W3CDTF">2021-10-13T18:48:00Z</dcterms:modified>
</cp:coreProperties>
</file>