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
        <w:rPr>
          <w:rFonts w:eastAsia="Calibri"/>
        </w:rPr>
      </w:pPr>
      <w:r>
        <w:rPr>
          <w:rFonts w:eastAsia="Calibri"/>
        </w:rPr>
        <w:t>écdysozoaire - mue</w:t>
      </w:r>
    </w:p>
    <w:p>
      <w:pPr>
        <w:pStyle w:val="Titre3"/>
        <w:rPr>
          <w:rFonts w:ascii="Calibri Light" w:eastAsia="Calibri Light" w:hAnsi="Calibri Light" w:cs="Calibri Light"/>
          <w:color w:val="1F3763"/>
        </w:rPr>
      </w:pPr>
      <w:r>
        <w:rPr>
          <w:rFonts w:ascii="Calibri Light" w:eastAsia="Calibri Light" w:hAnsi="Calibri Light" w:cs="Calibri Light"/>
          <w:color w:val="1F3763"/>
        </w:rPr>
        <w:t>Caractéristique</w:t>
      </w:r>
    </w:p>
    <w:p>
      <w:pPr>
        <w:rPr>
          <w:rFonts w:ascii="Calibri" w:eastAsia="Calibri" w:hAnsi="Calibri" w:cs="Calibri"/>
          <w:color w:val="000000" w:themeColor="text1"/>
        </w:rPr>
      </w:pPr>
      <w:r>
        <w:rPr>
          <w:rFonts w:ascii="Calibri" w:eastAsia="Calibri" w:hAnsi="Calibri" w:cs="Calibri"/>
          <w:color w:val="000000" w:themeColor="text1"/>
        </w:rPr>
        <w:t>Cuticule (ou cuticule) exosquelette résistant qu’il sécrètent. Ils doivent la remplacer périodiquement et notamment pour grandir au cours d’un processus appelé mue.</w:t>
      </w:r>
    </w:p>
    <w:p>
      <w:pPr>
        <w:pStyle w:val="Titre1"/>
        <w:rPr>
          <w:rFonts w:ascii="Calibri Light" w:eastAsia="Calibri Light" w:hAnsi="Calibri Light" w:cs="Calibri Light"/>
        </w:rPr>
      </w:pPr>
      <w:r>
        <w:rPr>
          <w:rFonts w:ascii="Calibri Light" w:eastAsia="Calibri Light" w:hAnsi="Calibri Light" w:cs="Calibri Light"/>
        </w:rPr>
        <w:t>Nématodes – vers rond (25 000 esp)</w:t>
      </w:r>
    </w:p>
    <w:p>
      <w:pPr>
        <w:rPr>
          <w:rFonts w:ascii="Calibri" w:eastAsia="Calibri" w:hAnsi="Calibri" w:cs="Calibri"/>
          <w:color w:val="000000" w:themeColor="text1"/>
        </w:rPr>
      </w:pPr>
      <w:r>
        <w:rPr>
          <w:rFonts w:ascii="Calibri" w:eastAsia="Calibri" w:hAnsi="Calibri" w:cs="Calibri"/>
          <w:color w:val="000000" w:themeColor="text1"/>
        </w:rPr>
        <w:t>Milieu de vie :</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Habitat humide (tissus des végétaux ou des animaux, liquides corporelles, ou milieu aquatique)</w:t>
      </w:r>
    </w:p>
    <w:p>
      <w:pPr>
        <w:rPr>
          <w:rFonts w:ascii="Calibri" w:eastAsia="Calibri" w:hAnsi="Calibri" w:cs="Calibri"/>
          <w:color w:val="000000" w:themeColor="text1"/>
        </w:rPr>
      </w:pPr>
      <w:r>
        <w:rPr>
          <w:rFonts w:ascii="Calibri" w:eastAsia="Calibri" w:hAnsi="Calibri" w:cs="Calibri"/>
          <w:color w:val="000000" w:themeColor="text1"/>
        </w:rPr>
        <w:t xml:space="preserve"> Structure</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Corps cylindre avec un partie antérieur arrondie et postérieur effilée.</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Système digestif linéaire composé de deux ouvertures anus et bouche qui permet de distribuer les nutriments dans le corps.</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Tégument épais formé par la fusion de plusieurs couches cellulaires.</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L’épicuticule est formé de collagène et lipides qui forme un structure rigide jouant le rôle de squelette.</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Les muscules leur permettent des mouvements latéraux.</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Pas d’organes mis à par ceux sexuelles.</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Dismorphisme sexuelle. Les femelles sont plus grandes que les mâles.</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Le système nerveux est formé d’un nerf dorsal et un ventral qui longe le système digestif qui se rejoingne au niveau de l’encéphale.</w:t>
      </w:r>
    </w:p>
    <w:p>
      <w:pPr>
        <w:rPr>
          <w:rFonts w:ascii="Calibri" w:eastAsia="Calibri" w:hAnsi="Calibri" w:cs="Calibri"/>
          <w:color w:val="000000" w:themeColor="text1"/>
        </w:rPr>
      </w:pPr>
      <w:r>
        <w:rPr>
          <w:rFonts w:ascii="Calibri" w:eastAsia="Calibri" w:hAnsi="Calibri" w:cs="Calibri"/>
          <w:color w:val="000000" w:themeColor="text1"/>
        </w:rPr>
        <w:t xml:space="preserve">Caractéristique </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Une fois qu’ils ont atteint un nombre de cellules leur croissance ne s’effectue que par l’augmentation de la taille des cellules.</w:t>
      </w:r>
    </w:p>
    <w:p>
      <w:pPr>
        <w:rPr>
          <w:rFonts w:ascii="Calibri" w:eastAsia="Calibri" w:hAnsi="Calibri" w:cs="Calibri"/>
          <w:color w:val="000000" w:themeColor="text1"/>
        </w:rPr>
      </w:pPr>
      <w:r>
        <w:rPr>
          <w:rFonts w:ascii="Calibri" w:eastAsia="Calibri" w:hAnsi="Calibri" w:cs="Calibri"/>
          <w:color w:val="000000" w:themeColor="text1"/>
        </w:rPr>
        <w:t xml:space="preserve">Mode de vie </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Parasitisme ou décomposition de la matière organique.</w:t>
      </w:r>
    </w:p>
    <w:p>
      <w:pPr>
        <w:pStyle w:val="Titre1"/>
        <w:rPr>
          <w:rFonts w:ascii="Calibri Light" w:eastAsia="Calibri Light" w:hAnsi="Calibri Light" w:cs="Calibri Light"/>
        </w:rPr>
      </w:pPr>
      <w:r>
        <w:rPr>
          <w:rFonts w:ascii="Calibri Light" w:eastAsia="Calibri Light" w:hAnsi="Calibri Light" w:cs="Calibri Light"/>
        </w:rPr>
        <w:t>Arthropode – pied articulé (1 000 000 esp)</w:t>
      </w:r>
    </w:p>
    <w:p>
      <w:pPr>
        <w:pStyle w:val="Titre3"/>
        <w:rPr>
          <w:rFonts w:ascii="Calibri Light" w:eastAsia="Calibri Light" w:hAnsi="Calibri Light" w:cs="Calibri Light"/>
          <w:color w:val="1F3763"/>
        </w:rPr>
      </w:pPr>
      <w:r>
        <w:rPr>
          <w:rFonts w:ascii="Calibri Light" w:eastAsia="Calibri Light" w:hAnsi="Calibri Light" w:cs="Calibri Light"/>
          <w:color w:val="1F3763"/>
        </w:rPr>
        <w:t>Caractéristique</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Un corps segmenté avec des régions spécialisées fonctionnellement.</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Des appendices articulés regroupés par paire.</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Un exosquelette fait de protéines et de chitine qui sert de protection et de structure d’ancrage aux muscles. Son épaisseur et sa rigidité vari en fonction des endroits. Elle par exemple plus fine et mince aux niveaux des articulation pour permettre le mouvement. Chez, les Arthropodes terrestre, l’exosquelette forme une carapace imperméable qui les protège de la déshydratation.</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 xml:space="preserve">Chaque métamère est composé de trois parties : dorsal appelé (tergite), ventral (sternite) et articulation des pattes (pleurite). </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Système cardio-vasculaire ouvert.</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(certaines) la tête à fusionné avec le thorax, on parle de céphalothorax.</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 xml:space="preserve">Deux types de podes : </w:t>
      </w:r>
    </w:p>
    <w:p>
      <w:pPr>
        <w:pStyle w:val="Paragraphedeliste"/>
        <w:numPr>
          <w:ilvl w:val="1"/>
          <w:numId w:val="6"/>
        </w:numPr>
        <w:rPr>
          <w:rFonts w:ascii="Calibri" w:eastAsia="Calibri" w:hAnsi="Calibri" w:cs="Calibri"/>
          <w:color w:val="000000" w:themeColor="text1"/>
        </w:rPr>
      </w:pPr>
      <w:r>
        <w:rPr>
          <w:rFonts w:ascii="Calibri" w:eastAsia="Calibri" w:hAnsi="Calibri" w:cs="Calibri"/>
          <w:color w:val="000000" w:themeColor="text1"/>
        </w:rPr>
        <w:lastRenderedPageBreak/>
        <w:t>Biramé (concerne uniquement les arthropodes aquatiques) : un exopode plus petit qui permet la nage et un endopode pour la marche.</w:t>
      </w:r>
    </w:p>
    <w:p>
      <w:pPr>
        <w:pStyle w:val="Paragraphedeliste"/>
        <w:numPr>
          <w:ilvl w:val="1"/>
          <w:numId w:val="6"/>
        </w:numPr>
        <w:rPr>
          <w:rFonts w:ascii="Calibri" w:eastAsia="Calibri" w:hAnsi="Calibri" w:cs="Calibri"/>
          <w:color w:val="000000" w:themeColor="text1"/>
        </w:rPr>
      </w:pPr>
      <w:r>
        <w:rPr>
          <w:rFonts w:ascii="Calibri" w:eastAsia="Calibri" w:hAnsi="Calibri" w:cs="Calibri"/>
          <w:color w:val="000000" w:themeColor="text1"/>
        </w:rPr>
        <w:t>Uniramé en trois parties : fémur, tibia et tarse.</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Système circulatoire ouvert. Les organes baignent dans l’hémolymphe.</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Système respiratoire. Pour les espèces aquatiques, les échanges gazeux ont lieu au niveau des pattes. Pour les espèces terrestre, il existe deux modes principaux :</w:t>
      </w:r>
    </w:p>
    <w:p>
      <w:pPr>
        <w:pStyle w:val="Paragraphedeliste"/>
        <w:numPr>
          <w:ilvl w:val="1"/>
          <w:numId w:val="6"/>
        </w:numPr>
        <w:rPr>
          <w:rFonts w:ascii="Calibri" w:eastAsia="Calibri" w:hAnsi="Calibri" w:cs="Calibri"/>
          <w:color w:val="000000" w:themeColor="text1"/>
        </w:rPr>
      </w:pPr>
      <w:r>
        <w:rPr>
          <w:rFonts w:ascii="Calibri" w:eastAsia="Calibri" w:hAnsi="Calibri" w:cs="Calibri"/>
          <w:color w:val="000000" w:themeColor="text1"/>
        </w:rPr>
        <w:t>Sac pulmonaire.</w:t>
      </w:r>
    </w:p>
    <w:p>
      <w:pPr>
        <w:pStyle w:val="Paragraphedeliste"/>
        <w:numPr>
          <w:ilvl w:val="1"/>
          <w:numId w:val="6"/>
        </w:numPr>
        <w:rPr>
          <w:rFonts w:ascii="Calibri" w:eastAsia="Calibri" w:hAnsi="Calibri" w:cs="Calibri"/>
          <w:color w:val="000000" w:themeColor="text1"/>
        </w:rPr>
      </w:pPr>
      <w:r>
        <w:rPr>
          <w:rFonts w:ascii="Calibri" w:eastAsia="Calibri" w:hAnsi="Calibri" w:cs="Calibri"/>
          <w:color w:val="000000" w:themeColor="text1"/>
        </w:rPr>
        <w:t>Trachées. Plusieurs ouvertures appelées spitacle qui se ramifie et s’approvisionne directement les organes.</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 xml:space="preserve">Systèmes excréteur. </w:t>
      </w:r>
    </w:p>
    <w:p>
      <w:pPr>
        <w:pStyle w:val="Paragraphedeliste"/>
        <w:numPr>
          <w:ilvl w:val="1"/>
          <w:numId w:val="6"/>
        </w:numPr>
        <w:rPr>
          <w:rFonts w:ascii="Calibri" w:eastAsia="Calibri" w:hAnsi="Calibri" w:cs="Calibri"/>
          <w:color w:val="000000" w:themeColor="text1"/>
        </w:rPr>
      </w:pPr>
      <w:r>
        <w:rPr>
          <w:rFonts w:ascii="Calibri" w:eastAsia="Calibri" w:hAnsi="Calibri" w:cs="Calibri"/>
          <w:color w:val="000000" w:themeColor="text1"/>
        </w:rPr>
        <w:t xml:space="preserve">Coleom dérivé qui a été transformé en </w:t>
      </w:r>
    </w:p>
    <w:p>
      <w:pPr>
        <w:pStyle w:val="Paragraphedeliste"/>
        <w:numPr>
          <w:ilvl w:val="1"/>
          <w:numId w:val="6"/>
        </w:numPr>
        <w:rPr>
          <w:rFonts w:ascii="Calibri" w:eastAsia="Calibri" w:hAnsi="Calibri" w:cs="Calibri"/>
          <w:color w:val="000000" w:themeColor="text1"/>
        </w:rPr>
      </w:pPr>
      <w:r>
        <w:rPr>
          <w:rFonts w:ascii="Calibri" w:eastAsia="Calibri" w:hAnsi="Calibri" w:cs="Calibri"/>
          <w:color w:val="000000" w:themeColor="text1"/>
        </w:rPr>
        <w:t>Tubes de Malpihi. Réseau de tube qui récupére les déchets métaboliques et les déverses dans l’intestin.</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 xml:space="preserve">Système nerveux est composé d’un cordon nerveux en position ventral avec un glanglion a chaque métamère. Les influx nerveux sont centralisés au niveau d’un glangion encéphaloide (antérieur vers extérieur) : </w:t>
      </w:r>
    </w:p>
    <w:p>
      <w:pPr>
        <w:pStyle w:val="Paragraphedeliste"/>
        <w:numPr>
          <w:ilvl w:val="1"/>
          <w:numId w:val="6"/>
        </w:numPr>
        <w:rPr>
          <w:rFonts w:ascii="Calibri" w:eastAsia="Calibri" w:hAnsi="Calibri" w:cs="Calibri"/>
          <w:color w:val="000000" w:themeColor="text1"/>
        </w:rPr>
      </w:pPr>
      <w:r>
        <w:t>Protocérébron qui s’entralise les informations visuelles.</w:t>
      </w:r>
    </w:p>
    <w:p>
      <w:pPr>
        <w:pStyle w:val="Paragraphedeliste"/>
        <w:numPr>
          <w:ilvl w:val="1"/>
          <w:numId w:val="6"/>
        </w:numPr>
        <w:rPr>
          <w:rFonts w:ascii="Calibri" w:eastAsia="Calibri" w:hAnsi="Calibri" w:cs="Calibri"/>
          <w:color w:val="000000" w:themeColor="text1"/>
        </w:rPr>
      </w:pPr>
      <w:r>
        <w:t xml:space="preserve"> Deutocérébron  associé aux fonction tactiles</w:t>
      </w:r>
    </w:p>
    <w:p>
      <w:pPr>
        <w:pStyle w:val="Paragraphedeliste"/>
        <w:numPr>
          <w:ilvl w:val="1"/>
          <w:numId w:val="6"/>
        </w:numPr>
        <w:rPr>
          <w:rFonts w:ascii="Calibri" w:eastAsia="Calibri" w:hAnsi="Calibri" w:cs="Calibri"/>
          <w:color w:val="000000" w:themeColor="text1"/>
        </w:rPr>
      </w:pPr>
      <w:r>
        <w:t>Tritocérébron</w:t>
      </w:r>
    </w:p>
    <w:p>
      <w:pPr>
        <w:rPr>
          <w:rFonts w:ascii="Calibri" w:eastAsia="Calibri" w:hAnsi="Calibri" w:cs="Calibri"/>
          <w:color w:val="000000" w:themeColor="text1"/>
        </w:rPr>
      </w:pPr>
      <w:r>
        <w:rPr>
          <w:rFonts w:ascii="Calibri" w:eastAsia="Calibri" w:hAnsi="Calibri" w:cs="Calibri"/>
          <w:color w:val="000000" w:themeColor="text1"/>
        </w:rPr>
        <w:t>Reproduction :</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(majoritairement) sexué et gonochorique</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(quelques cas) asexué par parthénogénèse.</w:t>
      </w:r>
    </w:p>
    <w:p>
      <w:pPr>
        <w:rPr>
          <w:rFonts w:ascii="Calibri" w:eastAsia="Calibri" w:hAnsi="Calibri" w:cs="Calibri"/>
          <w:color w:val="000000" w:themeColor="text1"/>
        </w:rPr>
      </w:pPr>
      <w:r>
        <w:rPr>
          <w:rFonts w:ascii="Calibri" w:eastAsia="Calibri" w:hAnsi="Calibri" w:cs="Calibri"/>
          <w:color w:val="000000" w:themeColor="text1"/>
        </w:rPr>
        <w:t>Classe</w:t>
      </w:r>
    </w:p>
    <w:p>
      <w:pPr>
        <w:pStyle w:val="Titre2"/>
        <w:rPr>
          <w:rFonts w:ascii="Calibri Light" w:eastAsia="Calibri Light" w:hAnsi="Calibri Light" w:cs="Calibri Light"/>
        </w:rPr>
      </w:pPr>
      <w:r>
        <w:rPr>
          <w:rFonts w:ascii="Calibri Light" w:eastAsia="Calibri Light" w:hAnsi="Calibri Light" w:cs="Calibri Light"/>
        </w:rPr>
        <w:t xml:space="preserve">Chélicérate – appendice en forme de pince </w:t>
      </w:r>
    </w:p>
    <w:p>
      <w:pPr>
        <w:rPr>
          <w:rFonts w:ascii="Calibri" w:eastAsia="Calibri" w:hAnsi="Calibri" w:cs="Calibri"/>
          <w:color w:val="000000" w:themeColor="text1"/>
        </w:rPr>
      </w:pPr>
      <w:r>
        <w:rPr>
          <w:rFonts w:ascii="Calibri" w:eastAsia="Calibri" w:hAnsi="Calibri" w:cs="Calibri"/>
          <w:color w:val="000000" w:themeColor="text1"/>
        </w:rPr>
        <w:t>Esp : Araignée de mer, limule, scorpions, tique, mite et araignée</w:t>
      </w:r>
    </w:p>
    <w:p>
      <w:pPr>
        <w:pStyle w:val="Paragraphedeliste"/>
        <w:numPr>
          <w:ilvl w:val="0"/>
          <w:numId w:val="5"/>
        </w:numPr>
        <w:rPr>
          <w:rFonts w:ascii="Calibri" w:eastAsia="Calibri" w:hAnsi="Calibri" w:cs="Calibri"/>
          <w:color w:val="000000" w:themeColor="text1"/>
        </w:rPr>
      </w:pPr>
      <w:r>
        <w:rPr>
          <w:rFonts w:ascii="Calibri" w:eastAsia="Calibri" w:hAnsi="Calibri" w:cs="Calibri"/>
          <w:color w:val="000000" w:themeColor="text1"/>
        </w:rPr>
        <w:t>Chélicères : paire d’appendices en forme de pince qu’il leur permet de s’alimenter.</w:t>
      </w:r>
    </w:p>
    <w:p>
      <w:pPr>
        <w:pStyle w:val="Titre2"/>
        <w:rPr>
          <w:rFonts w:eastAsia="Calibri"/>
        </w:rPr>
      </w:pPr>
      <w:r>
        <w:rPr>
          <w:rFonts w:eastAsia="Calibri"/>
        </w:rPr>
        <w:t>Arachnide</w:t>
      </w:r>
    </w:p>
    <w:p>
      <w:pPr>
        <w:rPr>
          <w:rFonts w:ascii="Calibri" w:eastAsia="Calibri" w:hAnsi="Calibri" w:cs="Calibri"/>
          <w:color w:val="000000" w:themeColor="text1"/>
        </w:rPr>
      </w:pPr>
      <w:r>
        <w:rPr>
          <w:rFonts w:ascii="Calibri" w:eastAsia="Calibri" w:hAnsi="Calibri" w:cs="Calibri"/>
          <w:color w:val="000000" w:themeColor="text1"/>
        </w:rPr>
        <w:t>Esp : Scorpions, araignée, tique, mite</w:t>
      </w:r>
    </w:p>
    <w:p>
      <w:pPr>
        <w:rPr>
          <w:rFonts w:ascii="Calibri" w:eastAsia="Calibri" w:hAnsi="Calibri" w:cs="Calibri"/>
          <w:color w:val="000000" w:themeColor="text1"/>
        </w:rPr>
      </w:pPr>
      <w:r>
        <w:rPr>
          <w:rFonts w:ascii="Calibri" w:eastAsia="Calibri" w:hAnsi="Calibri" w:cs="Calibri"/>
          <w:color w:val="000000" w:themeColor="text1"/>
        </w:rPr>
        <w:t>Plan d’organisation :</w:t>
      </w:r>
    </w:p>
    <w:p>
      <w:pPr>
        <w:pStyle w:val="Paragraphedeliste"/>
        <w:numPr>
          <w:ilvl w:val="0"/>
          <w:numId w:val="5"/>
        </w:numPr>
        <w:rPr>
          <w:rFonts w:ascii="Calibri" w:eastAsia="Calibri" w:hAnsi="Calibri" w:cs="Calibri"/>
          <w:color w:val="000000" w:themeColor="text1"/>
        </w:rPr>
      </w:pPr>
      <w:r>
        <w:rPr>
          <w:rFonts w:ascii="Calibri" w:eastAsia="Calibri" w:hAnsi="Calibri" w:cs="Calibri"/>
          <w:color w:val="000000" w:themeColor="text1"/>
        </w:rPr>
        <w:t>Un corps segmenté en deux parties : le céphalothorax antérieur et l’abdomen postérieur.</w:t>
      </w:r>
    </w:p>
    <w:p>
      <w:pPr>
        <w:pStyle w:val="Paragraphedeliste"/>
        <w:numPr>
          <w:ilvl w:val="0"/>
          <w:numId w:val="5"/>
        </w:numPr>
        <w:rPr>
          <w:rFonts w:ascii="Calibri" w:eastAsia="Calibri" w:hAnsi="Calibri" w:cs="Calibri"/>
          <w:color w:val="000000" w:themeColor="text1"/>
        </w:rPr>
      </w:pPr>
      <w:r>
        <w:rPr>
          <w:rFonts w:ascii="Calibri" w:eastAsia="Calibri" w:hAnsi="Calibri" w:cs="Calibri"/>
          <w:color w:val="000000" w:themeColor="text1"/>
        </w:rPr>
        <w:t xml:space="preserve">6 paires d’appendices : </w:t>
      </w:r>
    </w:p>
    <w:p>
      <w:pPr>
        <w:pStyle w:val="Paragraphedeliste"/>
        <w:numPr>
          <w:ilvl w:val="1"/>
          <w:numId w:val="5"/>
        </w:numPr>
        <w:rPr>
          <w:rFonts w:ascii="Calibri" w:eastAsia="Calibri" w:hAnsi="Calibri" w:cs="Calibri"/>
          <w:color w:val="000000" w:themeColor="text1"/>
        </w:rPr>
      </w:pPr>
      <w:r>
        <w:rPr>
          <w:rFonts w:ascii="Calibri" w:eastAsia="Calibri" w:hAnsi="Calibri" w:cs="Calibri"/>
          <w:color w:val="000000" w:themeColor="text1"/>
        </w:rPr>
        <w:t>1 paire de pédipalpes où se trouvent des organes sensoriels.</w:t>
      </w:r>
    </w:p>
    <w:p>
      <w:pPr>
        <w:pStyle w:val="Paragraphedeliste"/>
        <w:numPr>
          <w:ilvl w:val="1"/>
          <w:numId w:val="5"/>
        </w:numPr>
        <w:rPr>
          <w:rFonts w:ascii="Calibri" w:eastAsia="Calibri" w:hAnsi="Calibri" w:cs="Calibri"/>
          <w:color w:val="000000" w:themeColor="text1"/>
        </w:rPr>
      </w:pPr>
      <w:r>
        <w:rPr>
          <w:rFonts w:ascii="Calibri" w:eastAsia="Calibri" w:hAnsi="Calibri" w:cs="Calibri"/>
          <w:color w:val="000000" w:themeColor="text1"/>
        </w:rPr>
        <w:t>4 paires de pattes motrices.</w:t>
      </w:r>
    </w:p>
    <w:p>
      <w:pPr>
        <w:pStyle w:val="Paragraphedeliste"/>
        <w:numPr>
          <w:ilvl w:val="1"/>
          <w:numId w:val="5"/>
        </w:numPr>
        <w:rPr>
          <w:rFonts w:ascii="Calibri" w:eastAsia="Calibri" w:hAnsi="Calibri" w:cs="Calibri"/>
          <w:color w:val="000000" w:themeColor="text1"/>
        </w:rPr>
      </w:pPr>
      <w:r>
        <w:rPr>
          <w:rFonts w:ascii="Calibri" w:eastAsia="Calibri" w:hAnsi="Calibri" w:cs="Calibri"/>
          <w:color w:val="000000" w:themeColor="text1"/>
        </w:rPr>
        <w:t>1 paire de chélicères.</w:t>
      </w:r>
    </w:p>
    <w:p>
      <w:pPr>
        <w:rPr>
          <w:rFonts w:ascii="Calibri" w:eastAsia="Calibri" w:hAnsi="Calibri" w:cs="Calibri"/>
          <w:color w:val="000000" w:themeColor="text1"/>
        </w:rPr>
      </w:pPr>
      <w:r>
        <w:rPr>
          <w:rFonts w:ascii="Calibri" w:eastAsia="Calibri" w:hAnsi="Calibri" w:cs="Calibri"/>
          <w:color w:val="000000" w:themeColor="text1"/>
        </w:rPr>
        <w:t>Chez les Araignées, les chélicères sont dotées de crochets qui leur permet d’injecter du venin dans leur proie. Elles possèdent des poumons en lamel (lamellaire) contenus dans une chambre dédiés. Elles sont capables de fabriquer une soie pour capturer leur proie qu’elle sécrète par un glande abdominale.</w:t>
      </w:r>
    </w:p>
    <w:p>
      <w:pPr>
        <w:pStyle w:val="Titre2"/>
        <w:rPr>
          <w:rFonts w:ascii="Calibri Light" w:eastAsia="Calibri Light" w:hAnsi="Calibri Light" w:cs="Calibri Light"/>
        </w:rPr>
      </w:pPr>
      <w:r>
        <w:rPr>
          <w:rFonts w:ascii="Calibri Light" w:eastAsia="Calibri Light" w:hAnsi="Calibri Light" w:cs="Calibri Light"/>
        </w:rPr>
        <w:t xml:space="preserve">Myriapode </w:t>
      </w:r>
    </w:p>
    <w:p>
      <w:pPr>
        <w:rPr>
          <w:rFonts w:ascii="Calibri" w:eastAsia="Calibri" w:hAnsi="Calibri" w:cs="Calibri"/>
          <w:color w:val="000000" w:themeColor="text1"/>
        </w:rPr>
      </w:pPr>
      <w:r>
        <w:rPr>
          <w:rFonts w:ascii="Calibri" w:eastAsia="Calibri" w:hAnsi="Calibri" w:cs="Calibri"/>
          <w:color w:val="000000" w:themeColor="text1"/>
        </w:rPr>
        <w:t>Esp : Centipède, millipède</w:t>
      </w:r>
    </w:p>
    <w:p>
      <w:pPr>
        <w:pStyle w:val="Paragraphedeliste"/>
        <w:numPr>
          <w:ilvl w:val="0"/>
          <w:numId w:val="14"/>
        </w:numPr>
        <w:rPr>
          <w:rFonts w:ascii="Calibri" w:eastAsia="Calibri" w:hAnsi="Calibri" w:cs="Calibri"/>
          <w:color w:val="000000" w:themeColor="text1"/>
        </w:rPr>
      </w:pPr>
      <w:r>
        <w:rPr>
          <w:rFonts w:ascii="Calibri" w:eastAsia="Calibri" w:hAnsi="Calibri" w:cs="Calibri"/>
          <w:color w:val="000000" w:themeColor="text1"/>
        </w:rPr>
        <w:t>Terrestre</w:t>
      </w:r>
    </w:p>
    <w:p>
      <w:pPr>
        <w:rPr>
          <w:rFonts w:ascii="Calibri" w:eastAsia="Calibri" w:hAnsi="Calibri" w:cs="Calibri"/>
          <w:color w:val="000000" w:themeColor="text1"/>
        </w:rPr>
      </w:pPr>
      <w:r>
        <w:rPr>
          <w:rFonts w:ascii="Calibri" w:eastAsia="Calibri" w:hAnsi="Calibri" w:cs="Calibri"/>
          <w:color w:val="000000" w:themeColor="text1"/>
        </w:rPr>
        <w:lastRenderedPageBreak/>
        <w:t>Plan d’organisation</w:t>
      </w:r>
    </w:p>
    <w:p>
      <w:pPr>
        <w:pStyle w:val="Paragraphedeliste"/>
        <w:numPr>
          <w:ilvl w:val="0"/>
          <w:numId w:val="4"/>
        </w:numPr>
        <w:rPr>
          <w:rFonts w:ascii="Calibri" w:eastAsia="Calibri" w:hAnsi="Calibri" w:cs="Calibri"/>
          <w:color w:val="000000" w:themeColor="text1"/>
        </w:rPr>
      </w:pPr>
      <w:r>
        <w:rPr>
          <w:rFonts w:ascii="Calibri" w:eastAsia="Calibri" w:hAnsi="Calibri" w:cs="Calibri"/>
          <w:color w:val="000000" w:themeColor="text1"/>
        </w:rPr>
        <w:t>Tête munie de 3 paires de pièces buccales dont une paire de mandibules).</w:t>
      </w:r>
    </w:p>
    <w:p>
      <w:pPr>
        <w:pStyle w:val="Paragraphedeliste"/>
        <w:numPr>
          <w:ilvl w:val="0"/>
          <w:numId w:val="4"/>
        </w:numPr>
        <w:rPr>
          <w:rFonts w:ascii="Calibri" w:eastAsia="Calibri" w:hAnsi="Calibri" w:cs="Calibri"/>
          <w:color w:val="000000" w:themeColor="text1"/>
        </w:rPr>
      </w:pPr>
      <w:r>
        <w:rPr>
          <w:rFonts w:ascii="Calibri" w:eastAsia="Calibri" w:hAnsi="Calibri" w:cs="Calibri"/>
          <w:color w:val="000000" w:themeColor="text1"/>
        </w:rPr>
        <w:t>1 paire d’antennes.</w:t>
      </w:r>
    </w:p>
    <w:p>
      <w:pPr>
        <w:pStyle w:val="Titre3"/>
        <w:rPr>
          <w:rFonts w:ascii="Calibri Light" w:eastAsia="Calibri Light" w:hAnsi="Calibri Light" w:cs="Calibri Light"/>
          <w:color w:val="1F3763"/>
        </w:rPr>
      </w:pPr>
      <w:r>
        <w:rPr>
          <w:rFonts w:ascii="Calibri Light" w:eastAsia="Calibri Light" w:hAnsi="Calibri Light" w:cs="Calibri Light"/>
          <w:color w:val="1F3763"/>
        </w:rPr>
        <w:t>Millipède</w:t>
      </w:r>
    </w:p>
    <w:p>
      <w:pPr>
        <w:pStyle w:val="Paragraphedeliste"/>
        <w:numPr>
          <w:ilvl w:val="0"/>
          <w:numId w:val="3"/>
        </w:numPr>
        <w:rPr>
          <w:rFonts w:ascii="Calibri" w:eastAsia="Calibri" w:hAnsi="Calibri" w:cs="Calibri"/>
          <w:color w:val="000000" w:themeColor="text1"/>
        </w:rPr>
      </w:pPr>
      <w:r>
        <w:rPr>
          <w:rFonts w:ascii="Calibri" w:eastAsia="Calibri" w:hAnsi="Calibri" w:cs="Calibri"/>
          <w:color w:val="000000" w:themeColor="text1"/>
        </w:rPr>
        <w:t>2 paires de pattes par segment et jusqu’à 80 pattes au total.</w:t>
      </w:r>
    </w:p>
    <w:p>
      <w:pPr>
        <w:pStyle w:val="Paragraphedeliste"/>
        <w:numPr>
          <w:ilvl w:val="0"/>
          <w:numId w:val="3"/>
        </w:numPr>
        <w:rPr>
          <w:rFonts w:ascii="Calibri" w:eastAsia="Calibri" w:hAnsi="Calibri" w:cs="Calibri"/>
          <w:color w:val="000000" w:themeColor="text1"/>
        </w:rPr>
      </w:pPr>
      <w:r>
        <w:rPr>
          <w:rFonts w:ascii="Calibri" w:eastAsia="Calibri" w:hAnsi="Calibri" w:cs="Calibri"/>
          <w:color w:val="000000" w:themeColor="text1"/>
        </w:rPr>
        <w:t>Se nourrissent de feuilles en décomposition et de débris de végétaux.</w:t>
      </w:r>
    </w:p>
    <w:p>
      <w:pPr>
        <w:pStyle w:val="Titre3"/>
        <w:rPr>
          <w:rFonts w:ascii="Calibri Light" w:eastAsia="Calibri Light" w:hAnsi="Calibri Light" w:cs="Calibri Light"/>
          <w:color w:val="1F3763"/>
        </w:rPr>
      </w:pPr>
      <w:r>
        <w:rPr>
          <w:rFonts w:ascii="Calibri Light" w:eastAsia="Calibri Light" w:hAnsi="Calibri Light" w:cs="Calibri Light"/>
          <w:color w:val="1F3763"/>
        </w:rPr>
        <w:t>Centipède</w:t>
      </w:r>
    </w:p>
    <w:p>
      <w:pPr>
        <w:pStyle w:val="Paragraphedeliste"/>
        <w:numPr>
          <w:ilvl w:val="0"/>
          <w:numId w:val="2"/>
        </w:numPr>
        <w:rPr>
          <w:rFonts w:ascii="Calibri" w:eastAsia="Calibri" w:hAnsi="Calibri" w:cs="Calibri"/>
          <w:color w:val="000000" w:themeColor="text1"/>
        </w:rPr>
      </w:pPr>
      <w:r>
        <w:rPr>
          <w:rFonts w:ascii="Calibri" w:eastAsia="Calibri" w:hAnsi="Calibri" w:cs="Calibri"/>
          <w:color w:val="000000" w:themeColor="text1"/>
        </w:rPr>
        <w:t>Une seul paire de pattes par segment.</w:t>
      </w:r>
    </w:p>
    <w:p>
      <w:pPr>
        <w:pStyle w:val="Paragraphedeliste"/>
        <w:numPr>
          <w:ilvl w:val="0"/>
          <w:numId w:val="2"/>
        </w:numPr>
        <w:rPr>
          <w:rFonts w:ascii="Calibri" w:eastAsia="Calibri" w:hAnsi="Calibri" w:cs="Calibri"/>
          <w:color w:val="000000" w:themeColor="text1"/>
        </w:rPr>
      </w:pPr>
      <w:r>
        <w:rPr>
          <w:rFonts w:ascii="Calibri" w:eastAsia="Calibri" w:hAnsi="Calibri" w:cs="Calibri"/>
          <w:color w:val="000000" w:themeColor="text1"/>
        </w:rPr>
        <w:t>Une paire de crochets à venin sur le deuxième segment.</w:t>
      </w:r>
    </w:p>
    <w:p>
      <w:pPr>
        <w:pStyle w:val="Paragraphedeliste"/>
        <w:numPr>
          <w:ilvl w:val="0"/>
          <w:numId w:val="2"/>
        </w:numPr>
        <w:rPr>
          <w:rFonts w:ascii="Calibri" w:eastAsia="Calibri" w:hAnsi="Calibri" w:cs="Calibri"/>
          <w:color w:val="000000" w:themeColor="text1"/>
        </w:rPr>
      </w:pPr>
      <w:r>
        <w:rPr>
          <w:rFonts w:ascii="Calibri" w:eastAsia="Calibri" w:hAnsi="Calibri" w:cs="Calibri"/>
          <w:color w:val="000000" w:themeColor="text1"/>
        </w:rPr>
        <w:t>organismes carnivores.</w:t>
      </w:r>
    </w:p>
    <w:p>
      <w:pPr>
        <w:rPr>
          <w:rFonts w:ascii="Calibri" w:eastAsia="Calibri" w:hAnsi="Calibri" w:cs="Calibri"/>
          <w:color w:val="000000" w:themeColor="text1"/>
        </w:rPr>
      </w:pPr>
      <w:r>
        <w:rPr>
          <w:rFonts w:ascii="Calibri" w:eastAsia="Calibri" w:hAnsi="Calibri" w:cs="Calibri"/>
          <w:color w:val="000000" w:themeColor="text1"/>
        </w:rPr>
        <w:t>Hexapodes – 6 paires de pieds</w:t>
      </w:r>
    </w:p>
    <w:p>
      <w:pPr>
        <w:pStyle w:val="Titre2"/>
        <w:rPr>
          <w:rFonts w:ascii="Calibri Light" w:eastAsia="Calibri Light" w:hAnsi="Calibri Light" w:cs="Calibri Light"/>
        </w:rPr>
      </w:pPr>
      <w:r>
        <w:rPr>
          <w:rFonts w:ascii="Calibri Light" w:eastAsia="Calibri Light" w:hAnsi="Calibri Light" w:cs="Calibri Light"/>
        </w:rPr>
        <w:t>Insectes</w:t>
      </w:r>
    </w:p>
    <w:p>
      <w:pPr>
        <w:rPr>
          <w:rFonts w:ascii="Calibri" w:eastAsia="Calibri" w:hAnsi="Calibri" w:cs="Calibri"/>
          <w:color w:val="000000" w:themeColor="text1"/>
        </w:rPr>
      </w:pPr>
      <w:r>
        <w:rPr>
          <w:rFonts w:ascii="Calibri" w:eastAsia="Calibri" w:hAnsi="Calibri" w:cs="Calibri"/>
          <w:color w:val="000000" w:themeColor="text1"/>
        </w:rPr>
        <w:t>Plan d’organisation</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Un corps divisé en trois parties : abdomen, thorax, et tête.</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(La plupart) deux paires ailes qui servais a l’origine, à l’absorption de chaleur mais dont la fonction a changé au cours de l’évolution.  Chez certaines espèces, elles ont fusionnées pour n’être qu’une seule paire (abeille, guêpe) ou une d’entre elles s’est transformée en protection pour la paire restantes.</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(la plupart) de métamorphose au cours de leur vie qui s’accompagne du passage de stade juvénile à celui d’adulte sexuellement mature. L’apparition des ailes a très probablement contribué au succès évolutif de ce taxon.</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Une grande proportion d’insectes se métamorphose au cours de leur vie.</w:t>
      </w:r>
    </w:p>
    <w:p>
      <w:pPr>
        <w:rPr>
          <w:rFonts w:ascii="Calibri" w:eastAsia="Calibri" w:hAnsi="Calibri" w:cs="Calibri"/>
          <w:color w:val="000000" w:themeColor="text1"/>
        </w:rPr>
      </w:pPr>
      <w:r>
        <w:rPr>
          <w:rFonts w:ascii="Calibri" w:eastAsia="Calibri" w:hAnsi="Calibri" w:cs="Calibri"/>
          <w:color w:val="000000" w:themeColor="text1"/>
        </w:rPr>
        <w:t>Reproduction :</w:t>
      </w:r>
    </w:p>
    <w:p>
      <w:pPr>
        <w:pStyle w:val="Paragraphedeliste"/>
        <w:numPr>
          <w:ilvl w:val="0"/>
          <w:numId w:val="13"/>
        </w:numPr>
        <w:rPr>
          <w:rFonts w:ascii="Calibri" w:eastAsia="Calibri" w:hAnsi="Calibri" w:cs="Calibri"/>
          <w:color w:val="000000" w:themeColor="text1"/>
        </w:rPr>
      </w:pPr>
      <w:r>
        <w:rPr>
          <w:rFonts w:ascii="Calibri" w:eastAsia="Calibri" w:hAnsi="Calibri" w:cs="Calibri"/>
          <w:color w:val="000000" w:themeColor="text1"/>
        </w:rPr>
        <w:t>Sexué et gonochorique</w:t>
      </w:r>
    </w:p>
    <w:p>
      <w:pPr>
        <w:pStyle w:val="Paragraphedeliste"/>
        <w:numPr>
          <w:ilvl w:val="0"/>
          <w:numId w:val="13"/>
        </w:numPr>
        <w:rPr>
          <w:rFonts w:ascii="Calibri" w:eastAsia="Calibri" w:hAnsi="Calibri" w:cs="Calibri"/>
          <w:color w:val="000000" w:themeColor="text1"/>
        </w:rPr>
      </w:pPr>
      <w:r>
        <w:rPr>
          <w:rFonts w:ascii="Calibri" w:eastAsia="Calibri" w:hAnsi="Calibri" w:cs="Calibri"/>
          <w:color w:val="000000" w:themeColor="text1"/>
        </w:rPr>
        <w:t>La reproduction a lieu en interne ou en externe. Le mâle dépose les spermatozoïdes que la femelle ramasse pour les mettre dans une cavité spécialisée appelée spermatothéque.</w:t>
      </w:r>
    </w:p>
    <w:p>
      <w:pPr>
        <w:pStyle w:val="Titre2"/>
        <w:rPr>
          <w:rFonts w:ascii="Calibri Light" w:eastAsia="Calibri Light" w:hAnsi="Calibri Light" w:cs="Calibri Light"/>
        </w:rPr>
      </w:pPr>
      <w:r>
        <w:rPr>
          <w:rFonts w:ascii="Calibri Light" w:eastAsia="Calibri Light" w:hAnsi="Calibri Light" w:cs="Calibri Light"/>
        </w:rPr>
        <w:t>Crustacés</w:t>
      </w:r>
    </w:p>
    <w:p>
      <w:pPr>
        <w:rPr>
          <w:rFonts w:ascii="Calibri" w:eastAsia="Calibri" w:hAnsi="Calibri" w:cs="Calibri"/>
          <w:color w:val="000000" w:themeColor="text1"/>
        </w:rPr>
      </w:pPr>
      <w:r>
        <w:rPr>
          <w:rFonts w:ascii="Calibri" w:eastAsia="Calibri" w:hAnsi="Calibri" w:cs="Calibri"/>
          <w:color w:val="000000" w:themeColor="text1"/>
        </w:rPr>
        <w:t>Crabe, homard, crevette</w:t>
      </w:r>
    </w:p>
    <w:p>
      <w:pPr>
        <w:rPr>
          <w:rFonts w:ascii="Calibri" w:eastAsia="Calibri" w:hAnsi="Calibri" w:cs="Calibri"/>
          <w:color w:val="000000" w:themeColor="text1"/>
        </w:rPr>
      </w:pPr>
      <w:r>
        <w:rPr>
          <w:rFonts w:ascii="Calibri" w:eastAsia="Calibri" w:hAnsi="Calibri" w:cs="Calibri"/>
          <w:color w:val="000000" w:themeColor="text1"/>
        </w:rPr>
        <w:t>Ils vivent généralement en milieu aquatique sauf pour les cloportes qui les seuls crustacés terrestre.</w:t>
      </w:r>
    </w:p>
    <w:p/>
    <w:sectPr>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717C7"/>
    <w:multiLevelType w:val="hybridMultilevel"/>
    <w:tmpl w:val="DB92F216"/>
    <w:lvl w:ilvl="0" w:tplc="DE5633C0">
      <w:start w:val="1"/>
      <w:numFmt w:val="bullet"/>
      <w:lvlText w:val=""/>
      <w:lvlJc w:val="left"/>
      <w:pPr>
        <w:ind w:left="720" w:hanging="360"/>
      </w:pPr>
      <w:rPr>
        <w:rFonts w:ascii="Symbol" w:hAnsi="Symbol" w:hint="default"/>
      </w:rPr>
    </w:lvl>
    <w:lvl w:ilvl="1" w:tplc="BD88B0BA">
      <w:start w:val="1"/>
      <w:numFmt w:val="bullet"/>
      <w:lvlText w:val="o"/>
      <w:lvlJc w:val="left"/>
      <w:pPr>
        <w:ind w:left="1440" w:hanging="360"/>
      </w:pPr>
      <w:rPr>
        <w:rFonts w:ascii="Courier New" w:hAnsi="Courier New" w:hint="default"/>
      </w:rPr>
    </w:lvl>
    <w:lvl w:ilvl="2" w:tplc="5CF0EBFC">
      <w:start w:val="1"/>
      <w:numFmt w:val="bullet"/>
      <w:lvlText w:val=""/>
      <w:lvlJc w:val="left"/>
      <w:pPr>
        <w:ind w:left="2160" w:hanging="360"/>
      </w:pPr>
      <w:rPr>
        <w:rFonts w:ascii="Wingdings" w:hAnsi="Wingdings" w:hint="default"/>
      </w:rPr>
    </w:lvl>
    <w:lvl w:ilvl="3" w:tplc="AFB42B84">
      <w:start w:val="1"/>
      <w:numFmt w:val="bullet"/>
      <w:lvlText w:val=""/>
      <w:lvlJc w:val="left"/>
      <w:pPr>
        <w:ind w:left="2880" w:hanging="360"/>
      </w:pPr>
      <w:rPr>
        <w:rFonts w:ascii="Symbol" w:hAnsi="Symbol" w:hint="default"/>
      </w:rPr>
    </w:lvl>
    <w:lvl w:ilvl="4" w:tplc="E898AD88">
      <w:start w:val="1"/>
      <w:numFmt w:val="bullet"/>
      <w:lvlText w:val="o"/>
      <w:lvlJc w:val="left"/>
      <w:pPr>
        <w:ind w:left="3600" w:hanging="360"/>
      </w:pPr>
      <w:rPr>
        <w:rFonts w:ascii="Courier New" w:hAnsi="Courier New" w:hint="default"/>
      </w:rPr>
    </w:lvl>
    <w:lvl w:ilvl="5" w:tplc="D0001F5A">
      <w:start w:val="1"/>
      <w:numFmt w:val="bullet"/>
      <w:lvlText w:val=""/>
      <w:lvlJc w:val="left"/>
      <w:pPr>
        <w:ind w:left="4320" w:hanging="360"/>
      </w:pPr>
      <w:rPr>
        <w:rFonts w:ascii="Wingdings" w:hAnsi="Wingdings" w:hint="default"/>
      </w:rPr>
    </w:lvl>
    <w:lvl w:ilvl="6" w:tplc="439C37F2">
      <w:start w:val="1"/>
      <w:numFmt w:val="bullet"/>
      <w:lvlText w:val=""/>
      <w:lvlJc w:val="left"/>
      <w:pPr>
        <w:ind w:left="5040" w:hanging="360"/>
      </w:pPr>
      <w:rPr>
        <w:rFonts w:ascii="Symbol" w:hAnsi="Symbol" w:hint="default"/>
      </w:rPr>
    </w:lvl>
    <w:lvl w:ilvl="7" w:tplc="C41A9176">
      <w:start w:val="1"/>
      <w:numFmt w:val="bullet"/>
      <w:lvlText w:val="o"/>
      <w:lvlJc w:val="left"/>
      <w:pPr>
        <w:ind w:left="5760" w:hanging="360"/>
      </w:pPr>
      <w:rPr>
        <w:rFonts w:ascii="Courier New" w:hAnsi="Courier New" w:hint="default"/>
      </w:rPr>
    </w:lvl>
    <w:lvl w:ilvl="8" w:tplc="C240C82A">
      <w:start w:val="1"/>
      <w:numFmt w:val="bullet"/>
      <w:lvlText w:val=""/>
      <w:lvlJc w:val="left"/>
      <w:pPr>
        <w:ind w:left="6480" w:hanging="360"/>
      </w:pPr>
      <w:rPr>
        <w:rFonts w:ascii="Wingdings" w:hAnsi="Wingdings" w:hint="default"/>
      </w:rPr>
    </w:lvl>
  </w:abstractNum>
  <w:abstractNum w:abstractNumId="1" w15:restartNumberingAfterBreak="0">
    <w:nsid w:val="148F6485"/>
    <w:multiLevelType w:val="hybridMultilevel"/>
    <w:tmpl w:val="232EDEE2"/>
    <w:lvl w:ilvl="0" w:tplc="3F7CF324">
      <w:start w:val="1"/>
      <w:numFmt w:val="bullet"/>
      <w:lvlText w:val=""/>
      <w:lvlJc w:val="left"/>
      <w:pPr>
        <w:ind w:left="720" w:hanging="360"/>
      </w:pPr>
      <w:rPr>
        <w:rFonts w:ascii="Symbol" w:hAnsi="Symbol" w:hint="default"/>
      </w:rPr>
    </w:lvl>
    <w:lvl w:ilvl="1" w:tplc="5B7649E2">
      <w:start w:val="1"/>
      <w:numFmt w:val="bullet"/>
      <w:lvlText w:val="o"/>
      <w:lvlJc w:val="left"/>
      <w:pPr>
        <w:ind w:left="1440" w:hanging="360"/>
      </w:pPr>
      <w:rPr>
        <w:rFonts w:ascii="Courier New" w:hAnsi="Courier New" w:hint="default"/>
      </w:rPr>
    </w:lvl>
    <w:lvl w:ilvl="2" w:tplc="BC103916">
      <w:start w:val="1"/>
      <w:numFmt w:val="bullet"/>
      <w:lvlText w:val=""/>
      <w:lvlJc w:val="left"/>
      <w:pPr>
        <w:ind w:left="2160" w:hanging="360"/>
      </w:pPr>
      <w:rPr>
        <w:rFonts w:ascii="Wingdings" w:hAnsi="Wingdings" w:hint="default"/>
      </w:rPr>
    </w:lvl>
    <w:lvl w:ilvl="3" w:tplc="8564F746">
      <w:start w:val="1"/>
      <w:numFmt w:val="bullet"/>
      <w:lvlText w:val=""/>
      <w:lvlJc w:val="left"/>
      <w:pPr>
        <w:ind w:left="2880" w:hanging="360"/>
      </w:pPr>
      <w:rPr>
        <w:rFonts w:ascii="Symbol" w:hAnsi="Symbol" w:hint="default"/>
      </w:rPr>
    </w:lvl>
    <w:lvl w:ilvl="4" w:tplc="DE481C6E">
      <w:start w:val="1"/>
      <w:numFmt w:val="bullet"/>
      <w:lvlText w:val="o"/>
      <w:lvlJc w:val="left"/>
      <w:pPr>
        <w:ind w:left="3600" w:hanging="360"/>
      </w:pPr>
      <w:rPr>
        <w:rFonts w:ascii="Courier New" w:hAnsi="Courier New" w:hint="default"/>
      </w:rPr>
    </w:lvl>
    <w:lvl w:ilvl="5" w:tplc="000E7132">
      <w:start w:val="1"/>
      <w:numFmt w:val="bullet"/>
      <w:lvlText w:val=""/>
      <w:lvlJc w:val="left"/>
      <w:pPr>
        <w:ind w:left="4320" w:hanging="360"/>
      </w:pPr>
      <w:rPr>
        <w:rFonts w:ascii="Wingdings" w:hAnsi="Wingdings" w:hint="default"/>
      </w:rPr>
    </w:lvl>
    <w:lvl w:ilvl="6" w:tplc="EADA59CC">
      <w:start w:val="1"/>
      <w:numFmt w:val="bullet"/>
      <w:lvlText w:val=""/>
      <w:lvlJc w:val="left"/>
      <w:pPr>
        <w:ind w:left="5040" w:hanging="360"/>
      </w:pPr>
      <w:rPr>
        <w:rFonts w:ascii="Symbol" w:hAnsi="Symbol" w:hint="default"/>
      </w:rPr>
    </w:lvl>
    <w:lvl w:ilvl="7" w:tplc="58D8B2EC">
      <w:start w:val="1"/>
      <w:numFmt w:val="bullet"/>
      <w:lvlText w:val="o"/>
      <w:lvlJc w:val="left"/>
      <w:pPr>
        <w:ind w:left="5760" w:hanging="360"/>
      </w:pPr>
      <w:rPr>
        <w:rFonts w:ascii="Courier New" w:hAnsi="Courier New" w:hint="default"/>
      </w:rPr>
    </w:lvl>
    <w:lvl w:ilvl="8" w:tplc="9C0624F4">
      <w:start w:val="1"/>
      <w:numFmt w:val="bullet"/>
      <w:lvlText w:val=""/>
      <w:lvlJc w:val="left"/>
      <w:pPr>
        <w:ind w:left="6480" w:hanging="360"/>
      </w:pPr>
      <w:rPr>
        <w:rFonts w:ascii="Wingdings" w:hAnsi="Wingdings" w:hint="default"/>
      </w:rPr>
    </w:lvl>
  </w:abstractNum>
  <w:abstractNum w:abstractNumId="2" w15:restartNumberingAfterBreak="0">
    <w:nsid w:val="1CA939A2"/>
    <w:multiLevelType w:val="hybridMultilevel"/>
    <w:tmpl w:val="7BD8A448"/>
    <w:lvl w:ilvl="0" w:tplc="D5140DF0">
      <w:start w:val="1"/>
      <w:numFmt w:val="bullet"/>
      <w:lvlText w:val="o"/>
      <w:lvlJc w:val="left"/>
      <w:pPr>
        <w:ind w:left="720" w:hanging="360"/>
      </w:pPr>
      <w:rPr>
        <w:rFonts w:ascii="Courier New" w:hAnsi="Courier New" w:hint="default"/>
      </w:rPr>
    </w:lvl>
    <w:lvl w:ilvl="1" w:tplc="09F4419C">
      <w:start w:val="1"/>
      <w:numFmt w:val="bullet"/>
      <w:lvlText w:val="o"/>
      <w:lvlJc w:val="left"/>
      <w:pPr>
        <w:ind w:left="1440" w:hanging="360"/>
      </w:pPr>
      <w:rPr>
        <w:rFonts w:ascii="Courier New" w:hAnsi="Courier New" w:hint="default"/>
      </w:rPr>
    </w:lvl>
    <w:lvl w:ilvl="2" w:tplc="88BAC7A0">
      <w:start w:val="1"/>
      <w:numFmt w:val="bullet"/>
      <w:lvlText w:val=""/>
      <w:lvlJc w:val="left"/>
      <w:pPr>
        <w:ind w:left="2160" w:hanging="360"/>
      </w:pPr>
      <w:rPr>
        <w:rFonts w:ascii="Wingdings" w:hAnsi="Wingdings" w:hint="default"/>
      </w:rPr>
    </w:lvl>
    <w:lvl w:ilvl="3" w:tplc="CFB27122">
      <w:start w:val="1"/>
      <w:numFmt w:val="bullet"/>
      <w:lvlText w:val=""/>
      <w:lvlJc w:val="left"/>
      <w:pPr>
        <w:ind w:left="2880" w:hanging="360"/>
      </w:pPr>
      <w:rPr>
        <w:rFonts w:ascii="Symbol" w:hAnsi="Symbol" w:hint="default"/>
      </w:rPr>
    </w:lvl>
    <w:lvl w:ilvl="4" w:tplc="7F985C82">
      <w:start w:val="1"/>
      <w:numFmt w:val="bullet"/>
      <w:lvlText w:val="o"/>
      <w:lvlJc w:val="left"/>
      <w:pPr>
        <w:ind w:left="3600" w:hanging="360"/>
      </w:pPr>
      <w:rPr>
        <w:rFonts w:ascii="Courier New" w:hAnsi="Courier New" w:hint="default"/>
      </w:rPr>
    </w:lvl>
    <w:lvl w:ilvl="5" w:tplc="64A22C50">
      <w:start w:val="1"/>
      <w:numFmt w:val="bullet"/>
      <w:lvlText w:val=""/>
      <w:lvlJc w:val="left"/>
      <w:pPr>
        <w:ind w:left="4320" w:hanging="360"/>
      </w:pPr>
      <w:rPr>
        <w:rFonts w:ascii="Wingdings" w:hAnsi="Wingdings" w:hint="default"/>
      </w:rPr>
    </w:lvl>
    <w:lvl w:ilvl="6" w:tplc="44246A28">
      <w:start w:val="1"/>
      <w:numFmt w:val="bullet"/>
      <w:lvlText w:val=""/>
      <w:lvlJc w:val="left"/>
      <w:pPr>
        <w:ind w:left="5040" w:hanging="360"/>
      </w:pPr>
      <w:rPr>
        <w:rFonts w:ascii="Symbol" w:hAnsi="Symbol" w:hint="default"/>
      </w:rPr>
    </w:lvl>
    <w:lvl w:ilvl="7" w:tplc="1CF0689A">
      <w:start w:val="1"/>
      <w:numFmt w:val="bullet"/>
      <w:lvlText w:val="o"/>
      <w:lvlJc w:val="left"/>
      <w:pPr>
        <w:ind w:left="5760" w:hanging="360"/>
      </w:pPr>
      <w:rPr>
        <w:rFonts w:ascii="Courier New" w:hAnsi="Courier New" w:hint="default"/>
      </w:rPr>
    </w:lvl>
    <w:lvl w:ilvl="8" w:tplc="4A68F278">
      <w:start w:val="1"/>
      <w:numFmt w:val="bullet"/>
      <w:lvlText w:val=""/>
      <w:lvlJc w:val="left"/>
      <w:pPr>
        <w:ind w:left="6480" w:hanging="360"/>
      </w:pPr>
      <w:rPr>
        <w:rFonts w:ascii="Wingdings" w:hAnsi="Wingdings" w:hint="default"/>
      </w:rPr>
    </w:lvl>
  </w:abstractNum>
  <w:abstractNum w:abstractNumId="3" w15:restartNumberingAfterBreak="0">
    <w:nsid w:val="1CEC53A8"/>
    <w:multiLevelType w:val="hybridMultilevel"/>
    <w:tmpl w:val="41FCB54C"/>
    <w:lvl w:ilvl="0" w:tplc="94B8EB2A">
      <w:start w:val="1"/>
      <w:numFmt w:val="bullet"/>
      <w:lvlText w:val=""/>
      <w:lvlJc w:val="left"/>
      <w:pPr>
        <w:ind w:left="720" w:hanging="360"/>
      </w:pPr>
      <w:rPr>
        <w:rFonts w:ascii="Symbol" w:hAnsi="Symbol" w:hint="default"/>
      </w:rPr>
    </w:lvl>
    <w:lvl w:ilvl="1" w:tplc="5B567C2E">
      <w:start w:val="1"/>
      <w:numFmt w:val="bullet"/>
      <w:lvlText w:val="o"/>
      <w:lvlJc w:val="left"/>
      <w:pPr>
        <w:ind w:left="1440" w:hanging="360"/>
      </w:pPr>
      <w:rPr>
        <w:rFonts w:ascii="Courier New" w:hAnsi="Courier New" w:hint="default"/>
      </w:rPr>
    </w:lvl>
    <w:lvl w:ilvl="2" w:tplc="839A4A20">
      <w:start w:val="1"/>
      <w:numFmt w:val="bullet"/>
      <w:lvlText w:val=""/>
      <w:lvlJc w:val="left"/>
      <w:pPr>
        <w:ind w:left="2160" w:hanging="360"/>
      </w:pPr>
      <w:rPr>
        <w:rFonts w:ascii="Wingdings" w:hAnsi="Wingdings" w:hint="default"/>
      </w:rPr>
    </w:lvl>
    <w:lvl w:ilvl="3" w:tplc="1B8C4A62">
      <w:start w:val="1"/>
      <w:numFmt w:val="bullet"/>
      <w:lvlText w:val=""/>
      <w:lvlJc w:val="left"/>
      <w:pPr>
        <w:ind w:left="2880" w:hanging="360"/>
      </w:pPr>
      <w:rPr>
        <w:rFonts w:ascii="Symbol" w:hAnsi="Symbol" w:hint="default"/>
      </w:rPr>
    </w:lvl>
    <w:lvl w:ilvl="4" w:tplc="F3F8302E">
      <w:start w:val="1"/>
      <w:numFmt w:val="bullet"/>
      <w:lvlText w:val="o"/>
      <w:lvlJc w:val="left"/>
      <w:pPr>
        <w:ind w:left="3600" w:hanging="360"/>
      </w:pPr>
      <w:rPr>
        <w:rFonts w:ascii="Courier New" w:hAnsi="Courier New" w:hint="default"/>
      </w:rPr>
    </w:lvl>
    <w:lvl w:ilvl="5" w:tplc="BDF63806">
      <w:start w:val="1"/>
      <w:numFmt w:val="bullet"/>
      <w:lvlText w:val=""/>
      <w:lvlJc w:val="left"/>
      <w:pPr>
        <w:ind w:left="4320" w:hanging="360"/>
      </w:pPr>
      <w:rPr>
        <w:rFonts w:ascii="Wingdings" w:hAnsi="Wingdings" w:hint="default"/>
      </w:rPr>
    </w:lvl>
    <w:lvl w:ilvl="6" w:tplc="C062FEAE">
      <w:start w:val="1"/>
      <w:numFmt w:val="bullet"/>
      <w:lvlText w:val=""/>
      <w:lvlJc w:val="left"/>
      <w:pPr>
        <w:ind w:left="5040" w:hanging="360"/>
      </w:pPr>
      <w:rPr>
        <w:rFonts w:ascii="Symbol" w:hAnsi="Symbol" w:hint="default"/>
      </w:rPr>
    </w:lvl>
    <w:lvl w:ilvl="7" w:tplc="110692DE">
      <w:start w:val="1"/>
      <w:numFmt w:val="bullet"/>
      <w:lvlText w:val="o"/>
      <w:lvlJc w:val="left"/>
      <w:pPr>
        <w:ind w:left="5760" w:hanging="360"/>
      </w:pPr>
      <w:rPr>
        <w:rFonts w:ascii="Courier New" w:hAnsi="Courier New" w:hint="default"/>
      </w:rPr>
    </w:lvl>
    <w:lvl w:ilvl="8" w:tplc="D20A4A7A">
      <w:start w:val="1"/>
      <w:numFmt w:val="bullet"/>
      <w:lvlText w:val=""/>
      <w:lvlJc w:val="left"/>
      <w:pPr>
        <w:ind w:left="6480" w:hanging="360"/>
      </w:pPr>
      <w:rPr>
        <w:rFonts w:ascii="Wingdings" w:hAnsi="Wingdings" w:hint="default"/>
      </w:rPr>
    </w:lvl>
  </w:abstractNum>
  <w:abstractNum w:abstractNumId="4" w15:restartNumberingAfterBreak="0">
    <w:nsid w:val="20C136FE"/>
    <w:multiLevelType w:val="hybridMultilevel"/>
    <w:tmpl w:val="EE4A0B5A"/>
    <w:lvl w:ilvl="0" w:tplc="C99020A0">
      <w:start w:val="1"/>
      <w:numFmt w:val="bullet"/>
      <w:lvlText w:val=""/>
      <w:lvlJc w:val="left"/>
      <w:pPr>
        <w:ind w:left="720" w:hanging="360"/>
      </w:pPr>
      <w:rPr>
        <w:rFonts w:ascii="Symbol" w:hAnsi="Symbol" w:hint="default"/>
      </w:rPr>
    </w:lvl>
    <w:lvl w:ilvl="1" w:tplc="E7DEB14A">
      <w:start w:val="1"/>
      <w:numFmt w:val="bullet"/>
      <w:lvlText w:val="o"/>
      <w:lvlJc w:val="left"/>
      <w:pPr>
        <w:ind w:left="1440" w:hanging="360"/>
      </w:pPr>
      <w:rPr>
        <w:rFonts w:ascii="Courier New" w:hAnsi="Courier New" w:hint="default"/>
      </w:rPr>
    </w:lvl>
    <w:lvl w:ilvl="2" w:tplc="D77C2F76">
      <w:start w:val="1"/>
      <w:numFmt w:val="bullet"/>
      <w:lvlText w:val=""/>
      <w:lvlJc w:val="left"/>
      <w:pPr>
        <w:ind w:left="2160" w:hanging="360"/>
      </w:pPr>
      <w:rPr>
        <w:rFonts w:ascii="Wingdings" w:hAnsi="Wingdings" w:hint="default"/>
      </w:rPr>
    </w:lvl>
    <w:lvl w:ilvl="3" w:tplc="18D8606C">
      <w:start w:val="1"/>
      <w:numFmt w:val="bullet"/>
      <w:lvlText w:val=""/>
      <w:lvlJc w:val="left"/>
      <w:pPr>
        <w:ind w:left="2880" w:hanging="360"/>
      </w:pPr>
      <w:rPr>
        <w:rFonts w:ascii="Symbol" w:hAnsi="Symbol" w:hint="default"/>
      </w:rPr>
    </w:lvl>
    <w:lvl w:ilvl="4" w:tplc="9FB21514">
      <w:start w:val="1"/>
      <w:numFmt w:val="bullet"/>
      <w:lvlText w:val="o"/>
      <w:lvlJc w:val="left"/>
      <w:pPr>
        <w:ind w:left="3600" w:hanging="360"/>
      </w:pPr>
      <w:rPr>
        <w:rFonts w:ascii="Courier New" w:hAnsi="Courier New" w:hint="default"/>
      </w:rPr>
    </w:lvl>
    <w:lvl w:ilvl="5" w:tplc="22DA513C">
      <w:start w:val="1"/>
      <w:numFmt w:val="bullet"/>
      <w:lvlText w:val=""/>
      <w:lvlJc w:val="left"/>
      <w:pPr>
        <w:ind w:left="4320" w:hanging="360"/>
      </w:pPr>
      <w:rPr>
        <w:rFonts w:ascii="Wingdings" w:hAnsi="Wingdings" w:hint="default"/>
      </w:rPr>
    </w:lvl>
    <w:lvl w:ilvl="6" w:tplc="F73664E0">
      <w:start w:val="1"/>
      <w:numFmt w:val="bullet"/>
      <w:lvlText w:val=""/>
      <w:lvlJc w:val="left"/>
      <w:pPr>
        <w:ind w:left="5040" w:hanging="360"/>
      </w:pPr>
      <w:rPr>
        <w:rFonts w:ascii="Symbol" w:hAnsi="Symbol" w:hint="default"/>
      </w:rPr>
    </w:lvl>
    <w:lvl w:ilvl="7" w:tplc="67B04896">
      <w:start w:val="1"/>
      <w:numFmt w:val="bullet"/>
      <w:lvlText w:val="o"/>
      <w:lvlJc w:val="left"/>
      <w:pPr>
        <w:ind w:left="5760" w:hanging="360"/>
      </w:pPr>
      <w:rPr>
        <w:rFonts w:ascii="Courier New" w:hAnsi="Courier New" w:hint="default"/>
      </w:rPr>
    </w:lvl>
    <w:lvl w:ilvl="8" w:tplc="1F185D84">
      <w:start w:val="1"/>
      <w:numFmt w:val="bullet"/>
      <w:lvlText w:val=""/>
      <w:lvlJc w:val="left"/>
      <w:pPr>
        <w:ind w:left="6480" w:hanging="360"/>
      </w:pPr>
      <w:rPr>
        <w:rFonts w:ascii="Wingdings" w:hAnsi="Wingdings" w:hint="default"/>
      </w:rPr>
    </w:lvl>
  </w:abstractNum>
  <w:abstractNum w:abstractNumId="5" w15:restartNumberingAfterBreak="0">
    <w:nsid w:val="2CD22374"/>
    <w:multiLevelType w:val="hybridMultilevel"/>
    <w:tmpl w:val="7CDC6F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DEB43C3"/>
    <w:multiLevelType w:val="hybridMultilevel"/>
    <w:tmpl w:val="9F2E4D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380B3A"/>
    <w:multiLevelType w:val="hybridMultilevel"/>
    <w:tmpl w:val="D13801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D37A1F"/>
    <w:multiLevelType w:val="hybridMultilevel"/>
    <w:tmpl w:val="8E1679CA"/>
    <w:lvl w:ilvl="0" w:tplc="A68A718E">
      <w:start w:val="1"/>
      <w:numFmt w:val="bullet"/>
      <w:lvlText w:val="o"/>
      <w:lvlJc w:val="left"/>
      <w:pPr>
        <w:ind w:left="720" w:hanging="360"/>
      </w:pPr>
      <w:rPr>
        <w:rFonts w:ascii="Courier New" w:hAnsi="Courier New" w:hint="default"/>
      </w:rPr>
    </w:lvl>
    <w:lvl w:ilvl="1" w:tplc="BCB03248">
      <w:start w:val="1"/>
      <w:numFmt w:val="bullet"/>
      <w:lvlText w:val="o"/>
      <w:lvlJc w:val="left"/>
      <w:pPr>
        <w:ind w:left="1440" w:hanging="360"/>
      </w:pPr>
      <w:rPr>
        <w:rFonts w:ascii="Courier New" w:hAnsi="Courier New" w:hint="default"/>
      </w:rPr>
    </w:lvl>
    <w:lvl w:ilvl="2" w:tplc="689A5FB8">
      <w:start w:val="1"/>
      <w:numFmt w:val="bullet"/>
      <w:lvlText w:val=""/>
      <w:lvlJc w:val="left"/>
      <w:pPr>
        <w:ind w:left="2160" w:hanging="360"/>
      </w:pPr>
      <w:rPr>
        <w:rFonts w:ascii="Wingdings" w:hAnsi="Wingdings" w:hint="default"/>
      </w:rPr>
    </w:lvl>
    <w:lvl w:ilvl="3" w:tplc="75FA8026">
      <w:start w:val="1"/>
      <w:numFmt w:val="bullet"/>
      <w:lvlText w:val=""/>
      <w:lvlJc w:val="left"/>
      <w:pPr>
        <w:ind w:left="2880" w:hanging="360"/>
      </w:pPr>
      <w:rPr>
        <w:rFonts w:ascii="Symbol" w:hAnsi="Symbol" w:hint="default"/>
      </w:rPr>
    </w:lvl>
    <w:lvl w:ilvl="4" w:tplc="A3FED664">
      <w:start w:val="1"/>
      <w:numFmt w:val="bullet"/>
      <w:lvlText w:val="o"/>
      <w:lvlJc w:val="left"/>
      <w:pPr>
        <w:ind w:left="3600" w:hanging="360"/>
      </w:pPr>
      <w:rPr>
        <w:rFonts w:ascii="Courier New" w:hAnsi="Courier New" w:hint="default"/>
      </w:rPr>
    </w:lvl>
    <w:lvl w:ilvl="5" w:tplc="6B96BDC0">
      <w:start w:val="1"/>
      <w:numFmt w:val="bullet"/>
      <w:lvlText w:val=""/>
      <w:lvlJc w:val="left"/>
      <w:pPr>
        <w:ind w:left="4320" w:hanging="360"/>
      </w:pPr>
      <w:rPr>
        <w:rFonts w:ascii="Wingdings" w:hAnsi="Wingdings" w:hint="default"/>
      </w:rPr>
    </w:lvl>
    <w:lvl w:ilvl="6" w:tplc="0D223474">
      <w:start w:val="1"/>
      <w:numFmt w:val="bullet"/>
      <w:lvlText w:val=""/>
      <w:lvlJc w:val="left"/>
      <w:pPr>
        <w:ind w:left="5040" w:hanging="360"/>
      </w:pPr>
      <w:rPr>
        <w:rFonts w:ascii="Symbol" w:hAnsi="Symbol" w:hint="default"/>
      </w:rPr>
    </w:lvl>
    <w:lvl w:ilvl="7" w:tplc="D3B2E2F0">
      <w:start w:val="1"/>
      <w:numFmt w:val="bullet"/>
      <w:lvlText w:val="o"/>
      <w:lvlJc w:val="left"/>
      <w:pPr>
        <w:ind w:left="5760" w:hanging="360"/>
      </w:pPr>
      <w:rPr>
        <w:rFonts w:ascii="Courier New" w:hAnsi="Courier New" w:hint="default"/>
      </w:rPr>
    </w:lvl>
    <w:lvl w:ilvl="8" w:tplc="C8F4C9AE">
      <w:start w:val="1"/>
      <w:numFmt w:val="bullet"/>
      <w:lvlText w:val=""/>
      <w:lvlJc w:val="left"/>
      <w:pPr>
        <w:ind w:left="6480" w:hanging="360"/>
      </w:pPr>
      <w:rPr>
        <w:rFonts w:ascii="Wingdings" w:hAnsi="Wingdings" w:hint="default"/>
      </w:rPr>
    </w:lvl>
  </w:abstractNum>
  <w:abstractNum w:abstractNumId="9" w15:restartNumberingAfterBreak="0">
    <w:nsid w:val="44B9322C"/>
    <w:multiLevelType w:val="hybridMultilevel"/>
    <w:tmpl w:val="12581264"/>
    <w:lvl w:ilvl="0" w:tplc="CB5C3006">
      <w:start w:val="1"/>
      <w:numFmt w:val="bullet"/>
      <w:lvlText w:val=""/>
      <w:lvlJc w:val="left"/>
      <w:pPr>
        <w:ind w:left="720" w:hanging="360"/>
      </w:pPr>
      <w:rPr>
        <w:rFonts w:ascii="Symbol" w:hAnsi="Symbol" w:hint="default"/>
      </w:rPr>
    </w:lvl>
    <w:lvl w:ilvl="1" w:tplc="CA3AA5F2">
      <w:start w:val="1"/>
      <w:numFmt w:val="bullet"/>
      <w:lvlText w:val="o"/>
      <w:lvlJc w:val="left"/>
      <w:pPr>
        <w:ind w:left="1440" w:hanging="360"/>
      </w:pPr>
      <w:rPr>
        <w:rFonts w:ascii="Courier New" w:hAnsi="Courier New" w:hint="default"/>
      </w:rPr>
    </w:lvl>
    <w:lvl w:ilvl="2" w:tplc="B680B9DC">
      <w:start w:val="1"/>
      <w:numFmt w:val="bullet"/>
      <w:lvlText w:val=""/>
      <w:lvlJc w:val="left"/>
      <w:pPr>
        <w:ind w:left="2160" w:hanging="360"/>
      </w:pPr>
      <w:rPr>
        <w:rFonts w:ascii="Wingdings" w:hAnsi="Wingdings" w:hint="default"/>
      </w:rPr>
    </w:lvl>
    <w:lvl w:ilvl="3" w:tplc="D092EEC2">
      <w:start w:val="1"/>
      <w:numFmt w:val="bullet"/>
      <w:lvlText w:val=""/>
      <w:lvlJc w:val="left"/>
      <w:pPr>
        <w:ind w:left="2880" w:hanging="360"/>
      </w:pPr>
      <w:rPr>
        <w:rFonts w:ascii="Symbol" w:hAnsi="Symbol" w:hint="default"/>
      </w:rPr>
    </w:lvl>
    <w:lvl w:ilvl="4" w:tplc="2F621590">
      <w:start w:val="1"/>
      <w:numFmt w:val="bullet"/>
      <w:lvlText w:val="o"/>
      <w:lvlJc w:val="left"/>
      <w:pPr>
        <w:ind w:left="3600" w:hanging="360"/>
      </w:pPr>
      <w:rPr>
        <w:rFonts w:ascii="Courier New" w:hAnsi="Courier New" w:hint="default"/>
      </w:rPr>
    </w:lvl>
    <w:lvl w:ilvl="5" w:tplc="8D626D1A">
      <w:start w:val="1"/>
      <w:numFmt w:val="bullet"/>
      <w:lvlText w:val=""/>
      <w:lvlJc w:val="left"/>
      <w:pPr>
        <w:ind w:left="4320" w:hanging="360"/>
      </w:pPr>
      <w:rPr>
        <w:rFonts w:ascii="Wingdings" w:hAnsi="Wingdings" w:hint="default"/>
      </w:rPr>
    </w:lvl>
    <w:lvl w:ilvl="6" w:tplc="F57C4236">
      <w:start w:val="1"/>
      <w:numFmt w:val="bullet"/>
      <w:lvlText w:val=""/>
      <w:lvlJc w:val="left"/>
      <w:pPr>
        <w:ind w:left="5040" w:hanging="360"/>
      </w:pPr>
      <w:rPr>
        <w:rFonts w:ascii="Symbol" w:hAnsi="Symbol" w:hint="default"/>
      </w:rPr>
    </w:lvl>
    <w:lvl w:ilvl="7" w:tplc="899A79AA">
      <w:start w:val="1"/>
      <w:numFmt w:val="bullet"/>
      <w:lvlText w:val="o"/>
      <w:lvlJc w:val="left"/>
      <w:pPr>
        <w:ind w:left="5760" w:hanging="360"/>
      </w:pPr>
      <w:rPr>
        <w:rFonts w:ascii="Courier New" w:hAnsi="Courier New" w:hint="default"/>
      </w:rPr>
    </w:lvl>
    <w:lvl w:ilvl="8" w:tplc="E996A4E4">
      <w:start w:val="1"/>
      <w:numFmt w:val="bullet"/>
      <w:lvlText w:val=""/>
      <w:lvlJc w:val="left"/>
      <w:pPr>
        <w:ind w:left="6480" w:hanging="360"/>
      </w:pPr>
      <w:rPr>
        <w:rFonts w:ascii="Wingdings" w:hAnsi="Wingdings" w:hint="default"/>
      </w:rPr>
    </w:lvl>
  </w:abstractNum>
  <w:abstractNum w:abstractNumId="10" w15:restartNumberingAfterBreak="0">
    <w:nsid w:val="47B361DB"/>
    <w:multiLevelType w:val="hybridMultilevel"/>
    <w:tmpl w:val="D0BC5BD0"/>
    <w:lvl w:ilvl="0" w:tplc="D2860C32">
      <w:start w:val="1"/>
      <w:numFmt w:val="bullet"/>
      <w:lvlText w:val=""/>
      <w:lvlJc w:val="left"/>
      <w:pPr>
        <w:ind w:left="720" w:hanging="360"/>
      </w:pPr>
      <w:rPr>
        <w:rFonts w:ascii="Symbol" w:hAnsi="Symbol" w:hint="default"/>
      </w:rPr>
    </w:lvl>
    <w:lvl w:ilvl="1" w:tplc="4896390E">
      <w:start w:val="1"/>
      <w:numFmt w:val="bullet"/>
      <w:lvlText w:val="o"/>
      <w:lvlJc w:val="left"/>
      <w:pPr>
        <w:ind w:left="1440" w:hanging="360"/>
      </w:pPr>
      <w:rPr>
        <w:rFonts w:ascii="Courier New" w:hAnsi="Courier New" w:hint="default"/>
      </w:rPr>
    </w:lvl>
    <w:lvl w:ilvl="2" w:tplc="59EC4E1A">
      <w:start w:val="1"/>
      <w:numFmt w:val="bullet"/>
      <w:lvlText w:val=""/>
      <w:lvlJc w:val="left"/>
      <w:pPr>
        <w:ind w:left="2160" w:hanging="360"/>
      </w:pPr>
      <w:rPr>
        <w:rFonts w:ascii="Wingdings" w:hAnsi="Wingdings" w:hint="default"/>
      </w:rPr>
    </w:lvl>
    <w:lvl w:ilvl="3" w:tplc="8F40010C">
      <w:start w:val="1"/>
      <w:numFmt w:val="bullet"/>
      <w:lvlText w:val=""/>
      <w:lvlJc w:val="left"/>
      <w:pPr>
        <w:ind w:left="2880" w:hanging="360"/>
      </w:pPr>
      <w:rPr>
        <w:rFonts w:ascii="Symbol" w:hAnsi="Symbol" w:hint="default"/>
      </w:rPr>
    </w:lvl>
    <w:lvl w:ilvl="4" w:tplc="9CB2F00A">
      <w:start w:val="1"/>
      <w:numFmt w:val="bullet"/>
      <w:lvlText w:val="o"/>
      <w:lvlJc w:val="left"/>
      <w:pPr>
        <w:ind w:left="3600" w:hanging="360"/>
      </w:pPr>
      <w:rPr>
        <w:rFonts w:ascii="Courier New" w:hAnsi="Courier New" w:hint="default"/>
      </w:rPr>
    </w:lvl>
    <w:lvl w:ilvl="5" w:tplc="6804ECA4">
      <w:start w:val="1"/>
      <w:numFmt w:val="bullet"/>
      <w:lvlText w:val=""/>
      <w:lvlJc w:val="left"/>
      <w:pPr>
        <w:ind w:left="4320" w:hanging="360"/>
      </w:pPr>
      <w:rPr>
        <w:rFonts w:ascii="Wingdings" w:hAnsi="Wingdings" w:hint="default"/>
      </w:rPr>
    </w:lvl>
    <w:lvl w:ilvl="6" w:tplc="E5A8FEAA">
      <w:start w:val="1"/>
      <w:numFmt w:val="bullet"/>
      <w:lvlText w:val=""/>
      <w:lvlJc w:val="left"/>
      <w:pPr>
        <w:ind w:left="5040" w:hanging="360"/>
      </w:pPr>
      <w:rPr>
        <w:rFonts w:ascii="Symbol" w:hAnsi="Symbol" w:hint="default"/>
      </w:rPr>
    </w:lvl>
    <w:lvl w:ilvl="7" w:tplc="7B40EAD6">
      <w:start w:val="1"/>
      <w:numFmt w:val="bullet"/>
      <w:lvlText w:val="o"/>
      <w:lvlJc w:val="left"/>
      <w:pPr>
        <w:ind w:left="5760" w:hanging="360"/>
      </w:pPr>
      <w:rPr>
        <w:rFonts w:ascii="Courier New" w:hAnsi="Courier New" w:hint="default"/>
      </w:rPr>
    </w:lvl>
    <w:lvl w:ilvl="8" w:tplc="BBA8C742">
      <w:start w:val="1"/>
      <w:numFmt w:val="bullet"/>
      <w:lvlText w:val=""/>
      <w:lvlJc w:val="left"/>
      <w:pPr>
        <w:ind w:left="6480" w:hanging="360"/>
      </w:pPr>
      <w:rPr>
        <w:rFonts w:ascii="Wingdings" w:hAnsi="Wingdings" w:hint="default"/>
      </w:rPr>
    </w:lvl>
  </w:abstractNum>
  <w:abstractNum w:abstractNumId="11" w15:restartNumberingAfterBreak="0">
    <w:nsid w:val="4985386E"/>
    <w:multiLevelType w:val="hybridMultilevel"/>
    <w:tmpl w:val="4656A402"/>
    <w:lvl w:ilvl="0" w:tplc="7512C500">
      <w:start w:val="1"/>
      <w:numFmt w:val="bullet"/>
      <w:lvlText w:val="o"/>
      <w:lvlJc w:val="left"/>
      <w:pPr>
        <w:ind w:left="720" w:hanging="360"/>
      </w:pPr>
      <w:rPr>
        <w:rFonts w:ascii="Courier New" w:hAnsi="Courier New" w:hint="default"/>
      </w:rPr>
    </w:lvl>
    <w:lvl w:ilvl="1" w:tplc="30AC9898">
      <w:start w:val="1"/>
      <w:numFmt w:val="bullet"/>
      <w:lvlText w:val="o"/>
      <w:lvlJc w:val="left"/>
      <w:pPr>
        <w:ind w:left="1440" w:hanging="360"/>
      </w:pPr>
      <w:rPr>
        <w:rFonts w:ascii="Courier New" w:hAnsi="Courier New" w:hint="default"/>
      </w:rPr>
    </w:lvl>
    <w:lvl w:ilvl="2" w:tplc="A83EF1CA">
      <w:start w:val="1"/>
      <w:numFmt w:val="bullet"/>
      <w:lvlText w:val=""/>
      <w:lvlJc w:val="left"/>
      <w:pPr>
        <w:ind w:left="2160" w:hanging="360"/>
      </w:pPr>
      <w:rPr>
        <w:rFonts w:ascii="Wingdings" w:hAnsi="Wingdings" w:hint="default"/>
      </w:rPr>
    </w:lvl>
    <w:lvl w:ilvl="3" w:tplc="96DC185A">
      <w:start w:val="1"/>
      <w:numFmt w:val="bullet"/>
      <w:lvlText w:val=""/>
      <w:lvlJc w:val="left"/>
      <w:pPr>
        <w:ind w:left="2880" w:hanging="360"/>
      </w:pPr>
      <w:rPr>
        <w:rFonts w:ascii="Symbol" w:hAnsi="Symbol" w:hint="default"/>
      </w:rPr>
    </w:lvl>
    <w:lvl w:ilvl="4" w:tplc="88882928">
      <w:start w:val="1"/>
      <w:numFmt w:val="bullet"/>
      <w:lvlText w:val="o"/>
      <w:lvlJc w:val="left"/>
      <w:pPr>
        <w:ind w:left="3600" w:hanging="360"/>
      </w:pPr>
      <w:rPr>
        <w:rFonts w:ascii="Courier New" w:hAnsi="Courier New" w:hint="default"/>
      </w:rPr>
    </w:lvl>
    <w:lvl w:ilvl="5" w:tplc="394C7E3C">
      <w:start w:val="1"/>
      <w:numFmt w:val="bullet"/>
      <w:lvlText w:val=""/>
      <w:lvlJc w:val="left"/>
      <w:pPr>
        <w:ind w:left="4320" w:hanging="360"/>
      </w:pPr>
      <w:rPr>
        <w:rFonts w:ascii="Wingdings" w:hAnsi="Wingdings" w:hint="default"/>
      </w:rPr>
    </w:lvl>
    <w:lvl w:ilvl="6" w:tplc="30581BC4">
      <w:start w:val="1"/>
      <w:numFmt w:val="bullet"/>
      <w:lvlText w:val=""/>
      <w:lvlJc w:val="left"/>
      <w:pPr>
        <w:ind w:left="5040" w:hanging="360"/>
      </w:pPr>
      <w:rPr>
        <w:rFonts w:ascii="Symbol" w:hAnsi="Symbol" w:hint="default"/>
      </w:rPr>
    </w:lvl>
    <w:lvl w:ilvl="7" w:tplc="ADD8AF1A">
      <w:start w:val="1"/>
      <w:numFmt w:val="bullet"/>
      <w:lvlText w:val="o"/>
      <w:lvlJc w:val="left"/>
      <w:pPr>
        <w:ind w:left="5760" w:hanging="360"/>
      </w:pPr>
      <w:rPr>
        <w:rFonts w:ascii="Courier New" w:hAnsi="Courier New" w:hint="default"/>
      </w:rPr>
    </w:lvl>
    <w:lvl w:ilvl="8" w:tplc="1F4C10B4">
      <w:start w:val="1"/>
      <w:numFmt w:val="bullet"/>
      <w:lvlText w:val=""/>
      <w:lvlJc w:val="left"/>
      <w:pPr>
        <w:ind w:left="6480" w:hanging="360"/>
      </w:pPr>
      <w:rPr>
        <w:rFonts w:ascii="Wingdings" w:hAnsi="Wingdings" w:hint="default"/>
      </w:rPr>
    </w:lvl>
  </w:abstractNum>
  <w:abstractNum w:abstractNumId="12" w15:restartNumberingAfterBreak="0">
    <w:nsid w:val="4DF85DB6"/>
    <w:multiLevelType w:val="hybridMultilevel"/>
    <w:tmpl w:val="AA1220D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50AC114B"/>
    <w:multiLevelType w:val="hybridMultilevel"/>
    <w:tmpl w:val="A2BEDDCE"/>
    <w:lvl w:ilvl="0" w:tplc="254E675C">
      <w:start w:val="1"/>
      <w:numFmt w:val="bullet"/>
      <w:lvlText w:val=""/>
      <w:lvlJc w:val="left"/>
      <w:pPr>
        <w:ind w:left="720" w:hanging="360"/>
      </w:pPr>
      <w:rPr>
        <w:rFonts w:ascii="Symbol" w:hAnsi="Symbol" w:hint="default"/>
      </w:rPr>
    </w:lvl>
    <w:lvl w:ilvl="1" w:tplc="C0924832">
      <w:start w:val="1"/>
      <w:numFmt w:val="bullet"/>
      <w:lvlText w:val="o"/>
      <w:lvlJc w:val="left"/>
      <w:pPr>
        <w:ind w:left="1440" w:hanging="360"/>
      </w:pPr>
      <w:rPr>
        <w:rFonts w:ascii="Courier New" w:hAnsi="Courier New" w:hint="default"/>
      </w:rPr>
    </w:lvl>
    <w:lvl w:ilvl="2" w:tplc="FF560E7A">
      <w:start w:val="1"/>
      <w:numFmt w:val="bullet"/>
      <w:lvlText w:val=""/>
      <w:lvlJc w:val="left"/>
      <w:pPr>
        <w:ind w:left="2160" w:hanging="360"/>
      </w:pPr>
      <w:rPr>
        <w:rFonts w:ascii="Wingdings" w:hAnsi="Wingdings" w:hint="default"/>
      </w:rPr>
    </w:lvl>
    <w:lvl w:ilvl="3" w:tplc="E2D6C842">
      <w:start w:val="1"/>
      <w:numFmt w:val="bullet"/>
      <w:lvlText w:val=""/>
      <w:lvlJc w:val="left"/>
      <w:pPr>
        <w:ind w:left="2880" w:hanging="360"/>
      </w:pPr>
      <w:rPr>
        <w:rFonts w:ascii="Symbol" w:hAnsi="Symbol" w:hint="default"/>
      </w:rPr>
    </w:lvl>
    <w:lvl w:ilvl="4" w:tplc="34B0A71E">
      <w:start w:val="1"/>
      <w:numFmt w:val="bullet"/>
      <w:lvlText w:val="o"/>
      <w:lvlJc w:val="left"/>
      <w:pPr>
        <w:ind w:left="3600" w:hanging="360"/>
      </w:pPr>
      <w:rPr>
        <w:rFonts w:ascii="Courier New" w:hAnsi="Courier New" w:hint="default"/>
      </w:rPr>
    </w:lvl>
    <w:lvl w:ilvl="5" w:tplc="99561DF8">
      <w:start w:val="1"/>
      <w:numFmt w:val="bullet"/>
      <w:lvlText w:val=""/>
      <w:lvlJc w:val="left"/>
      <w:pPr>
        <w:ind w:left="4320" w:hanging="360"/>
      </w:pPr>
      <w:rPr>
        <w:rFonts w:ascii="Wingdings" w:hAnsi="Wingdings" w:hint="default"/>
      </w:rPr>
    </w:lvl>
    <w:lvl w:ilvl="6" w:tplc="FE127B22">
      <w:start w:val="1"/>
      <w:numFmt w:val="bullet"/>
      <w:lvlText w:val=""/>
      <w:lvlJc w:val="left"/>
      <w:pPr>
        <w:ind w:left="5040" w:hanging="360"/>
      </w:pPr>
      <w:rPr>
        <w:rFonts w:ascii="Symbol" w:hAnsi="Symbol" w:hint="default"/>
      </w:rPr>
    </w:lvl>
    <w:lvl w:ilvl="7" w:tplc="4CAAAAB4">
      <w:start w:val="1"/>
      <w:numFmt w:val="bullet"/>
      <w:lvlText w:val="o"/>
      <w:lvlJc w:val="left"/>
      <w:pPr>
        <w:ind w:left="5760" w:hanging="360"/>
      </w:pPr>
      <w:rPr>
        <w:rFonts w:ascii="Courier New" w:hAnsi="Courier New" w:hint="default"/>
      </w:rPr>
    </w:lvl>
    <w:lvl w:ilvl="8" w:tplc="46DAADFE">
      <w:start w:val="1"/>
      <w:numFmt w:val="bullet"/>
      <w:lvlText w:val=""/>
      <w:lvlJc w:val="left"/>
      <w:pPr>
        <w:ind w:left="6480" w:hanging="360"/>
      </w:pPr>
      <w:rPr>
        <w:rFonts w:ascii="Wingdings" w:hAnsi="Wingdings" w:hint="default"/>
      </w:rPr>
    </w:lvl>
  </w:abstractNum>
  <w:abstractNum w:abstractNumId="14" w15:restartNumberingAfterBreak="0">
    <w:nsid w:val="555F63FB"/>
    <w:multiLevelType w:val="hybridMultilevel"/>
    <w:tmpl w:val="D62617A6"/>
    <w:lvl w:ilvl="0" w:tplc="7D70CD8E">
      <w:start w:val="1"/>
      <w:numFmt w:val="bullet"/>
      <w:lvlText w:val="o"/>
      <w:lvlJc w:val="left"/>
      <w:pPr>
        <w:ind w:left="720" w:hanging="360"/>
      </w:pPr>
      <w:rPr>
        <w:rFonts w:ascii="Courier New" w:hAnsi="Courier New" w:hint="default"/>
      </w:rPr>
    </w:lvl>
    <w:lvl w:ilvl="1" w:tplc="6CE29DFC">
      <w:start w:val="1"/>
      <w:numFmt w:val="bullet"/>
      <w:lvlText w:val="o"/>
      <w:lvlJc w:val="left"/>
      <w:pPr>
        <w:ind w:left="1440" w:hanging="360"/>
      </w:pPr>
      <w:rPr>
        <w:rFonts w:ascii="Courier New" w:hAnsi="Courier New" w:hint="default"/>
      </w:rPr>
    </w:lvl>
    <w:lvl w:ilvl="2" w:tplc="64D6EA10">
      <w:start w:val="1"/>
      <w:numFmt w:val="bullet"/>
      <w:lvlText w:val=""/>
      <w:lvlJc w:val="left"/>
      <w:pPr>
        <w:ind w:left="2160" w:hanging="360"/>
      </w:pPr>
      <w:rPr>
        <w:rFonts w:ascii="Wingdings" w:hAnsi="Wingdings" w:hint="default"/>
      </w:rPr>
    </w:lvl>
    <w:lvl w:ilvl="3" w:tplc="0132181E">
      <w:start w:val="1"/>
      <w:numFmt w:val="bullet"/>
      <w:lvlText w:val=""/>
      <w:lvlJc w:val="left"/>
      <w:pPr>
        <w:ind w:left="2880" w:hanging="360"/>
      </w:pPr>
      <w:rPr>
        <w:rFonts w:ascii="Symbol" w:hAnsi="Symbol" w:hint="default"/>
      </w:rPr>
    </w:lvl>
    <w:lvl w:ilvl="4" w:tplc="BA84E9E6">
      <w:start w:val="1"/>
      <w:numFmt w:val="bullet"/>
      <w:lvlText w:val="o"/>
      <w:lvlJc w:val="left"/>
      <w:pPr>
        <w:ind w:left="3600" w:hanging="360"/>
      </w:pPr>
      <w:rPr>
        <w:rFonts w:ascii="Courier New" w:hAnsi="Courier New" w:hint="default"/>
      </w:rPr>
    </w:lvl>
    <w:lvl w:ilvl="5" w:tplc="9A787924">
      <w:start w:val="1"/>
      <w:numFmt w:val="bullet"/>
      <w:lvlText w:val=""/>
      <w:lvlJc w:val="left"/>
      <w:pPr>
        <w:ind w:left="4320" w:hanging="360"/>
      </w:pPr>
      <w:rPr>
        <w:rFonts w:ascii="Wingdings" w:hAnsi="Wingdings" w:hint="default"/>
      </w:rPr>
    </w:lvl>
    <w:lvl w:ilvl="6" w:tplc="ED847AF8">
      <w:start w:val="1"/>
      <w:numFmt w:val="bullet"/>
      <w:lvlText w:val=""/>
      <w:lvlJc w:val="left"/>
      <w:pPr>
        <w:ind w:left="5040" w:hanging="360"/>
      </w:pPr>
      <w:rPr>
        <w:rFonts w:ascii="Symbol" w:hAnsi="Symbol" w:hint="default"/>
      </w:rPr>
    </w:lvl>
    <w:lvl w:ilvl="7" w:tplc="DA6633EC">
      <w:start w:val="1"/>
      <w:numFmt w:val="bullet"/>
      <w:lvlText w:val="o"/>
      <w:lvlJc w:val="left"/>
      <w:pPr>
        <w:ind w:left="5760" w:hanging="360"/>
      </w:pPr>
      <w:rPr>
        <w:rFonts w:ascii="Courier New" w:hAnsi="Courier New" w:hint="default"/>
      </w:rPr>
    </w:lvl>
    <w:lvl w:ilvl="8" w:tplc="63A8B196">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4"/>
  </w:num>
  <w:num w:numId="4">
    <w:abstractNumId w:val="1"/>
  </w:num>
  <w:num w:numId="5">
    <w:abstractNumId w:val="0"/>
  </w:num>
  <w:num w:numId="6">
    <w:abstractNumId w:val="13"/>
  </w:num>
  <w:num w:numId="7">
    <w:abstractNumId w:val="11"/>
  </w:num>
  <w:num w:numId="8">
    <w:abstractNumId w:val="2"/>
  </w:num>
  <w:num w:numId="9">
    <w:abstractNumId w:val="14"/>
  </w:num>
  <w:num w:numId="10">
    <w:abstractNumId w:val="8"/>
  </w:num>
  <w:num w:numId="11">
    <w:abstractNumId w:val="10"/>
  </w:num>
  <w:num w:numId="12">
    <w:abstractNumId w:val="12"/>
  </w:num>
  <w:num w:numId="13">
    <w:abstractNumId w:val="7"/>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430835-EB22-4AF3-8E17-38A5D85C0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aragraphedeliste">
    <w:name w:val="List Paragraph"/>
    <w:basedOn w:val="Normal"/>
    <w:uiPriority w:val="34"/>
    <w:qFormat/>
    <w:pPr>
      <w:ind w:left="720"/>
      <w:contextualSpacing/>
    </w:p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3</Pages>
  <Words>842</Words>
  <Characters>4635</Characters>
  <Application>Microsoft Office Word</Application>
  <DocSecurity>0</DocSecurity>
  <Lines>38</Lines>
  <Paragraphs>10</Paragraphs>
  <ScaleCrop>false</ScaleCrop>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Demare</dc:creator>
  <cp:keywords/>
  <dc:description/>
  <cp:lastModifiedBy>Guillaume D</cp:lastModifiedBy>
  <cp:revision>6</cp:revision>
  <dcterms:created xsi:type="dcterms:W3CDTF">2021-09-29T12:08:00Z</dcterms:created>
  <dcterms:modified xsi:type="dcterms:W3CDTF">2021-10-03T15:23:00Z</dcterms:modified>
</cp:coreProperties>
</file>