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re1"/>
        <w:rPr>
          <w:rFonts w:eastAsiaTheme="minorEastAsia"/>
        </w:rPr>
      </w:pPr>
      <w:r>
        <w:rPr>
          <w:rFonts w:eastAsiaTheme="minorEastAsia"/>
        </w:rPr>
        <w:t>Un neurone (ou perceptron)</w:t>
      </w:r>
    </w:p>
    <w:p>
      <w:pPr>
        <w:rPr>
          <w:rFonts w:eastAsiaTheme="minorEastAsia"/>
        </w:rPr>
      </w:pPr>
      <m:oMath>
        <m:r>
          <w:rPr>
            <w:rFonts w:ascii="Cambria Math" w:hAnsi="Cambria Math"/>
          </w:rPr>
          <m:t>z=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+b</m:t>
        </m:r>
      </m:oMath>
      <w:r>
        <w:rPr>
          <w:rFonts w:eastAsiaTheme="minorEastAsia"/>
        </w:rPr>
        <w:t xml:space="preserve"> avec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les poids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les valeurs normalisées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>On cherche à maximiser la fonction de vraissemblance noté log loss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.log(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)+(1-y).log(1-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>M nbre de données</w:t>
      </w:r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>Réseau de neurones</w:t>
      </w: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A9BD74-F563-4ED9-B293-76D6A15FF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auH">
    <w:name w:val="Tableau H"/>
    <w:basedOn w:val="TableauNormal"/>
    <w:uiPriority w:val="99"/>
    <w:pPr>
      <w:spacing w:after="0" w:line="240" w:lineRule="auto"/>
    </w:pPr>
    <w:tblPr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</w:tblPr>
    <w:tblStylePr w:type="firstRow">
      <w:rPr>
        <w:b/>
      </w:rPr>
    </w:tblStylePr>
  </w:style>
  <w:style w:type="table" w:styleId="Grilledetableauclaire">
    <w:name w:val="Grid Table Light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46</Words>
  <Characters>257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4</cp:revision>
  <dcterms:created xsi:type="dcterms:W3CDTF">2022-02-19T15:39:00Z</dcterms:created>
  <dcterms:modified xsi:type="dcterms:W3CDTF">2022-02-26T21:11:00Z</dcterms:modified>
</cp:coreProperties>
</file>