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Biocénose</w:t>
      </w:r>
      <w:r>
        <w:t xml:space="preserve"> ensemble des espèces vivant dans un écosystème.</w:t>
      </w:r>
    </w:p>
    <w:p>
      <w:r>
        <w:rPr>
          <w:rStyle w:val="Accentuation"/>
        </w:rPr>
        <w:t>Biotope</w:t>
      </w:r>
      <w:r>
        <w:t xml:space="preserve"> ensemble des caractéristiques qui définissent l’habitat c’est à dire les caractéristiques physico-chimiques, géologiques, édaphiques (relatif au sol), climatiques, géographiques.</w:t>
      </w:r>
    </w:p>
    <w:p>
      <w:r>
        <w:rPr>
          <w:rStyle w:val="Accentuation"/>
        </w:rPr>
        <w:t>Écosystème</w:t>
      </w:r>
      <w:r>
        <w:t xml:space="preserve"> ensemble constitué de la biocénose et du biotope et des interactions entre eux.</w:t>
      </w:r>
    </w:p>
    <w:p>
      <w:pPr>
        <w:pStyle w:val="Titre1"/>
      </w:pPr>
      <w:r>
        <w:t>Biome</w:t>
      </w:r>
    </w:p>
    <w:p>
      <w:r>
        <w:rPr>
          <w:rStyle w:val="Accentuation"/>
        </w:rPr>
        <w:t>Biome</w:t>
      </w:r>
      <w:r>
        <w:t xml:space="preserve"> ensemble d'écosystèmes caractéristiques d'une aire biogéographique.</w:t>
      </w:r>
    </w:p>
    <w:p>
      <w:r>
        <w:t>Il existe deux grands types de biomes :</w:t>
      </w:r>
    </w:p>
    <w:tbl>
      <w:tblPr>
        <w:tblStyle w:val="Grilledetableauclaire"/>
        <w:tblW w:w="0" w:type="auto"/>
        <w:tblLook w:val="0400" w:firstRow="0" w:lastRow="0" w:firstColumn="0" w:lastColumn="0" w:noHBand="0" w:noVBand="1"/>
      </w:tblPr>
      <w:tblGrid>
        <w:gridCol w:w="3667"/>
        <w:gridCol w:w="3668"/>
      </w:tblGrid>
      <w:tr>
        <w:tc>
          <w:tcPr>
            <w:tcW w:w="3667" w:type="dxa"/>
          </w:tcPr>
          <w:p>
            <w:r>
              <w:t>Terrestre</w:t>
            </w:r>
          </w:p>
        </w:tc>
        <w:tc>
          <w:tcPr>
            <w:tcW w:w="3668" w:type="dxa"/>
          </w:tcPr>
          <w:p>
            <w:r>
              <w:t>Aquatique</w:t>
            </w:r>
          </w:p>
        </w:tc>
      </w:tr>
    </w:tbl>
    <w:p>
      <w:pPr>
        <w:pStyle w:val="Titre2"/>
      </w:pPr>
      <w:r>
        <w:t>Niche écologique</w:t>
      </w:r>
    </w:p>
    <w:p>
      <w:r>
        <w:rPr>
          <w:rStyle w:val="Accentuation"/>
        </w:rPr>
        <w:t>Niche potentielle</w:t>
      </w:r>
      <w:r>
        <w:t xml:space="preserve"> espace des ensembles des intervalles de variations des facteurs écologiques (contraintes, ressources et interactions) dans lequel un organisme vit et se perpétue en absence des autres organismes.</w:t>
      </w:r>
    </w:p>
    <w:p>
      <w:r>
        <w:t>La niche réalisée peut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Diminuer</w:t>
            </w:r>
          </w:p>
        </w:tc>
        <w:tc>
          <w:tcPr>
            <w:tcW w:w="3668" w:type="dxa"/>
          </w:tcPr>
          <w:p>
            <w:r>
              <w:t>Augmenter</w:t>
            </w:r>
          </w:p>
        </w:tc>
      </w:tr>
      <w:tr>
        <w:tc>
          <w:tcPr>
            <w:tcW w:w="3667" w:type="dxa"/>
          </w:tcPr>
          <w:p>
            <w:r>
              <w:t>Compétition</w:t>
            </w:r>
          </w:p>
          <w:p>
            <w:r>
              <w:t>Prédation</w:t>
            </w:r>
          </w:p>
          <w:p>
            <w:r>
              <w:t>Maladies et parasites</w:t>
            </w:r>
          </w:p>
          <w:p>
            <w:r>
              <w:t>Limitation recrutement</w:t>
            </w:r>
          </w:p>
        </w:tc>
        <w:tc>
          <w:tcPr>
            <w:tcW w:w="3668" w:type="dxa"/>
          </w:tcPr>
          <w:p>
            <w:r>
              <w:t>Symbiose</w:t>
            </w:r>
          </w:p>
          <w:p>
            <w:r>
              <w:t>Facilitation de la prédation</w:t>
            </w:r>
          </w:p>
        </w:tc>
      </w:tr>
    </w:tbl>
    <w:p>
      <w:r>
        <w:rPr>
          <w:rStyle w:val="Accentuation"/>
        </w:rPr>
        <w:t>Inquilinisme</w:t>
      </w:r>
      <w:r>
        <w:t xml:space="preserve"> espèce se servant d’une autre plus grosse comme d’un abri. Ce type d’interaction est commensalisme (bénéfique pour l’un et sans effet pour l’autre) comme pour le poisson clown avec certaines anémones.</w:t>
      </w:r>
    </w:p>
    <w:p>
      <w:r>
        <w:rPr>
          <w:rStyle w:val="Accentuation"/>
        </w:rPr>
        <w:t>Aire de distribution</w:t>
      </w:r>
      <w:r>
        <w:t xml:space="preserve"> zone géographique délimitant la répartition d’une espèce vivante et intégrant l’ensemble de ses populations. L’aire de </w:t>
      </w:r>
      <w:r>
        <w:t>distribution peut être (cosmopolite ; disjointes régionales, endémiques, vicariantes (qui remplace une espèce)).</w:t>
      </w:r>
    </w:p>
    <w:p>
      <w:pPr>
        <w:pStyle w:val="Titre1"/>
      </w:pPr>
      <w:r>
        <w:t>Les biomes terrestres</w:t>
      </w:r>
    </w:p>
    <w:p>
      <w:r>
        <w:t>Les biomes terrestres sont caractérisés par la végétation dominante.</w:t>
      </w:r>
    </w:p>
    <w:p>
      <w:r>
        <w:t>Il existe quatre grands types de biomes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Arctiques ou subarctiques</w:t>
            </w:r>
          </w:p>
        </w:tc>
        <w:tc>
          <w:tcPr>
            <w:tcW w:w="1834" w:type="dxa"/>
          </w:tcPr>
          <w:p>
            <w:r>
              <w:t>Tempérés</w:t>
            </w:r>
          </w:p>
        </w:tc>
        <w:tc>
          <w:tcPr>
            <w:tcW w:w="1834" w:type="dxa"/>
          </w:tcPr>
          <w:p>
            <w:r>
              <w:t>Tropicaux ou subtropicaux</w:t>
            </w:r>
          </w:p>
        </w:tc>
        <w:tc>
          <w:tcPr>
            <w:tcW w:w="1834" w:type="dxa"/>
          </w:tcPr>
          <w:p>
            <w:r>
              <w:t>Azonaux</w:t>
            </w:r>
          </w:p>
        </w:tc>
      </w:tr>
    </w:tbl>
    <w:p>
      <w:r>
        <w:t>La répartition des biomes est principalement dépendante de :</w:t>
      </w:r>
    </w:p>
    <w:tbl>
      <w:tblPr>
        <w:tblStyle w:val="Grilledetableauclaire"/>
        <w:tblW w:w="0" w:type="auto"/>
        <w:tblLook w:val="0400" w:firstRow="0" w:lastRow="0" w:firstColumn="0" w:lastColumn="0" w:noHBand="0" w:noVBand="1"/>
      </w:tblPr>
      <w:tblGrid>
        <w:gridCol w:w="3667"/>
        <w:gridCol w:w="3668"/>
      </w:tblGrid>
      <w:tr>
        <w:tc>
          <w:tcPr>
            <w:tcW w:w="3667" w:type="dxa"/>
          </w:tcPr>
          <w:p>
            <w:r>
              <w:t>La température</w:t>
            </w:r>
          </w:p>
        </w:tc>
        <w:tc>
          <w:tcPr>
            <w:tcW w:w="3668" w:type="dxa"/>
          </w:tcPr>
          <w:p>
            <w:r>
              <w:t>La pluviosité</w:t>
            </w:r>
          </w:p>
        </w:tc>
      </w:tr>
    </w:tbl>
    <w:p>
      <w:r>
        <w:rPr>
          <w:noProof/>
        </w:rPr>
        <w:drawing>
          <wp:inline distT="0" distB="0" distL="0" distR="0">
            <wp:extent cx="4890611" cy="200025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145" cy="2001287"/>
                    </a:xfrm>
                    <a:prstGeom prst="rect">
                      <a:avLst/>
                    </a:prstGeom>
                    <a:noFill/>
                    <a:ln>
                      <a:noFill/>
                    </a:ln>
                  </pic:spPr>
                </pic:pic>
              </a:graphicData>
            </a:graphic>
          </wp:inline>
        </w:drawing>
      </w:r>
    </w:p>
    <w:p>
      <w:r>
        <w:rPr>
          <w:u w:val="single"/>
        </w:rPr>
        <w:t>Rmq :</w:t>
      </w:r>
      <w:r>
        <w:t xml:space="preserve"> l’altitude et la latitude ont une influence similaire sur les types de végétations présents et ainsi sur les biomes.</w:t>
      </w:r>
    </w:p>
    <w:p>
      <w:r>
        <w:t>Les types de sols sont liés aux roches mères et aux organismes qui s’y développent. Ils sont caractérisés notamment par :</w:t>
      </w:r>
    </w:p>
    <w:p>
      <w:pPr>
        <w:pStyle w:val="Paragraphedeliste"/>
        <w:numPr>
          <w:ilvl w:val="0"/>
          <w:numId w:val="33"/>
        </w:numPr>
      </w:pPr>
      <w:r>
        <w:t>La texture</w:t>
      </w:r>
    </w:p>
    <w:p>
      <w:pPr>
        <w:pStyle w:val="Paragraphedeliste"/>
        <w:numPr>
          <w:ilvl w:val="0"/>
          <w:numId w:val="33"/>
        </w:numPr>
      </w:pPr>
      <w:r>
        <w:t>La porosité</w:t>
      </w:r>
    </w:p>
    <w:p>
      <w:pPr>
        <w:pStyle w:val="Paragraphedeliste"/>
        <w:numPr>
          <w:ilvl w:val="0"/>
          <w:numId w:val="33"/>
        </w:numPr>
      </w:pPr>
      <w:r>
        <w:t>L’hydrométrie (capacité de rétention de l’eau)</w:t>
      </w:r>
    </w:p>
    <w:p>
      <w:pPr>
        <w:pStyle w:val="Paragraphedeliste"/>
        <w:numPr>
          <w:ilvl w:val="0"/>
          <w:numId w:val="33"/>
        </w:numPr>
      </w:pPr>
      <w:r>
        <w:t>Le pH</w:t>
      </w:r>
    </w:p>
    <w:p>
      <w:pPr>
        <w:pStyle w:val="Paragraphedeliste"/>
        <w:numPr>
          <w:ilvl w:val="0"/>
          <w:numId w:val="33"/>
        </w:numPr>
      </w:pPr>
      <w:r>
        <w:lastRenderedPageBreak/>
        <w:t>La proportion des minéraux et d’humus.</w:t>
      </w:r>
    </w:p>
    <w:p>
      <w:r>
        <w:t>Les types de sols les plus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Type de soles</w:t>
            </w:r>
          </w:p>
        </w:tc>
        <w:tc>
          <w:tcPr>
            <w:tcW w:w="2445" w:type="dxa"/>
          </w:tcPr>
          <w:p>
            <w:r>
              <w:t>Caractéristiques</w:t>
            </w:r>
          </w:p>
        </w:tc>
        <w:tc>
          <w:tcPr>
            <w:tcW w:w="2445" w:type="dxa"/>
          </w:tcPr>
          <w:p>
            <w:r>
              <w:t>Zones</w:t>
            </w:r>
          </w:p>
        </w:tc>
      </w:tr>
      <w:tr>
        <w:tc>
          <w:tcPr>
            <w:tcW w:w="2445" w:type="dxa"/>
          </w:tcPr>
          <w:p>
            <w:r>
              <w:t>Podzols</w:t>
            </w:r>
          </w:p>
        </w:tc>
        <w:tc>
          <w:tcPr>
            <w:tcW w:w="2445" w:type="dxa"/>
          </w:tcPr>
          <w:p>
            <w:r>
              <w:t>Acides et pauvres en sels nutritifs</w:t>
            </w:r>
          </w:p>
        </w:tc>
        <w:tc>
          <w:tcPr>
            <w:tcW w:w="2445" w:type="dxa"/>
          </w:tcPr>
          <w:p>
            <w:r>
              <w:t>Climats boréaux</w:t>
            </w:r>
          </w:p>
        </w:tc>
      </w:tr>
      <w:tr>
        <w:tc>
          <w:tcPr>
            <w:tcW w:w="2445" w:type="dxa"/>
          </w:tcPr>
          <w:p>
            <w:r>
              <w:t xml:space="preserve">Sols bruns forestiers </w:t>
            </w:r>
          </w:p>
        </w:tc>
        <w:tc>
          <w:tcPr>
            <w:tcW w:w="2445" w:type="dxa"/>
          </w:tcPr>
          <w:p>
            <w:r>
              <w:t>Humus fertile</w:t>
            </w:r>
          </w:p>
          <w:p>
            <w:r>
              <w:t>Riche en minéraux</w:t>
            </w:r>
          </w:p>
        </w:tc>
        <w:tc>
          <w:tcPr>
            <w:tcW w:w="2445" w:type="dxa"/>
          </w:tcPr>
          <w:p>
            <w:r>
              <w:t>Foret tempérées</w:t>
            </w:r>
          </w:p>
        </w:tc>
      </w:tr>
      <w:tr>
        <w:tc>
          <w:tcPr>
            <w:tcW w:w="2445" w:type="dxa"/>
          </w:tcPr>
          <w:p>
            <w:r>
              <w:t>Sols ferrugineux</w:t>
            </w:r>
          </w:p>
        </w:tc>
        <w:tc>
          <w:tcPr>
            <w:tcW w:w="2445" w:type="dxa"/>
          </w:tcPr>
          <w:p>
            <w:r>
              <w:t>Riches en fer sans alumines</w:t>
            </w:r>
          </w:p>
        </w:tc>
        <w:tc>
          <w:tcPr>
            <w:tcW w:w="2445" w:type="dxa"/>
          </w:tcPr>
          <w:p>
            <w:r>
              <w:t>Zones tropicales avec période sèche</w:t>
            </w:r>
          </w:p>
        </w:tc>
      </w:tr>
      <w:tr>
        <w:tc>
          <w:tcPr>
            <w:tcW w:w="2445" w:type="dxa"/>
          </w:tcPr>
          <w:p>
            <w:r>
              <w:t>Sol ferralitiques</w:t>
            </w:r>
          </w:p>
        </w:tc>
        <w:tc>
          <w:tcPr>
            <w:tcW w:w="2445" w:type="dxa"/>
          </w:tcPr>
          <w:p>
            <w:r>
              <w:t>Riche en oxyde de fer et alumine</w:t>
            </w:r>
          </w:p>
        </w:tc>
        <w:tc>
          <w:tcPr>
            <w:tcW w:w="2445" w:type="dxa"/>
          </w:tcPr>
          <w:p>
            <w:r>
              <w:t>Foret tropical humide</w:t>
            </w:r>
          </w:p>
        </w:tc>
      </w:tr>
    </w:tbl>
    <w:p>
      <w:pPr>
        <w:sectPr>
          <w:headerReference w:type="even" r:id="rId9"/>
          <w:headerReference w:type="default" r:id="rId10"/>
          <w:footerReference w:type="even" r:id="rId11"/>
          <w:footerReference w:type="default" r:id="rId12"/>
          <w:headerReference w:type="first" r:id="rId13"/>
          <w:footerReference w:type="first" r:id="rId14"/>
          <w:pgSz w:w="16838" w:h="11906" w:orient="landscape"/>
          <w:pgMar w:top="720" w:right="720" w:bottom="720" w:left="720" w:header="708" w:footer="708" w:gutter="0"/>
          <w:cols w:num="2" w:space="708"/>
          <w:docGrid w:linePitch="360"/>
        </w:sectPr>
      </w:pPr>
    </w:p>
    <w:tbl>
      <w:tblPr>
        <w:tblStyle w:val="Grilledetableauclaire"/>
        <w:tblW w:w="15446" w:type="dxa"/>
        <w:tblLayout w:type="fixed"/>
        <w:tblLook w:val="0420" w:firstRow="1" w:lastRow="0" w:firstColumn="0" w:lastColumn="0" w:noHBand="0" w:noVBand="1"/>
      </w:tblPr>
      <w:tblGrid>
        <w:gridCol w:w="2830"/>
        <w:gridCol w:w="1701"/>
        <w:gridCol w:w="710"/>
        <w:gridCol w:w="1327"/>
        <w:gridCol w:w="1365"/>
        <w:gridCol w:w="1418"/>
        <w:gridCol w:w="6095"/>
      </w:tblGrid>
      <w:tr>
        <w:trPr>
          <w:cnfStyle w:val="100000000000" w:firstRow="1" w:lastRow="0" w:firstColumn="0" w:lastColumn="0" w:oddVBand="0" w:evenVBand="0" w:oddHBand="0" w:evenHBand="0" w:firstRowFirstColumn="0" w:firstRowLastColumn="0" w:lastRowFirstColumn="0" w:lastRowLastColumn="0"/>
          <w:trHeight w:val="274"/>
        </w:trPr>
        <w:tc>
          <w:tcPr>
            <w:tcW w:w="2830" w:type="dxa"/>
          </w:tcPr>
          <w:p>
            <w:r>
              <w:t>Biome</w:t>
            </w:r>
          </w:p>
        </w:tc>
        <w:tc>
          <w:tcPr>
            <w:tcW w:w="1701" w:type="dxa"/>
          </w:tcPr>
          <w:p>
            <w:r>
              <w:t>T° et humidité</w:t>
            </w:r>
          </w:p>
        </w:tc>
        <w:tc>
          <w:tcPr>
            <w:tcW w:w="710" w:type="dxa"/>
          </w:tcPr>
          <w:p>
            <w:r>
              <w:t>Superficie (%)</w:t>
            </w:r>
          </w:p>
        </w:tc>
        <w:tc>
          <w:tcPr>
            <w:tcW w:w="1327" w:type="dxa"/>
          </w:tcPr>
          <w:p>
            <w:pPr>
              <w:rPr>
                <w:b w:val="0"/>
              </w:rPr>
            </w:pPr>
            <w:r>
              <w:t>Biomasse vég.</w:t>
            </w:r>
          </w:p>
          <w:p>
            <w:r>
              <w:t>(T/hec)</w:t>
            </w:r>
          </w:p>
        </w:tc>
        <w:tc>
          <w:tcPr>
            <w:tcW w:w="1365" w:type="dxa"/>
          </w:tcPr>
          <w:p>
            <w:pPr>
              <w:rPr>
                <w:lang w:val="en-GB"/>
              </w:rPr>
            </w:pPr>
            <w:r>
              <w:rPr>
                <w:lang w:val="en-GB"/>
              </w:rPr>
              <w:t>Biomasse animale kg/hec*an</w:t>
            </w:r>
          </w:p>
        </w:tc>
        <w:tc>
          <w:tcPr>
            <w:tcW w:w="1418" w:type="dxa"/>
          </w:tcPr>
          <w:p>
            <w:pPr>
              <w:rPr>
                <w:lang w:val="en-GB"/>
              </w:rPr>
            </w:pPr>
            <w:r>
              <w:t xml:space="preserve">Biodiversité </w:t>
            </w:r>
          </w:p>
        </w:tc>
        <w:tc>
          <w:tcPr>
            <w:tcW w:w="6095" w:type="dxa"/>
          </w:tcPr>
          <w:p>
            <w:pPr>
              <w:rPr>
                <w:lang w:val="en-GB"/>
              </w:rPr>
            </w:pPr>
          </w:p>
        </w:tc>
      </w:tr>
      <w:tr>
        <w:tc>
          <w:tcPr>
            <w:tcW w:w="2830" w:type="dxa"/>
          </w:tcPr>
          <w:p>
            <w:r>
              <w:t>Toundra</w:t>
            </w:r>
          </w:p>
        </w:tc>
        <w:tc>
          <w:tcPr>
            <w:tcW w:w="1701" w:type="dxa"/>
          </w:tcPr>
          <w:p>
            <w:r>
              <w:t>Longs hivers sec</w:t>
            </w:r>
          </w:p>
        </w:tc>
        <w:tc>
          <w:tcPr>
            <w:tcW w:w="710" w:type="dxa"/>
          </w:tcPr>
          <w:p>
            <w:r>
              <w:t>8</w:t>
            </w:r>
          </w:p>
        </w:tc>
        <w:tc>
          <w:tcPr>
            <w:tcW w:w="1327" w:type="dxa"/>
          </w:tcPr>
          <w:p>
            <w:r>
              <w:t>6</w:t>
            </w:r>
          </w:p>
        </w:tc>
        <w:tc>
          <w:tcPr>
            <w:tcW w:w="1365" w:type="dxa"/>
          </w:tcPr>
          <w:p/>
        </w:tc>
        <w:tc>
          <w:tcPr>
            <w:tcW w:w="1418" w:type="dxa"/>
          </w:tcPr>
          <w:p>
            <w:r>
              <w:t>Faible</w:t>
            </w:r>
          </w:p>
        </w:tc>
        <w:tc>
          <w:tcPr>
            <w:tcW w:w="6095" w:type="dxa"/>
          </w:tcPr>
          <w:p>
            <w:r>
              <w:t>Sol : Permafrosts (acide et saturé en eau)</w:t>
            </w:r>
          </w:p>
        </w:tc>
      </w:tr>
      <w:tr>
        <w:tc>
          <w:tcPr>
            <w:tcW w:w="2830" w:type="dxa"/>
          </w:tcPr>
          <w:p>
            <w:r>
              <w:t>Taïga</w:t>
            </w:r>
          </w:p>
          <w:p>
            <w:r>
              <w:t>ou forêt boréale de conifères</w:t>
            </w:r>
          </w:p>
        </w:tc>
        <w:tc>
          <w:tcPr>
            <w:tcW w:w="1701" w:type="dxa"/>
          </w:tcPr>
          <w:p>
            <w:r>
              <w:t>Subarctique humide</w:t>
            </w:r>
          </w:p>
        </w:tc>
        <w:tc>
          <w:tcPr>
            <w:tcW w:w="710" w:type="dxa"/>
          </w:tcPr>
          <w:p>
            <w:r>
              <w:t>10,3</w:t>
            </w:r>
          </w:p>
        </w:tc>
        <w:tc>
          <w:tcPr>
            <w:tcW w:w="1327" w:type="dxa"/>
          </w:tcPr>
          <w:p>
            <w:r>
              <w:t>200</w:t>
            </w:r>
          </w:p>
        </w:tc>
        <w:tc>
          <w:tcPr>
            <w:tcW w:w="1365" w:type="dxa"/>
          </w:tcPr>
          <w:p>
            <w:r>
              <w:t>37</w:t>
            </w:r>
          </w:p>
        </w:tc>
        <w:tc>
          <w:tcPr>
            <w:tcW w:w="1418" w:type="dxa"/>
          </w:tcPr>
          <w:p>
            <w:r>
              <w:t>Faible</w:t>
            </w:r>
          </w:p>
        </w:tc>
        <w:tc>
          <w:tcPr>
            <w:tcW w:w="6095" w:type="dxa"/>
          </w:tcPr>
          <w:p>
            <w:r>
              <w:t>Sol : Podzols</w:t>
            </w:r>
          </w:p>
          <w:p>
            <w:r>
              <w:t>Mycorhize entre plante et champignons</w:t>
            </w:r>
          </w:p>
          <w:p>
            <w:r>
              <w:t>Forêts denses de conifères et de feuillus (c</w:t>
            </w:r>
          </w:p>
        </w:tc>
      </w:tr>
      <w:tr>
        <w:tc>
          <w:tcPr>
            <w:tcW w:w="2830" w:type="dxa"/>
          </w:tcPr>
          <w:p>
            <w:r>
              <w:t>Prairie, savanes et broussailles tempérées</w:t>
            </w:r>
          </w:p>
        </w:tc>
        <w:tc>
          <w:tcPr>
            <w:tcW w:w="1701" w:type="dxa"/>
          </w:tcPr>
          <w:p>
            <w:r>
              <w:t>Tempéré, semi-aride</w:t>
            </w:r>
          </w:p>
        </w:tc>
        <w:tc>
          <w:tcPr>
            <w:tcW w:w="710" w:type="dxa"/>
          </w:tcPr>
          <w:p>
            <w:r>
              <w:t>6,9</w:t>
            </w:r>
          </w:p>
        </w:tc>
        <w:tc>
          <w:tcPr>
            <w:tcW w:w="1327" w:type="dxa"/>
          </w:tcPr>
          <w:p>
            <w:r>
              <w:t>7-50</w:t>
            </w:r>
          </w:p>
        </w:tc>
        <w:tc>
          <w:tcPr>
            <w:tcW w:w="1365" w:type="dxa"/>
          </w:tcPr>
          <w:p/>
        </w:tc>
        <w:tc>
          <w:tcPr>
            <w:tcW w:w="1418" w:type="dxa"/>
          </w:tcPr>
          <w:p>
            <w:r>
              <w:t>Faible</w:t>
            </w:r>
          </w:p>
        </w:tc>
        <w:tc>
          <w:tcPr>
            <w:tcW w:w="6095" w:type="dxa"/>
          </w:tcPr>
          <w:p>
            <w:r>
              <w:t>Appellation géographique steppe, prairie, pampa ou veld</w:t>
            </w:r>
          </w:p>
          <w:p>
            <w:r>
              <w:t>Très fertiles</w:t>
            </w:r>
          </w:p>
          <w:p>
            <w:r>
              <w:t>Végétation composée d’espèces vivaces</w:t>
            </w:r>
          </w:p>
          <w:p>
            <w:r>
              <w:t xml:space="preserve">Essentiellement peuplé par les grands herbivores. </w:t>
            </w:r>
          </w:p>
        </w:tc>
      </w:tr>
      <w:tr>
        <w:tc>
          <w:tcPr>
            <w:tcW w:w="2830" w:type="dxa"/>
          </w:tcPr>
          <w:p>
            <w:r>
              <w:t>Pairies, savanes et broussailles tropicales et subtropicales</w:t>
            </w:r>
          </w:p>
        </w:tc>
        <w:tc>
          <w:tcPr>
            <w:tcW w:w="1701" w:type="dxa"/>
          </w:tcPr>
          <w:p>
            <w:r>
              <w:t>Semi-aride</w:t>
            </w:r>
          </w:p>
        </w:tc>
        <w:tc>
          <w:tcPr>
            <w:tcW w:w="710" w:type="dxa"/>
          </w:tcPr>
          <w:p>
            <w:r>
              <w:t>13,8</w:t>
            </w:r>
          </w:p>
        </w:tc>
        <w:tc>
          <w:tcPr>
            <w:tcW w:w="1327" w:type="dxa"/>
          </w:tcPr>
          <w:p>
            <w:r>
              <w:t>40-200</w:t>
            </w:r>
          </w:p>
        </w:tc>
        <w:tc>
          <w:tcPr>
            <w:tcW w:w="1365" w:type="dxa"/>
          </w:tcPr>
          <w:p>
            <w:r>
              <w:t>200</w:t>
            </w:r>
          </w:p>
        </w:tc>
        <w:tc>
          <w:tcPr>
            <w:tcW w:w="1418" w:type="dxa"/>
          </w:tcPr>
          <w:p>
            <w:r>
              <w:t>Peu élevé</w:t>
            </w:r>
          </w:p>
        </w:tc>
        <w:tc>
          <w:tcPr>
            <w:tcW w:w="6095" w:type="dxa"/>
          </w:tcPr>
          <w:p>
            <w:r>
              <w:t xml:space="preserve">Ces formations herbacées peuvent être parsemées d'arbres (« savanes »), d'arbustes </w:t>
            </w:r>
          </w:p>
          <w:p>
            <w:r>
              <w:t>(« brousses ») ou entièrement dominées par les herbes (« prairies »)</w:t>
            </w:r>
          </w:p>
          <w:p>
            <w:r>
              <w:t>De nombreuses espèces herbivores</w:t>
            </w:r>
          </w:p>
        </w:tc>
      </w:tr>
      <w:tr>
        <w:tc>
          <w:tcPr>
            <w:tcW w:w="2830" w:type="dxa"/>
          </w:tcPr>
          <w:p>
            <w:r>
              <w:t>Prairies et savanes inondées</w:t>
            </w:r>
          </w:p>
        </w:tc>
        <w:tc>
          <w:tcPr>
            <w:tcW w:w="1701" w:type="dxa"/>
          </w:tcPr>
          <w:p/>
        </w:tc>
        <w:tc>
          <w:tcPr>
            <w:tcW w:w="710" w:type="dxa"/>
          </w:tcPr>
          <w:p>
            <w:r>
              <w:t>0,8</w:t>
            </w:r>
          </w:p>
        </w:tc>
        <w:tc>
          <w:tcPr>
            <w:tcW w:w="1327" w:type="dxa"/>
          </w:tcPr>
          <w:p/>
        </w:tc>
        <w:tc>
          <w:tcPr>
            <w:tcW w:w="1365" w:type="dxa"/>
          </w:tcPr>
          <w:p/>
        </w:tc>
        <w:tc>
          <w:tcPr>
            <w:tcW w:w="1418" w:type="dxa"/>
          </w:tcPr>
          <w:p>
            <w:r>
              <w:t>Peu élevé</w:t>
            </w:r>
          </w:p>
        </w:tc>
        <w:tc>
          <w:tcPr>
            <w:tcW w:w="6095" w:type="dxa"/>
          </w:tcPr>
          <w:p>
            <w:r>
              <w:t>Avifaune aquatique (oiseaux)</w:t>
            </w:r>
          </w:p>
        </w:tc>
      </w:tr>
      <w:tr>
        <w:tc>
          <w:tcPr>
            <w:tcW w:w="2830" w:type="dxa"/>
          </w:tcPr>
          <w:p>
            <w:r>
              <w:t>Déserts et broussailles xérophytes</w:t>
            </w:r>
          </w:p>
        </w:tc>
        <w:tc>
          <w:tcPr>
            <w:tcW w:w="1701" w:type="dxa"/>
          </w:tcPr>
          <w:p>
            <w:r>
              <w:t>Aride</w:t>
            </w:r>
          </w:p>
        </w:tc>
        <w:tc>
          <w:tcPr>
            <w:tcW w:w="710" w:type="dxa"/>
          </w:tcPr>
          <w:p>
            <w:r>
              <w:t>19,1</w:t>
            </w:r>
          </w:p>
        </w:tc>
        <w:tc>
          <w:tcPr>
            <w:tcW w:w="1327" w:type="dxa"/>
          </w:tcPr>
          <w:p>
            <w:r>
              <w:t>7</w:t>
            </w:r>
          </w:p>
        </w:tc>
        <w:tc>
          <w:tcPr>
            <w:tcW w:w="1365" w:type="dxa"/>
          </w:tcPr>
          <w:p>
            <w:r>
              <w:t>0-3,9</w:t>
            </w:r>
          </w:p>
        </w:tc>
        <w:tc>
          <w:tcPr>
            <w:tcW w:w="1418" w:type="dxa"/>
          </w:tcPr>
          <w:p>
            <w:r>
              <w:t>Élevé</w:t>
            </w:r>
          </w:p>
        </w:tc>
        <w:tc>
          <w:tcPr>
            <w:tcW w:w="6095" w:type="dxa"/>
          </w:tcPr>
          <w:p>
            <w:r>
              <w:t>Biome azonal (présent dans toutes les latitude)</w:t>
            </w:r>
          </w:p>
          <w:p>
            <w:r>
              <w:t>Sol pauvre</w:t>
            </w:r>
          </w:p>
          <w:p>
            <w:r>
              <w:t>Les variations de température sont importantes.</w:t>
            </w:r>
          </w:p>
          <w:p>
            <w:r>
              <w:t>Faune diversifié insectes et reptiles.</w:t>
            </w:r>
          </w:p>
          <w:p>
            <w:r>
              <w:t>Plantes vivaces, ligneuses, xérophytes</w:t>
            </w:r>
          </w:p>
        </w:tc>
      </w:tr>
      <w:tr>
        <w:trPr>
          <w:trHeight w:val="809"/>
        </w:trPr>
        <w:tc>
          <w:tcPr>
            <w:tcW w:w="2830" w:type="dxa"/>
          </w:tcPr>
          <w:p>
            <w:r>
              <w:lastRenderedPageBreak/>
              <w:t>Prairies et broussailles de montagnes ou pelouses alpines</w:t>
            </w:r>
          </w:p>
        </w:tc>
        <w:tc>
          <w:tcPr>
            <w:tcW w:w="1701" w:type="dxa"/>
          </w:tcPr>
          <w:p/>
        </w:tc>
        <w:tc>
          <w:tcPr>
            <w:tcW w:w="710" w:type="dxa"/>
          </w:tcPr>
          <w:p>
            <w:r>
              <w:t>3,6</w:t>
            </w:r>
          </w:p>
        </w:tc>
        <w:tc>
          <w:tcPr>
            <w:tcW w:w="1327" w:type="dxa"/>
          </w:tcPr>
          <w:p/>
        </w:tc>
        <w:tc>
          <w:tcPr>
            <w:tcW w:w="1365" w:type="dxa"/>
          </w:tcPr>
          <w:p/>
        </w:tc>
        <w:tc>
          <w:tcPr>
            <w:tcW w:w="1418" w:type="dxa"/>
          </w:tcPr>
          <w:p>
            <w:r>
              <w:t xml:space="preserve">Élevé </w:t>
            </w:r>
          </w:p>
        </w:tc>
        <w:tc>
          <w:tcPr>
            <w:tcW w:w="6095" w:type="dxa"/>
          </w:tcPr>
          <w:p>
            <w:r>
              <w:t>Biome azonal</w:t>
            </w:r>
          </w:p>
          <w:p>
            <w:r>
              <w:t>Sol pauvre et climat extrême</w:t>
            </w:r>
          </w:p>
          <w:p>
            <w:r>
              <w:t>Endémismes fréquents</w:t>
            </w:r>
          </w:p>
        </w:tc>
      </w:tr>
      <w:tr>
        <w:tc>
          <w:tcPr>
            <w:tcW w:w="2830" w:type="dxa"/>
          </w:tcPr>
          <w:p>
            <w:r>
              <w:t>Les forêts</w:t>
            </w:r>
          </w:p>
        </w:tc>
        <w:tc>
          <w:tcPr>
            <w:tcW w:w="1701" w:type="dxa"/>
          </w:tcPr>
          <w:p/>
        </w:tc>
        <w:tc>
          <w:tcPr>
            <w:tcW w:w="710" w:type="dxa"/>
          </w:tcPr>
          <w:p/>
        </w:tc>
        <w:tc>
          <w:tcPr>
            <w:tcW w:w="1327" w:type="dxa"/>
          </w:tcPr>
          <w:p/>
        </w:tc>
        <w:tc>
          <w:tcPr>
            <w:tcW w:w="1365" w:type="dxa"/>
          </w:tcPr>
          <w:p/>
        </w:tc>
        <w:tc>
          <w:tcPr>
            <w:tcW w:w="1418" w:type="dxa"/>
          </w:tcPr>
          <w:p/>
        </w:tc>
        <w:tc>
          <w:tcPr>
            <w:tcW w:w="6095" w:type="dxa"/>
          </w:tcPr>
          <w:p/>
        </w:tc>
      </w:tr>
      <w:tr>
        <w:tc>
          <w:tcPr>
            <w:tcW w:w="2830" w:type="dxa"/>
          </w:tcPr>
          <w:p>
            <w:r>
              <w:t>Foret tempérée de conifères ombrophile</w:t>
            </w:r>
          </w:p>
        </w:tc>
        <w:tc>
          <w:tcPr>
            <w:tcW w:w="1701" w:type="dxa"/>
          </w:tcPr>
          <w:p>
            <w:r>
              <w:t>Tempéré froid</w:t>
            </w:r>
          </w:p>
          <w:p>
            <w:r>
              <w:t>Humide</w:t>
            </w:r>
          </w:p>
        </w:tc>
        <w:tc>
          <w:tcPr>
            <w:tcW w:w="710" w:type="dxa"/>
          </w:tcPr>
          <w:p>
            <w:r>
              <w:t>2,8</w:t>
            </w:r>
          </w:p>
        </w:tc>
        <w:tc>
          <w:tcPr>
            <w:tcW w:w="1327" w:type="dxa"/>
          </w:tcPr>
          <w:p>
            <w:r>
              <w:t>2000</w:t>
            </w:r>
          </w:p>
        </w:tc>
        <w:tc>
          <w:tcPr>
            <w:tcW w:w="1365" w:type="dxa"/>
          </w:tcPr>
          <w:p/>
        </w:tc>
        <w:tc>
          <w:tcPr>
            <w:tcW w:w="1418" w:type="dxa"/>
          </w:tcPr>
          <w:p>
            <w:r>
              <w:t>Élevé</w:t>
            </w:r>
          </w:p>
          <w:p/>
        </w:tc>
        <w:tc>
          <w:tcPr>
            <w:tcW w:w="6095" w:type="dxa"/>
          </w:tcPr>
          <w:p>
            <w:r>
              <w:t>Endémisme nombreux</w:t>
            </w:r>
          </w:p>
          <w:p>
            <w:r>
              <w:t>Deux strates :</w:t>
            </w:r>
          </w:p>
          <w:p>
            <w:pPr>
              <w:pStyle w:val="Paragraphedeliste"/>
              <w:numPr>
                <w:ilvl w:val="0"/>
                <w:numId w:val="29"/>
              </w:numPr>
            </w:pPr>
            <w:r>
              <w:t>Supérieur</w:t>
            </w:r>
          </w:p>
          <w:p>
            <w:pPr>
              <w:pStyle w:val="Paragraphedeliste"/>
              <w:numPr>
                <w:ilvl w:val="0"/>
                <w:numId w:val="29"/>
              </w:numPr>
            </w:pPr>
            <w:r>
              <w:t>Inférieur composée d’une grande diversité d’herbacés (plantes vivaces)</w:t>
            </w:r>
          </w:p>
        </w:tc>
      </w:tr>
      <w:tr>
        <w:tc>
          <w:tcPr>
            <w:tcW w:w="2830" w:type="dxa"/>
          </w:tcPr>
          <w:p>
            <w:r>
              <w:t>Forêt tempérée caducifoliée et mixte</w:t>
            </w:r>
          </w:p>
        </w:tc>
        <w:tc>
          <w:tcPr>
            <w:tcW w:w="1701" w:type="dxa"/>
          </w:tcPr>
          <w:p>
            <w:r>
              <w:t>Pluviométrie abondante</w:t>
            </w:r>
          </w:p>
        </w:tc>
        <w:tc>
          <w:tcPr>
            <w:tcW w:w="710" w:type="dxa"/>
          </w:tcPr>
          <w:p>
            <w:r>
              <w:t>8,7</w:t>
            </w:r>
          </w:p>
        </w:tc>
        <w:tc>
          <w:tcPr>
            <w:tcW w:w="1327" w:type="dxa"/>
          </w:tcPr>
          <w:p>
            <w:r>
              <w:t>400</w:t>
            </w:r>
          </w:p>
        </w:tc>
        <w:tc>
          <w:tcPr>
            <w:tcW w:w="1365" w:type="dxa"/>
          </w:tcPr>
          <w:p>
            <w:r>
              <w:t>60</w:t>
            </w:r>
          </w:p>
        </w:tc>
        <w:tc>
          <w:tcPr>
            <w:tcW w:w="1418" w:type="dxa"/>
          </w:tcPr>
          <w:p>
            <w:r>
              <w:t>Élevé</w:t>
            </w:r>
          </w:p>
        </w:tc>
        <w:tc>
          <w:tcPr>
            <w:tcW w:w="6095" w:type="dxa"/>
          </w:tcPr>
          <w:p>
            <w:r>
              <w:t>Quatre strates :</w:t>
            </w:r>
          </w:p>
          <w:p>
            <w:pPr>
              <w:pStyle w:val="Paragraphedeliste"/>
              <w:numPr>
                <w:ilvl w:val="0"/>
                <w:numId w:val="30"/>
              </w:numPr>
            </w:pPr>
            <w:r>
              <w:t>Canopée d’arbres matures.</w:t>
            </w:r>
          </w:p>
          <w:p>
            <w:pPr>
              <w:pStyle w:val="Paragraphedeliste"/>
              <w:numPr>
                <w:ilvl w:val="0"/>
                <w:numId w:val="30"/>
              </w:numPr>
            </w:pPr>
            <w:r>
              <w:t>Arbres en croissance.</w:t>
            </w:r>
          </w:p>
          <w:p>
            <w:pPr>
              <w:pStyle w:val="Paragraphedeliste"/>
              <w:numPr>
                <w:ilvl w:val="0"/>
                <w:numId w:val="30"/>
              </w:numPr>
            </w:pPr>
            <w:r>
              <w:t>Basse couche d’arbuste</w:t>
            </w:r>
          </w:p>
          <w:p>
            <w:pPr>
              <w:pStyle w:val="Paragraphedeliste"/>
              <w:numPr>
                <w:ilvl w:val="0"/>
                <w:numId w:val="30"/>
              </w:numPr>
            </w:pPr>
            <w:r>
              <w:t>Couche au sol constitué d’herbes.</w:t>
            </w:r>
          </w:p>
          <w:p>
            <w:r>
              <w:t>Mammifères vivent au sol.</w:t>
            </w:r>
          </w:p>
          <w:p>
            <w:r>
              <w:t>Endémisme nombreux</w:t>
            </w:r>
          </w:p>
        </w:tc>
      </w:tr>
      <w:tr>
        <w:tc>
          <w:tcPr>
            <w:tcW w:w="2830" w:type="dxa"/>
          </w:tcPr>
          <w:p>
            <w:r>
              <w:t>Forêts, bois et broussailles méditerranéens</w:t>
            </w:r>
          </w:p>
        </w:tc>
        <w:tc>
          <w:tcPr>
            <w:tcW w:w="1701" w:type="dxa"/>
          </w:tcPr>
          <w:p>
            <w:r>
              <w:t>Tempéré chaud humide</w:t>
            </w:r>
          </w:p>
          <w:p/>
        </w:tc>
        <w:tc>
          <w:tcPr>
            <w:tcW w:w="710" w:type="dxa"/>
          </w:tcPr>
          <w:p>
            <w:r>
              <w:t>2,2</w:t>
            </w:r>
          </w:p>
        </w:tc>
        <w:tc>
          <w:tcPr>
            <w:tcW w:w="1327" w:type="dxa"/>
          </w:tcPr>
          <w:p>
            <w:r>
              <w:t>250</w:t>
            </w:r>
          </w:p>
        </w:tc>
        <w:tc>
          <w:tcPr>
            <w:tcW w:w="1365" w:type="dxa"/>
          </w:tcPr>
          <w:p/>
        </w:tc>
        <w:tc>
          <w:tcPr>
            <w:tcW w:w="1418" w:type="dxa"/>
          </w:tcPr>
          <w:p>
            <w:r>
              <w:t>Élevé</w:t>
            </w:r>
          </w:p>
        </w:tc>
        <w:tc>
          <w:tcPr>
            <w:tcW w:w="6095" w:type="dxa"/>
          </w:tcPr>
          <w:p>
            <w:r>
              <w:t>Avec des étés secs et hivers doux précipitations concentré aux intersaisons.</w:t>
            </w:r>
          </w:p>
          <w:p>
            <w:r>
              <w:t>Forêts sclérophylles sont dominées par les chênes.</w:t>
            </w:r>
          </w:p>
          <w:p>
            <w:r>
              <w:t>Trois strates :</w:t>
            </w:r>
          </w:p>
          <w:p>
            <w:pPr>
              <w:pStyle w:val="Paragraphedeliste"/>
              <w:numPr>
                <w:ilvl w:val="0"/>
                <w:numId w:val="31"/>
              </w:numPr>
            </w:pPr>
            <w:r>
              <w:t>Arborescente</w:t>
            </w:r>
          </w:p>
          <w:p>
            <w:pPr>
              <w:pStyle w:val="Paragraphedeliste"/>
              <w:numPr>
                <w:ilvl w:val="0"/>
                <w:numId w:val="31"/>
              </w:numPr>
            </w:pPr>
            <w:r>
              <w:t>Arbustive</w:t>
            </w:r>
          </w:p>
          <w:p>
            <w:pPr>
              <w:pStyle w:val="Paragraphedeliste"/>
              <w:numPr>
                <w:ilvl w:val="0"/>
                <w:numId w:val="31"/>
              </w:numPr>
            </w:pPr>
            <w:r>
              <w:t>Sous-arbustive</w:t>
            </w:r>
          </w:p>
          <w:p>
            <w:r>
              <w:t>Présence de nombreuses espèces endémiques.</w:t>
            </w:r>
          </w:p>
        </w:tc>
      </w:tr>
      <w:tr>
        <w:tc>
          <w:tcPr>
            <w:tcW w:w="2830" w:type="dxa"/>
          </w:tcPr>
          <w:p>
            <w:r>
              <w:t>Forêts tropicales et subtropicales de conifères</w:t>
            </w:r>
          </w:p>
        </w:tc>
        <w:tc>
          <w:tcPr>
            <w:tcW w:w="1701" w:type="dxa"/>
          </w:tcPr>
          <w:p>
            <w:r>
              <w:t>Sec</w:t>
            </w:r>
          </w:p>
        </w:tc>
        <w:tc>
          <w:tcPr>
            <w:tcW w:w="710" w:type="dxa"/>
          </w:tcPr>
          <w:p>
            <w:r>
              <w:t>0,5</w:t>
            </w:r>
          </w:p>
        </w:tc>
        <w:tc>
          <w:tcPr>
            <w:tcW w:w="1327" w:type="dxa"/>
          </w:tcPr>
          <w:p/>
        </w:tc>
        <w:tc>
          <w:tcPr>
            <w:tcW w:w="1365" w:type="dxa"/>
          </w:tcPr>
          <w:p/>
        </w:tc>
        <w:tc>
          <w:tcPr>
            <w:tcW w:w="1418" w:type="dxa"/>
          </w:tcPr>
          <w:p/>
        </w:tc>
        <w:tc>
          <w:tcPr>
            <w:tcW w:w="6095" w:type="dxa"/>
          </w:tcPr>
          <w:p>
            <w:r>
              <w:t>Endémiques fréquents</w:t>
            </w:r>
          </w:p>
        </w:tc>
      </w:tr>
      <w:tr>
        <w:tc>
          <w:tcPr>
            <w:tcW w:w="2830" w:type="dxa"/>
          </w:tcPr>
          <w:p>
            <w:r>
              <w:t>Forêts tropicales et subtropicales humides caducifoliées</w:t>
            </w:r>
          </w:p>
        </w:tc>
        <w:tc>
          <w:tcPr>
            <w:tcW w:w="1701" w:type="dxa"/>
          </w:tcPr>
          <w:p>
            <w:r>
              <w:t>Ombrophile, pluvial</w:t>
            </w:r>
          </w:p>
        </w:tc>
        <w:tc>
          <w:tcPr>
            <w:tcW w:w="710" w:type="dxa"/>
          </w:tcPr>
          <w:p>
            <w:r>
              <w:t>13,5</w:t>
            </w:r>
          </w:p>
        </w:tc>
        <w:tc>
          <w:tcPr>
            <w:tcW w:w="1327" w:type="dxa"/>
          </w:tcPr>
          <w:p>
            <w:r>
              <w:t>450-1000</w:t>
            </w:r>
          </w:p>
        </w:tc>
        <w:tc>
          <w:tcPr>
            <w:tcW w:w="1365" w:type="dxa"/>
          </w:tcPr>
          <w:p>
            <w:r>
              <w:t>135</w:t>
            </w:r>
          </w:p>
        </w:tc>
        <w:tc>
          <w:tcPr>
            <w:tcW w:w="1418" w:type="dxa"/>
          </w:tcPr>
          <w:p>
            <w:r>
              <w:t>Élevé</w:t>
            </w:r>
          </w:p>
        </w:tc>
        <w:tc>
          <w:tcPr>
            <w:tcW w:w="6095" w:type="dxa"/>
          </w:tcPr>
          <w:p>
            <w:r>
              <w:t xml:space="preserve">Quatre strates : </w:t>
            </w:r>
          </w:p>
          <w:p>
            <w:pPr>
              <w:pStyle w:val="Paragraphedeliste"/>
              <w:numPr>
                <w:ilvl w:val="0"/>
                <w:numId w:val="28"/>
              </w:numPr>
            </w:pPr>
            <w:r>
              <w:t>Canopée émergente</w:t>
            </w:r>
          </w:p>
          <w:p>
            <w:pPr>
              <w:pStyle w:val="Paragraphedeliste"/>
              <w:numPr>
                <w:ilvl w:val="0"/>
                <w:numId w:val="28"/>
              </w:numPr>
            </w:pPr>
            <w:r>
              <w:t>Canopé basse</w:t>
            </w:r>
          </w:p>
          <w:p>
            <w:pPr>
              <w:pStyle w:val="Paragraphedeliste"/>
              <w:numPr>
                <w:ilvl w:val="0"/>
                <w:numId w:val="28"/>
              </w:numPr>
            </w:pPr>
            <w:r>
              <w:t>Arbustes et hautes herbes, jeunes arbres.</w:t>
            </w:r>
          </w:p>
          <w:p>
            <w:pPr>
              <w:pStyle w:val="Paragraphedeliste"/>
              <w:numPr>
                <w:ilvl w:val="0"/>
                <w:numId w:val="28"/>
              </w:numPr>
            </w:pPr>
            <w:r>
              <w:t>Espèces arboricoles</w:t>
            </w:r>
          </w:p>
          <w:p>
            <w:r>
              <w:t>Nombreux épiphytes (orchidées, fougères…)</w:t>
            </w:r>
          </w:p>
          <w:p>
            <w:r>
              <w:lastRenderedPageBreak/>
              <w:t>Sol très pauvre</w:t>
            </w:r>
          </w:p>
          <w:p>
            <w:r>
              <w:t xml:space="preserve">Espèces animales arboricoles. </w:t>
            </w:r>
          </w:p>
        </w:tc>
      </w:tr>
      <w:tr>
        <w:tc>
          <w:tcPr>
            <w:tcW w:w="2830" w:type="dxa"/>
          </w:tcPr>
          <w:p>
            <w:r>
              <w:lastRenderedPageBreak/>
              <w:t>Forêts tropicales et subtropicales sèches caducifoliées</w:t>
            </w:r>
          </w:p>
        </w:tc>
        <w:tc>
          <w:tcPr>
            <w:tcW w:w="1701" w:type="dxa"/>
          </w:tcPr>
          <w:p/>
        </w:tc>
        <w:tc>
          <w:tcPr>
            <w:tcW w:w="710" w:type="dxa"/>
          </w:tcPr>
          <w:p>
            <w:r>
              <w:t>2,1</w:t>
            </w:r>
          </w:p>
        </w:tc>
        <w:tc>
          <w:tcPr>
            <w:tcW w:w="1327" w:type="dxa"/>
          </w:tcPr>
          <w:p>
            <w:r>
              <w:t>350</w:t>
            </w:r>
          </w:p>
        </w:tc>
        <w:tc>
          <w:tcPr>
            <w:tcW w:w="1365" w:type="dxa"/>
          </w:tcPr>
          <w:p/>
        </w:tc>
        <w:tc>
          <w:tcPr>
            <w:tcW w:w="1418" w:type="dxa"/>
          </w:tcPr>
          <w:p>
            <w:r>
              <w:t>Élevé</w:t>
            </w:r>
          </w:p>
        </w:tc>
        <w:tc>
          <w:tcPr>
            <w:tcW w:w="6095" w:type="dxa"/>
          </w:tcPr>
          <w:p>
            <w:r>
              <w:t>Trois strates :</w:t>
            </w:r>
          </w:p>
          <w:p>
            <w:pPr>
              <w:pStyle w:val="Paragraphedeliste"/>
              <w:numPr>
                <w:ilvl w:val="0"/>
                <w:numId w:val="27"/>
              </w:numPr>
            </w:pPr>
            <w:r>
              <w:t>La canopée composée d’arbres de 10 à 15 mètres de hauteur</w:t>
            </w:r>
          </w:p>
          <w:p>
            <w:pPr>
              <w:pStyle w:val="Paragraphedeliste"/>
              <w:numPr>
                <w:ilvl w:val="0"/>
                <w:numId w:val="27"/>
              </w:numPr>
            </w:pPr>
            <w:r>
              <w:t>La strate arbustive</w:t>
            </w:r>
          </w:p>
          <w:p>
            <w:pPr>
              <w:pStyle w:val="Paragraphedeliste"/>
              <w:numPr>
                <w:ilvl w:val="0"/>
                <w:numId w:val="27"/>
              </w:numPr>
            </w:pPr>
            <w:r>
              <w:t>La strate herbacée (graminées)</w:t>
            </w:r>
          </w:p>
        </w:tc>
      </w:tr>
      <w:tr>
        <w:tc>
          <w:tcPr>
            <w:tcW w:w="2830" w:type="dxa"/>
          </w:tcPr>
          <w:p>
            <w:r>
              <w:t>Mangrove</w:t>
            </w:r>
          </w:p>
        </w:tc>
        <w:tc>
          <w:tcPr>
            <w:tcW w:w="1701" w:type="dxa"/>
          </w:tcPr>
          <w:p>
            <w:r>
              <w:t>Tropicale inondé</w:t>
            </w:r>
          </w:p>
        </w:tc>
        <w:tc>
          <w:tcPr>
            <w:tcW w:w="710" w:type="dxa"/>
          </w:tcPr>
          <w:p>
            <w:r>
              <w:t>0,1</w:t>
            </w:r>
          </w:p>
        </w:tc>
        <w:tc>
          <w:tcPr>
            <w:tcW w:w="1327" w:type="dxa"/>
          </w:tcPr>
          <w:p>
            <w:r>
              <w:t>200</w:t>
            </w:r>
          </w:p>
        </w:tc>
        <w:tc>
          <w:tcPr>
            <w:tcW w:w="1365" w:type="dxa"/>
          </w:tcPr>
          <w:p>
            <w:r>
              <w:t>64</w:t>
            </w:r>
          </w:p>
        </w:tc>
        <w:tc>
          <w:tcPr>
            <w:tcW w:w="1418" w:type="dxa"/>
          </w:tcPr>
          <w:p>
            <w:r>
              <w:t>Élevé</w:t>
            </w:r>
          </w:p>
        </w:tc>
        <w:tc>
          <w:tcPr>
            <w:tcW w:w="6095" w:type="dxa"/>
          </w:tcPr>
          <w:p>
            <w:r>
              <w:t>Constitué d’arbres halophiles (« qui aime le sel »)</w:t>
            </w:r>
          </w:p>
          <w:p>
            <w:r>
              <w:t>Les espèces d’arbres se profondeur</w:t>
            </w:r>
          </w:p>
          <w:p>
            <w:r>
              <w:t>Sol de vase littorale</w:t>
            </w:r>
          </w:p>
        </w:tc>
      </w:tr>
    </w:tbl>
    <w:p>
      <w:pPr>
        <w:pStyle w:val="Titre2"/>
        <w:sectPr>
          <w:type w:val="continuous"/>
          <w:pgSz w:w="16838" w:h="11906" w:orient="landscape"/>
          <w:pgMar w:top="720" w:right="720" w:bottom="720" w:left="720" w:header="708" w:footer="708" w:gutter="0"/>
          <w:cols w:space="708"/>
          <w:docGrid w:linePitch="360"/>
        </w:sectPr>
      </w:pPr>
    </w:p>
    <w:p>
      <w:pPr>
        <w:pStyle w:val="Titre1"/>
      </w:pPr>
      <w:r>
        <w:t>Les biomes aquatiques</w:t>
      </w:r>
    </w:p>
    <w:p>
      <w:r>
        <w:t>Les biomes aquatiques sont caractérisés par leurs variables physico chimiques. On distingue deux grandes catégories de biomes aquatiques :</w:t>
      </w:r>
    </w:p>
    <w:tbl>
      <w:tblPr>
        <w:tblStyle w:val="Grilledetableauclaire"/>
        <w:tblW w:w="0" w:type="auto"/>
        <w:tblLook w:val="0400" w:firstRow="0" w:lastRow="0" w:firstColumn="0" w:lastColumn="0" w:noHBand="0" w:noVBand="1"/>
      </w:tblPr>
      <w:tblGrid>
        <w:gridCol w:w="3667"/>
        <w:gridCol w:w="3667"/>
      </w:tblGrid>
      <w:tr>
        <w:tc>
          <w:tcPr>
            <w:tcW w:w="3667" w:type="dxa"/>
          </w:tcPr>
          <w:p>
            <w:r>
              <w:t>Eau douce</w:t>
            </w:r>
          </w:p>
        </w:tc>
        <w:tc>
          <w:tcPr>
            <w:tcW w:w="3667" w:type="dxa"/>
          </w:tcPr>
          <w:p>
            <w:r>
              <w:t>Eau salé</w:t>
            </w:r>
          </w:p>
        </w:tc>
      </w:tr>
    </w:tbl>
    <w:p>
      <w:r>
        <w:rPr>
          <w:u w:val="single"/>
        </w:rPr>
        <w:t>Rmq :</w:t>
      </w:r>
      <w:r>
        <w:t xml:space="preserve"> seul le récif coralien est défini par la présence d’organismes.</w:t>
      </w:r>
    </w:p>
    <w:p>
      <w:r>
        <w:t>Ils sont classés en fonction du niveau de salinité (en moyenne de 35g/Kg).</w:t>
      </w:r>
    </w:p>
    <w:p>
      <w:pPr>
        <w:pStyle w:val="Paragraphedeliste"/>
        <w:numPr>
          <w:ilvl w:val="0"/>
          <w:numId w:val="34"/>
        </w:numPr>
      </w:pPr>
      <w:r>
        <w:t>Oligohalins peu salé (lac et rivière)</w:t>
      </w:r>
    </w:p>
    <w:p>
      <w:pPr>
        <w:pStyle w:val="Paragraphedeliste"/>
        <w:numPr>
          <w:ilvl w:val="0"/>
          <w:numId w:val="34"/>
        </w:numPr>
      </w:pPr>
      <w:r>
        <w:t>Mesohalins moyennement salé (mer fermé)</w:t>
      </w:r>
    </w:p>
    <w:p>
      <w:pPr>
        <w:pStyle w:val="Paragraphedeliste"/>
        <w:numPr>
          <w:ilvl w:val="0"/>
          <w:numId w:val="34"/>
        </w:numPr>
      </w:pPr>
      <w:r>
        <w:t>Euryhalins variations importantes de salinité (marins salins et lagunes).</w:t>
      </w:r>
    </w:p>
    <w:p>
      <w:pPr>
        <w:pStyle w:val="Titre2"/>
      </w:pPr>
      <w:r>
        <w:t>Les organismes aquatiques</w:t>
      </w:r>
    </w:p>
    <w:p>
      <w:r>
        <w:t>Les organismes aquatiques sont classés en trois groupes :</w:t>
      </w:r>
    </w:p>
    <w:p>
      <w:pPr>
        <w:pStyle w:val="Paragraphedeliste"/>
        <w:numPr>
          <w:ilvl w:val="0"/>
          <w:numId w:val="36"/>
        </w:numPr>
        <w:rPr>
          <w:color w:val="000000" w:themeColor="text1"/>
        </w:rPr>
      </w:pPr>
      <w:r>
        <w:rPr>
          <w:rStyle w:val="Accentuation"/>
          <w:color w:val="000000" w:themeColor="text1"/>
        </w:rPr>
        <w:t>Benthiques</w:t>
      </w:r>
      <w:r>
        <w:rPr>
          <w:color w:val="000000" w:themeColor="text1"/>
        </w:rPr>
        <w:t> : organisme vivant en profondeur.</w:t>
      </w:r>
    </w:p>
    <w:p>
      <w:pPr>
        <w:pStyle w:val="Paragraphedeliste"/>
        <w:numPr>
          <w:ilvl w:val="0"/>
          <w:numId w:val="36"/>
        </w:numPr>
        <w:rPr>
          <w:color w:val="000000" w:themeColor="text1"/>
        </w:rPr>
      </w:pPr>
      <w:r>
        <w:rPr>
          <w:rStyle w:val="Accentuation"/>
          <w:color w:val="000000" w:themeColor="text1"/>
        </w:rPr>
        <w:t>Planctoniques</w:t>
      </w:r>
      <w:r>
        <w:rPr>
          <w:color w:val="000000" w:themeColor="text1"/>
        </w:rPr>
        <w:t> : organismes vivant en suspension dans la colonne d’eau, immobiles ou dont les capacités de mouvement ne leur permettent pas de s’opposer aux courants.</w:t>
      </w:r>
    </w:p>
    <w:p>
      <w:pPr>
        <w:pStyle w:val="Paragraphedeliste"/>
        <w:numPr>
          <w:ilvl w:val="0"/>
          <w:numId w:val="36"/>
        </w:numPr>
        <w:rPr>
          <w:color w:val="000000" w:themeColor="text1"/>
        </w:rPr>
      </w:pPr>
      <w:r>
        <w:rPr>
          <w:rStyle w:val="Accentuation"/>
          <w:color w:val="000000" w:themeColor="text1"/>
        </w:rPr>
        <w:t>Nectonique :</w:t>
      </w:r>
      <w:r>
        <w:rPr>
          <w:color w:val="000000" w:themeColor="text1"/>
        </w:rPr>
        <w:t xml:space="preserve"> organismes qui vivent dans la colonne d’eau et qui peuvent s’opposer aux courants grâce à une nage active.</w:t>
      </w:r>
    </w:p>
    <w:p>
      <w:r>
        <w:rPr>
          <w:rStyle w:val="Accentuation"/>
        </w:rPr>
        <w:t>Sessiles</w:t>
      </w:r>
      <w:r>
        <w:t xml:space="preserve"> organisme hétérotrophe fixé qui se nourrit des particules dissoutes dans l’eau.</w:t>
      </w:r>
    </w:p>
    <w:p>
      <w:pPr>
        <w:pStyle w:val="Titre2"/>
      </w:pPr>
      <w:r>
        <w:t>Eau douce</w:t>
      </w:r>
    </w:p>
    <w:p>
      <w:r>
        <w:t>Les milieux d’eau douce sont classés en fonction du renouvellement de l’eau :</w:t>
      </w:r>
    </w:p>
    <w:p>
      <w:pPr>
        <w:pStyle w:val="Paragraphedeliste"/>
        <w:numPr>
          <w:ilvl w:val="0"/>
          <w:numId w:val="37"/>
        </w:numPr>
      </w:pPr>
      <w:r>
        <w:t>Lentique renouvellement lent (lacs). Il concentre de nombreux éléments nutritifs.</w:t>
      </w:r>
    </w:p>
    <w:p>
      <w:pPr>
        <w:pStyle w:val="Paragraphedeliste"/>
        <w:numPr>
          <w:ilvl w:val="0"/>
          <w:numId w:val="37"/>
        </w:numPr>
      </w:pPr>
      <w:r>
        <w:t>Lotique renouvellement rapide (cours d’eau)</w:t>
      </w:r>
    </w:p>
    <w:p>
      <w:r>
        <w:t>La concentration d’oxygène diminue avec la profondeur :</w:t>
      </w:r>
    </w:p>
    <w:p>
      <w:pPr>
        <w:pStyle w:val="Paragraphedeliste"/>
        <w:numPr>
          <w:ilvl w:val="0"/>
          <w:numId w:val="38"/>
        </w:numPr>
      </w:pPr>
      <w:r>
        <w:t>Élevé en surface : grâce aux échanges avec l’air et les organismes photosynthétique.</w:t>
      </w:r>
    </w:p>
    <w:p>
      <w:pPr>
        <w:pStyle w:val="Paragraphedeliste"/>
        <w:numPr>
          <w:ilvl w:val="0"/>
          <w:numId w:val="38"/>
        </w:numPr>
      </w:pPr>
      <w:r>
        <w:t>Faible profondeur : elle est consommée lors de la dégradation de la matière organique.</w:t>
      </w:r>
    </w:p>
    <w:p>
      <w:r>
        <w:t>On dit que l’eau est :</w:t>
      </w:r>
    </w:p>
    <w:tbl>
      <w:tblPr>
        <w:tblStyle w:val="Grilledetableauclaire"/>
        <w:tblW w:w="0" w:type="auto"/>
        <w:tblLook w:val="04A0" w:firstRow="1" w:lastRow="0" w:firstColumn="1" w:lastColumn="0" w:noHBand="0" w:noVBand="1"/>
      </w:tblPr>
      <w:tblGrid>
        <w:gridCol w:w="2444"/>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Oligotrophe</w:t>
            </w:r>
          </w:p>
        </w:tc>
        <w:tc>
          <w:tcPr>
            <w:tcW w:w="2445" w:type="dxa"/>
          </w:tcPr>
          <w:p>
            <w:pPr>
              <w:cnfStyle w:val="100000000000" w:firstRow="1" w:lastRow="0" w:firstColumn="0" w:lastColumn="0" w:oddVBand="0" w:evenVBand="0" w:oddHBand="0" w:evenHBand="0" w:firstRowFirstColumn="0" w:firstRowLastColumn="0" w:lastRowFirstColumn="0" w:lastRowLastColumn="0"/>
            </w:pPr>
            <w:r>
              <w:t>Eutrophe</w:t>
            </w:r>
          </w:p>
        </w:tc>
      </w:tr>
      <w:tr>
        <w:tc>
          <w:tcPr>
            <w:cnfStyle w:val="001000000000" w:firstRow="0" w:lastRow="0" w:firstColumn="1" w:lastColumn="0" w:oddVBand="0" w:evenVBand="0" w:oddHBand="0" w:evenHBand="0" w:firstRowFirstColumn="0" w:firstRowLastColumn="0" w:lastRowFirstColumn="0" w:lastRowLastColumn="0"/>
            <w:tcW w:w="2444" w:type="dxa"/>
          </w:tcPr>
          <w:p>
            <w:r>
              <w:t>Eau</w:t>
            </w:r>
          </w:p>
        </w:tc>
        <w:tc>
          <w:tcPr>
            <w:tcW w:w="2445" w:type="dxa"/>
          </w:tcPr>
          <w:p>
            <w:pPr>
              <w:cnfStyle w:val="000000000000" w:firstRow="0" w:lastRow="0" w:firstColumn="0" w:lastColumn="0" w:oddVBand="0" w:evenVBand="0" w:oddHBand="0" w:evenHBand="0" w:firstRowFirstColumn="0" w:firstRowLastColumn="0" w:lastRowFirstColumn="0" w:lastRowLastColumn="0"/>
            </w:pPr>
            <w:r>
              <w:t>Trouble</w:t>
            </w:r>
          </w:p>
        </w:tc>
        <w:tc>
          <w:tcPr>
            <w:tcW w:w="2445" w:type="dxa"/>
          </w:tcPr>
          <w:p>
            <w:pPr>
              <w:cnfStyle w:val="000000000000" w:firstRow="0" w:lastRow="0" w:firstColumn="0" w:lastColumn="0" w:oddVBand="0" w:evenVBand="0" w:oddHBand="0" w:evenHBand="0" w:firstRowFirstColumn="0" w:firstRowLastColumn="0" w:lastRowFirstColumn="0" w:lastRowLastColumn="0"/>
            </w:pPr>
            <w:r>
              <w:t>Clair</w:t>
            </w:r>
          </w:p>
        </w:tc>
      </w:tr>
      <w:tr>
        <w:tc>
          <w:tcPr>
            <w:cnfStyle w:val="001000000000" w:firstRow="0" w:lastRow="0" w:firstColumn="1" w:lastColumn="0" w:oddVBand="0" w:evenVBand="0" w:oddHBand="0" w:evenHBand="0" w:firstRowFirstColumn="0" w:firstRowLastColumn="0" w:lastRowFirstColumn="0" w:lastRowLastColumn="0"/>
            <w:tcW w:w="2444" w:type="dxa"/>
          </w:tcPr>
          <w:p>
            <w:r>
              <w:t>Sels nutritifs</w:t>
            </w:r>
          </w:p>
        </w:tc>
        <w:tc>
          <w:tcPr>
            <w:tcW w:w="2445" w:type="dxa"/>
          </w:tcPr>
          <w:p>
            <w:pPr>
              <w:cnfStyle w:val="000000000000" w:firstRow="0" w:lastRow="0" w:firstColumn="0" w:lastColumn="0" w:oddVBand="0" w:evenVBand="0" w:oddHBand="0" w:evenHBand="0" w:firstRowFirstColumn="0" w:firstRowLastColumn="0" w:lastRowFirstColumn="0" w:lastRowLastColumn="0"/>
            </w:pPr>
            <w:r>
              <w:t>Fort</w:t>
            </w:r>
          </w:p>
        </w:tc>
        <w:tc>
          <w:tcPr>
            <w:tcW w:w="2445" w:type="dxa"/>
          </w:tcPr>
          <w:p>
            <w:pPr>
              <w:cnfStyle w:val="000000000000" w:firstRow="0" w:lastRow="0" w:firstColumn="0" w:lastColumn="0" w:oddVBand="0" w:evenVBand="0" w:oddHBand="0" w:evenHBand="0" w:firstRowFirstColumn="0" w:firstRowLastColumn="0" w:lastRowFirstColumn="0" w:lastRowLastColumn="0"/>
            </w:pPr>
            <w:r>
              <w:t>Faible</w:t>
            </w:r>
          </w:p>
        </w:tc>
      </w:tr>
      <w:tr>
        <w:tc>
          <w:tcPr>
            <w:cnfStyle w:val="001000000000" w:firstRow="0" w:lastRow="0" w:firstColumn="1" w:lastColumn="0" w:oddVBand="0" w:evenVBand="0" w:oddHBand="0" w:evenHBand="0" w:firstRowFirstColumn="0" w:firstRowLastColumn="0" w:lastRowFirstColumn="0" w:lastRowLastColumn="0"/>
            <w:tcW w:w="2444" w:type="dxa"/>
          </w:tcPr>
          <w:p>
            <w:r>
              <w:t>Oxygène</w:t>
            </w:r>
          </w:p>
        </w:tc>
        <w:tc>
          <w:tcPr>
            <w:tcW w:w="2445" w:type="dxa"/>
          </w:tcPr>
          <w:p>
            <w:pPr>
              <w:cnfStyle w:val="000000000000" w:firstRow="0" w:lastRow="0" w:firstColumn="0" w:lastColumn="0" w:oddVBand="0" w:evenVBand="0" w:oddHBand="0" w:evenHBand="0" w:firstRowFirstColumn="0" w:firstRowLastColumn="0" w:lastRowFirstColumn="0" w:lastRowLastColumn="0"/>
            </w:pPr>
            <w:r>
              <w:t>Faible</w:t>
            </w:r>
          </w:p>
        </w:tc>
        <w:tc>
          <w:tcPr>
            <w:tcW w:w="2445" w:type="dxa"/>
          </w:tcPr>
          <w:p>
            <w:pPr>
              <w:cnfStyle w:val="000000000000" w:firstRow="0" w:lastRow="0" w:firstColumn="0" w:lastColumn="0" w:oddVBand="0" w:evenVBand="0" w:oddHBand="0" w:evenHBand="0" w:firstRowFirstColumn="0" w:firstRowLastColumn="0" w:lastRowFirstColumn="0" w:lastRowLastColumn="0"/>
            </w:pPr>
            <w:r>
              <w:t>Fort</w:t>
            </w:r>
          </w:p>
        </w:tc>
      </w:tr>
    </w:tbl>
    <w:p>
      <w:pPr>
        <w:pStyle w:val="Titre3"/>
      </w:pPr>
      <w:r>
        <w:t>Écosystème lentique</w:t>
      </w:r>
    </w:p>
    <w:p>
      <w:r>
        <w:t>On peut distinguer 4 zones dans les écosystèmes lentiques (profondeur croissante) :</w:t>
      </w:r>
    </w:p>
    <w:p>
      <w:pPr>
        <w:pStyle w:val="Paragraphedeliste"/>
        <w:numPr>
          <w:ilvl w:val="0"/>
          <w:numId w:val="39"/>
        </w:numPr>
        <w:rPr>
          <w:bCs/>
        </w:rPr>
      </w:pPr>
      <w:r>
        <w:rPr>
          <w:bCs/>
        </w:rPr>
        <w:t>Littorale couronne végétale</w:t>
      </w:r>
    </w:p>
    <w:p>
      <w:pPr>
        <w:pStyle w:val="Paragraphedeliste"/>
        <w:numPr>
          <w:ilvl w:val="0"/>
          <w:numId w:val="39"/>
        </w:numPr>
      </w:pPr>
      <w:r>
        <w:t>Limnétique zone superficielle où a lieu la photosynthèse.</w:t>
      </w:r>
    </w:p>
    <w:p>
      <w:pPr>
        <w:pStyle w:val="Paragraphedeliste"/>
        <w:numPr>
          <w:ilvl w:val="0"/>
          <w:numId w:val="39"/>
        </w:numPr>
      </w:pPr>
      <w:r>
        <w:t>Profonde en dessous du niveau de compensation.</w:t>
      </w:r>
    </w:p>
    <w:p>
      <w:pPr>
        <w:pStyle w:val="Paragraphedeliste"/>
        <w:numPr>
          <w:ilvl w:val="0"/>
          <w:numId w:val="39"/>
        </w:numPr>
      </w:pPr>
      <w:r>
        <w:t>Benthique correspond à celle de la dégradation de la matière organique.</w:t>
      </w:r>
    </w:p>
    <w:p>
      <w:r>
        <w:rPr>
          <w:rStyle w:val="Accentuation"/>
        </w:rPr>
        <w:t>Niveau de compensation</w:t>
      </w:r>
      <w:r>
        <w:t xml:space="preserve"> profondeur limite du développement des organismes photosynthétiques.</w:t>
      </w:r>
    </w:p>
    <w:p>
      <w:r>
        <w:t>La production primaire est assurée par :</w:t>
      </w:r>
    </w:p>
    <w:tbl>
      <w:tblPr>
        <w:tblStyle w:val="Grilledetableauclaire"/>
        <w:tblW w:w="0" w:type="auto"/>
        <w:tblLook w:val="0400" w:firstRow="0" w:lastRow="0" w:firstColumn="0" w:lastColumn="0" w:noHBand="0" w:noVBand="1"/>
      </w:tblPr>
      <w:tblGrid>
        <w:gridCol w:w="3667"/>
        <w:gridCol w:w="3667"/>
      </w:tblGrid>
      <w:tr>
        <w:tc>
          <w:tcPr>
            <w:tcW w:w="3667" w:type="dxa"/>
          </w:tcPr>
          <w:p>
            <w:r>
              <w:t>Les embryophytes et les algues pluricellulaires en zone littorale</w:t>
            </w:r>
          </w:p>
        </w:tc>
        <w:tc>
          <w:tcPr>
            <w:tcW w:w="3667" w:type="dxa"/>
          </w:tcPr>
          <w:p>
            <w:r>
              <w:t>Algues unicellulaires en zone limnétique</w:t>
            </w:r>
          </w:p>
        </w:tc>
      </w:tr>
    </w:tbl>
    <w:p>
      <w:r>
        <w:t>Les écosystèmes lentiques sont des :</w:t>
      </w:r>
    </w:p>
    <w:p>
      <w:pPr>
        <w:pStyle w:val="Paragraphedeliste"/>
        <w:numPr>
          <w:ilvl w:val="0"/>
          <w:numId w:val="40"/>
        </w:numPr>
      </w:pPr>
      <w:r>
        <w:t>Lacs : étendu d’eau avec une zone littorale qui occupe maximum 10% de sa surface.</w:t>
      </w:r>
    </w:p>
    <w:p>
      <w:pPr>
        <w:pStyle w:val="Paragraphedeliste"/>
        <w:numPr>
          <w:ilvl w:val="0"/>
          <w:numId w:val="40"/>
        </w:numPr>
      </w:pPr>
      <w:r>
        <w:t>Étangs et mares : la zone littorale couvre au moins la moitié de la superficie.</w:t>
      </w:r>
    </w:p>
    <w:p>
      <w:r>
        <w:rPr>
          <w:rStyle w:val="Accentuation"/>
        </w:rPr>
        <w:t>Milieu paralique</w:t>
      </w:r>
      <w:r>
        <w:t xml:space="preserve"> milieu situé à côté d’un salé (lagunes)</w:t>
      </w:r>
    </w:p>
    <w:p>
      <w:pPr>
        <w:pStyle w:val="Titre3"/>
        <w:rPr>
          <w:rStyle w:val="Accentuation"/>
          <w:color w:val="000000" w:themeColor="text1"/>
        </w:rPr>
      </w:pPr>
      <w:r>
        <w:rPr>
          <w:rStyle w:val="Accentuation"/>
          <w:color w:val="000000" w:themeColor="text1"/>
        </w:rPr>
        <w:t>Milieu lotique (cours d’eau)</w:t>
      </w:r>
    </w:p>
    <w:p>
      <w:r>
        <w:t>Les cours d’eau présentent une importante interaction avec les biotopes terrestres et avec les nappes phréatiques.</w:t>
      </w:r>
    </w:p>
    <w:p>
      <w:r>
        <w:t>Les différents types de cours d’eau :</w:t>
      </w:r>
    </w:p>
    <w:p>
      <w:pPr>
        <w:pStyle w:val="Paragraphedeliste"/>
        <w:numPr>
          <w:ilvl w:val="0"/>
          <w:numId w:val="41"/>
        </w:numPr>
      </w:pPr>
      <w:r>
        <w:t>Fleuve cours d’eau qui se jettent dans l’océan, une mer ou une mer intérieure.</w:t>
      </w:r>
    </w:p>
    <w:p>
      <w:pPr>
        <w:pStyle w:val="Paragraphedeliste"/>
        <w:numPr>
          <w:ilvl w:val="0"/>
          <w:numId w:val="41"/>
        </w:numPr>
      </w:pPr>
      <w:r>
        <w:t>Rivière : qui se jette dans un fleuve ou une autre rivière.</w:t>
      </w:r>
    </w:p>
    <w:p>
      <w:pPr>
        <w:pStyle w:val="Paragraphedeliste"/>
        <w:numPr>
          <w:ilvl w:val="0"/>
          <w:numId w:val="41"/>
        </w:numPr>
      </w:pPr>
      <w:r>
        <w:t>Ruisseaux : à débit modéré et variable.</w:t>
      </w:r>
    </w:p>
    <w:p>
      <w:pPr>
        <w:pStyle w:val="Titre2"/>
      </w:pPr>
      <w:r>
        <w:t>Eau salée</w:t>
      </w:r>
    </w:p>
    <w:p>
      <w:r>
        <w:rPr>
          <w:rStyle w:val="Accentuation"/>
        </w:rPr>
        <w:t>Estuaire</w:t>
      </w:r>
      <w:r>
        <w:t xml:space="preserve"> la zone de mélange des eaux fluviales et marines.</w:t>
      </w:r>
    </w:p>
    <w:p>
      <w:r>
        <w:t>Les océans et mers recouvrent 70% de la surface. Les principaux biomes marins sont :</w:t>
      </w:r>
    </w:p>
    <w:p>
      <w:pPr>
        <w:pStyle w:val="Paragraphedeliste"/>
        <w:numPr>
          <w:ilvl w:val="0"/>
          <w:numId w:val="42"/>
        </w:numPr>
      </w:pPr>
      <w:r>
        <w:t>Milieux polaires (dont la banquise)</w:t>
      </w:r>
    </w:p>
    <w:p>
      <w:pPr>
        <w:pStyle w:val="Paragraphedeliste"/>
        <w:numPr>
          <w:ilvl w:val="0"/>
          <w:numId w:val="42"/>
        </w:numPr>
      </w:pPr>
      <w:r>
        <w:t>Plateaux continentaux et mers intérieures</w:t>
      </w:r>
    </w:p>
    <w:p>
      <w:pPr>
        <w:pStyle w:val="Paragraphedeliste"/>
        <w:numPr>
          <w:ilvl w:val="0"/>
          <w:numId w:val="42"/>
        </w:numPr>
      </w:pPr>
      <w:r>
        <w:t>Remontées d'eau tempérée (« Upwelling » tempéré)</w:t>
      </w:r>
    </w:p>
    <w:p>
      <w:pPr>
        <w:pStyle w:val="Paragraphedeliste"/>
        <w:numPr>
          <w:ilvl w:val="0"/>
          <w:numId w:val="42"/>
        </w:numPr>
      </w:pPr>
      <w:r>
        <w:t>Remontées d'eau tropicale (« Upwelling » tropical)</w:t>
      </w:r>
    </w:p>
    <w:p>
      <w:pPr>
        <w:pStyle w:val="Paragraphedeliste"/>
        <w:numPr>
          <w:ilvl w:val="0"/>
          <w:numId w:val="42"/>
        </w:numPr>
      </w:pPr>
      <w:r>
        <w:t>Récifs coralliens</w:t>
      </w:r>
    </w:p>
    <w:p>
      <w:r>
        <w:t>Ces biomes regroupent des écosystèmes diversifiés et où la présence de des espèces dépend principalement des facteurs abiotiques tels que la lumière (qui diminue rapidement avec la profondeur), la température, la salinité, la profondeur, l’hydrodynamisme.</w:t>
      </w:r>
    </w:p>
    <w:sectPr>
      <w:type w:val="continuous"/>
      <w:pgSz w:w="16838" w:h="11906" w:orient="landscape"/>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DV</w:t>
    </w:r>
    <w:r>
      <w:ptab w:relativeTo="margin" w:alignment="center" w:leader="none"/>
    </w:r>
    <w:r>
      <w:t>Diversité du vivant - habitat</w:t>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75pt;height:23.25pt;visibility:visible;mso-wrap-style:square" o:bullet="t">
        <v:imagedata r:id="rId1" o:title=""/>
      </v:shape>
    </w:pict>
  </w:numPicBullet>
  <w:abstractNum w:abstractNumId="0" w15:restartNumberingAfterBreak="0">
    <w:nsid w:val="030B7ED2"/>
    <w:multiLevelType w:val="hybridMultilevel"/>
    <w:tmpl w:val="28A23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A2CAE"/>
    <w:multiLevelType w:val="hybridMultilevel"/>
    <w:tmpl w:val="8CC84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F140C6"/>
    <w:multiLevelType w:val="hybridMultilevel"/>
    <w:tmpl w:val="68A8861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BF1445"/>
    <w:multiLevelType w:val="hybridMultilevel"/>
    <w:tmpl w:val="A84A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ED38E0"/>
    <w:multiLevelType w:val="hybridMultilevel"/>
    <w:tmpl w:val="5B424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00114A"/>
    <w:multiLevelType w:val="hybridMultilevel"/>
    <w:tmpl w:val="162873C4"/>
    <w:lvl w:ilvl="0" w:tplc="040C0001">
      <w:start w:val="1"/>
      <w:numFmt w:val="bullet"/>
      <w:lvlText w:val=""/>
      <w:lvlJc w:val="left"/>
      <w:pPr>
        <w:ind w:left="720" w:hanging="360"/>
      </w:pPr>
      <w:rPr>
        <w:rFonts w:ascii="Symbol" w:hAnsi="Symbol" w:hint="default"/>
      </w:rPr>
    </w:lvl>
    <w:lvl w:ilvl="1" w:tplc="946207F0">
      <w:numFmt w:val="bullet"/>
      <w:lvlText w:val="-"/>
      <w:lvlJc w:val="left"/>
      <w:pPr>
        <w:ind w:left="1440" w:hanging="360"/>
      </w:pPr>
      <w:rPr>
        <w:rFonts w:ascii="Open Sans Light" w:eastAsiaTheme="minorHAnsi" w:hAnsi="Open Sans Light" w:cs="Open Sans Light"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D047BE"/>
    <w:multiLevelType w:val="hybridMultilevel"/>
    <w:tmpl w:val="2C8691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2F1017B"/>
    <w:multiLevelType w:val="hybridMultilevel"/>
    <w:tmpl w:val="DE141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CC6E91"/>
    <w:multiLevelType w:val="hybridMultilevel"/>
    <w:tmpl w:val="11684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D3006D"/>
    <w:multiLevelType w:val="hybridMultilevel"/>
    <w:tmpl w:val="FBDE3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257F15"/>
    <w:multiLevelType w:val="hybridMultilevel"/>
    <w:tmpl w:val="3CE23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05C5A16"/>
    <w:multiLevelType w:val="hybridMultilevel"/>
    <w:tmpl w:val="ACAAA4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591BFB"/>
    <w:multiLevelType w:val="hybridMultilevel"/>
    <w:tmpl w:val="3F3C4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5830619"/>
    <w:multiLevelType w:val="hybridMultilevel"/>
    <w:tmpl w:val="160E5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81F15E4"/>
    <w:multiLevelType w:val="hybridMultilevel"/>
    <w:tmpl w:val="200E13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D9E32CF"/>
    <w:multiLevelType w:val="hybridMultilevel"/>
    <w:tmpl w:val="B34CE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CA0F5E"/>
    <w:multiLevelType w:val="hybridMultilevel"/>
    <w:tmpl w:val="6F244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616080"/>
    <w:multiLevelType w:val="hybridMultilevel"/>
    <w:tmpl w:val="C0FE6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B086E0B"/>
    <w:multiLevelType w:val="hybridMultilevel"/>
    <w:tmpl w:val="C428B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735236"/>
    <w:multiLevelType w:val="hybridMultilevel"/>
    <w:tmpl w:val="718CA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11"/>
  </w:num>
  <w:num w:numId="4">
    <w:abstractNumId w:val="2"/>
  </w:num>
  <w:num w:numId="5">
    <w:abstractNumId w:val="10"/>
  </w:num>
  <w:num w:numId="6">
    <w:abstractNumId w:val="6"/>
  </w:num>
  <w:num w:numId="7">
    <w:abstractNumId w:val="13"/>
  </w:num>
  <w:num w:numId="8">
    <w:abstractNumId w:val="24"/>
  </w:num>
  <w:num w:numId="9">
    <w:abstractNumId w:val="35"/>
  </w:num>
  <w:num w:numId="10">
    <w:abstractNumId w:val="14"/>
  </w:num>
  <w:num w:numId="11">
    <w:abstractNumId w:val="15"/>
  </w:num>
  <w:num w:numId="12">
    <w:abstractNumId w:val="3"/>
  </w:num>
  <w:num w:numId="13">
    <w:abstractNumId w:val="38"/>
  </w:num>
  <w:num w:numId="14">
    <w:abstractNumId w:val="21"/>
  </w:num>
  <w:num w:numId="15">
    <w:abstractNumId w:val="28"/>
  </w:num>
  <w:num w:numId="16">
    <w:abstractNumId w:val="41"/>
  </w:num>
  <w:num w:numId="17">
    <w:abstractNumId w:val="4"/>
  </w:num>
  <w:num w:numId="18">
    <w:abstractNumId w:val="9"/>
  </w:num>
  <w:num w:numId="19">
    <w:abstractNumId w:val="26"/>
  </w:num>
  <w:num w:numId="20">
    <w:abstractNumId w:val="37"/>
  </w:num>
  <w:num w:numId="21">
    <w:abstractNumId w:val="18"/>
  </w:num>
  <w:num w:numId="22">
    <w:abstractNumId w:val="30"/>
  </w:num>
  <w:num w:numId="23">
    <w:abstractNumId w:val="12"/>
  </w:num>
  <w:num w:numId="24">
    <w:abstractNumId w:val="23"/>
  </w:num>
  <w:num w:numId="25">
    <w:abstractNumId w:val="40"/>
  </w:num>
  <w:num w:numId="26">
    <w:abstractNumId w:val="36"/>
  </w:num>
  <w:num w:numId="27">
    <w:abstractNumId w:val="5"/>
  </w:num>
  <w:num w:numId="28">
    <w:abstractNumId w:val="16"/>
  </w:num>
  <w:num w:numId="29">
    <w:abstractNumId w:val="7"/>
  </w:num>
  <w:num w:numId="30">
    <w:abstractNumId w:val="1"/>
  </w:num>
  <w:num w:numId="31">
    <w:abstractNumId w:val="29"/>
  </w:num>
  <w:num w:numId="32">
    <w:abstractNumId w:val="19"/>
  </w:num>
  <w:num w:numId="33">
    <w:abstractNumId w:val="27"/>
  </w:num>
  <w:num w:numId="34">
    <w:abstractNumId w:val="0"/>
  </w:num>
  <w:num w:numId="35">
    <w:abstractNumId w:val="8"/>
  </w:num>
  <w:num w:numId="36">
    <w:abstractNumId w:val="33"/>
  </w:num>
  <w:num w:numId="37">
    <w:abstractNumId w:val="17"/>
  </w:num>
  <w:num w:numId="38">
    <w:abstractNumId w:val="39"/>
  </w:num>
  <w:num w:numId="39">
    <w:abstractNumId w:val="22"/>
  </w:num>
  <w:num w:numId="40">
    <w:abstractNumId w:val="20"/>
  </w:num>
  <w:num w:numId="41">
    <w:abstractNumId w:val="2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rFonts w:ascii="Open Sans Light" w:hAnsi="Open Sans Light"/>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7492</TotalTime>
  <Pages>5</Pages>
  <Words>1305</Words>
  <Characters>7180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126</cp:revision>
  <cp:lastPrinted>2020-10-08T15:27:00Z</cp:lastPrinted>
  <dcterms:created xsi:type="dcterms:W3CDTF">2020-09-08T20:41:00Z</dcterms:created>
  <dcterms:modified xsi:type="dcterms:W3CDTF">2022-01-09T14:40:00Z</dcterms:modified>
</cp:coreProperties>
</file>