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Vers plats</w:t>
      </w:r>
    </w:p>
    <w:p>
      <w:r>
        <w:t>Eau douce salé ou terrain humide</w:t>
      </w:r>
    </w:p>
    <w:p>
      <w:r>
        <w:t>Quelques espèces parasites (</w:t>
      </w:r>
      <w:proofErr w:type="spellStart"/>
      <w:r>
        <w:t>tenia</w:t>
      </w:r>
      <w:proofErr w:type="spellEnd"/>
      <w:r>
        <w:t xml:space="preserve"> et douve)</w:t>
      </w:r>
    </w:p>
    <w:p>
      <w:r>
        <w:t>Micromètre à 20 mètre</w:t>
      </w:r>
    </w:p>
    <w:p>
      <w:proofErr w:type="spellStart"/>
      <w:r>
        <w:t>Éliminiation</w:t>
      </w:r>
      <w:proofErr w:type="spellEnd"/>
      <w:r>
        <w:t xml:space="preserve"> des déchets par diffusion simple</w:t>
      </w:r>
    </w:p>
    <w:p/>
    <w:p>
      <w:r>
        <w:t xml:space="preserve">Cestodes </w:t>
      </w:r>
    </w:p>
    <w:p>
      <w:r>
        <w:t>Trématodes</w:t>
      </w:r>
    </w:p>
    <w:p/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B6E6E-9CC2-475F-803E-9FF7023F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H">
    <w:name w:val="Tableau H"/>
    <w:basedOn w:val="TableauNormal"/>
    <w:uiPriority w:val="99"/>
    <w:pPr>
      <w:spacing w:after="0" w:line="240" w:lineRule="auto"/>
    </w:p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blStylePr w:type="firstRow">
      <w:rPr>
        <w:b/>
      </w:r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</cp:revision>
  <dcterms:created xsi:type="dcterms:W3CDTF">2021-07-17T20:30:00Z</dcterms:created>
  <dcterms:modified xsi:type="dcterms:W3CDTF">2021-07-17T20:35:00Z</dcterms:modified>
</cp:coreProperties>
</file>