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Autres</w:t>
    </w:r>
    <w:r>
      <w:ptab w:relativeTo="margin" w:alignment="center" w:leader="none"/>
    </w:r>
    <w:r>
      <w:t xml:space="preserve">Les Bactéries et les </w:t>
    </w:r>
    <w:proofErr w:type="spellStart"/>
    <w:r>
      <w:t>Archés</w:t>
    </w:r>
    <w:proofErr w:type="spellEnd"/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028C1"/>
    <w:multiLevelType w:val="hybridMultilevel"/>
    <w:tmpl w:val="6F1867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D5FAD"/>
    <w:multiLevelType w:val="hybridMultilevel"/>
    <w:tmpl w:val="54A82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9366C"/>
    <w:multiLevelType w:val="hybridMultilevel"/>
    <w:tmpl w:val="F266C9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22</cp:revision>
  <cp:lastPrinted>2021-02-13T18:38:00Z</cp:lastPrinted>
  <dcterms:created xsi:type="dcterms:W3CDTF">2021-06-15T04:50:00Z</dcterms:created>
  <dcterms:modified xsi:type="dcterms:W3CDTF">2022-03-06T19:14:00Z</dcterms:modified>
</cp:coreProperties>
</file>