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>
      <w:r>
        <w:rPr>
          <w:rFonts w:eastAsiaTheme="minorEastAsia"/>
        </w:rPr>
        <w:t>Le temps ne s’écoule pas de la même manière pour tout le monde càd qu’il n’est pas immuable.</w:t>
      </w:r>
    </w:p>
    <w:p>
      <w:pPr>
        <w:pStyle w:val="Titre1"/>
      </w:pPr>
      <w:r>
        <w:t>Relativité générale</w:t>
      </w:r>
    </w:p>
    <w:p>
      <w:r>
        <w:t xml:space="preserve">L’espace n’est pas un propriété </w:t>
      </w:r>
      <w:proofErr w:type="spellStart"/>
      <w:r>
        <w:t>intraséque</w:t>
      </w:r>
      <w:proofErr w:type="spellEnd"/>
      <w:r>
        <w:t xml:space="preserve"> (indépendant de tous facteurs extérieurs). Il est le champs gravitationnel, une courbure de l’</w:t>
      </w:r>
      <w:proofErr w:type="spellStart"/>
      <w:r>
        <w:t>espace temps</w:t>
      </w:r>
      <w:proofErr w:type="spellEnd"/>
      <w:r>
        <w:t>. Le contenant et le contenu dépendent l’un de l’autre.</w:t>
      </w:r>
    </w:p>
    <w:p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>L’expansion de l’Univers l’espace se dilate non pas parce que les corps se déplacent les uns par rapport aux autres mais parce la 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</w:t>
      </w:r>
      <w:proofErr w:type="spellStart"/>
      <w:r>
        <w:t>a</w:t>
      </w:r>
      <w:proofErr w:type="spellEnd"/>
      <w:r>
        <w:t xml:space="preserve">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</w:t>
      </w:r>
    </w:p>
    <w:p>
      <w:r>
        <w:t xml:space="preserve">La mécanique quantique décrit comment interagit </w:t>
      </w:r>
      <w:proofErr w:type="gramStart"/>
      <w:r>
        <w:t>mais  pas</w:t>
      </w:r>
      <w:proofErr w:type="gramEnd"/>
      <w:r>
        <w:t xml:space="preserve"> comment évolue le système.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lastRenderedPageBreak/>
        <w:t>La masse des produits est plus faible que celle de départ car une partie a été expulsé sous forme d’énergie.</w:t>
      </w:r>
    </w:p>
    <w:p>
      <w:pPr>
        <w:pStyle w:val="Titre1"/>
      </w:pPr>
      <w:r>
        <w:t>Les quatre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nucléaire civil 1 seul. </w:t>
      </w:r>
    </w:p>
    <w:p>
      <w:r>
        <w:t>On provoque la collision en neutron avec le noyau d’uranium. Car la particule n’est pas chargée.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  <w:r>
        <w:rPr>
          <w:rFonts w:eastAsiaTheme="minorEastAsia"/>
        </w:rPr>
        <w:t>Les lois de gravitation de Newton qui énoncent que deux masses s’attire est un cas particulier. Deux objets énergétique s’attire.</w:t>
      </w: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Principe de causalité et thermodynamique</w:t>
      </w: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r>
        <w:lastRenderedPageBreak/>
        <w:t>Vient du fait que la chaleur, l’agitation atomique se transmet d’un endroit plus chaud vers un endroit plus froid.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annihilation libérant une grande quantité d’énergie.</w:t>
      </w:r>
    </w:p>
    <w:p>
      <w:r>
        <w:t xml:space="preserve">L’antimatière a disparu de notre univers mais les scientifiques ont été capable de la synthétiser en laboratoire. </w:t>
      </w:r>
    </w:p>
    <w:p>
      <w:r>
        <w:t>Son absence est probablement dû à des différences entre les lois qui la régissent et celle de la matière. L’Univers actuel serait fait du reste de matière qui ne fut pas annihiler par l’antimatière.</w:t>
      </w:r>
    </w:p>
    <w:p>
      <w:pPr>
        <w:pStyle w:val="Titre1"/>
      </w:pPr>
      <w:r>
        <w:t>Électricité</w:t>
      </w:r>
    </w:p>
    <w:p>
      <w:r>
        <w:t>Watt kJ.h</w:t>
      </w:r>
      <w:r>
        <w:rPr>
          <w:vertAlign w:val="superscript"/>
        </w:rPr>
        <w:t>-1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35</cp:revision>
  <cp:lastPrinted>2021-02-13T18:38:00Z</cp:lastPrinted>
  <dcterms:created xsi:type="dcterms:W3CDTF">2021-06-15T04:50:00Z</dcterms:created>
  <dcterms:modified xsi:type="dcterms:W3CDTF">2022-03-14T12:26:00Z</dcterms:modified>
</cp:coreProperties>
</file>