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rPr>
          <w:lang w:val="ru-RU"/>
        </w:rPr>
      </w:pPr>
      <w:r>
        <w:rPr>
          <w:lang w:val="ru-RU"/>
        </w:rPr>
        <w:t>Михайлова Ольга</w:t>
      </w:r>
      <w:bookmarkStart w:id="0" w:name="_GoBack"/>
      <w:bookmarkEnd w:id="0"/>
    </w:p>
    <w:p>
      <w:pPr>
        <w:pStyle w:val="Normal"/>
        <w:rPr>
          <w:lang w:val="ru-RU"/>
        </w:rPr>
      </w:pPr>
      <w:r>
        <w:rPr>
          <w:lang w:val="ru-RU"/>
        </w:rPr>
        <w:t>Москва, м. Менделеевская</w:t>
      </w:r>
      <w:r>
        <w:rPr/>
        <w:t> </w:t>
      </w:r>
      <w:r>
        <w:rPr>
          <w:lang w:val="ru-RU"/>
        </w:rPr>
        <w:t>|</w:t>
      </w:r>
      <w:r>
        <w:rPr/>
        <w:t> </w:t>
      </w:r>
      <w:r>
        <w:rPr>
          <w:lang w:val="ru-RU"/>
        </w:rPr>
        <w:t>+7 (926) 5904333</w:t>
      </w:r>
      <w:r>
        <w:rPr/>
        <w:t> </w:t>
      </w:r>
      <w:r>
        <w:rPr>
          <w:lang w:val="ru-RU"/>
        </w:rPr>
        <w:t>|</w:t>
      </w:r>
      <w:r>
        <w:rPr/>
        <w:t> oligacanthous</w:t>
      </w:r>
      <w:r>
        <w:rPr>
          <w:lang w:val="ru-RU"/>
        </w:rPr>
        <w:t>@</w:t>
      </w:r>
      <w:r>
        <w:rPr/>
        <w:t>gmail</w:t>
      </w:r>
      <w:r>
        <w:rPr>
          <w:lang w:val="ru-RU"/>
        </w:rPr>
        <w:t>.</w:t>
      </w:r>
      <w:r>
        <w:rPr/>
        <w:t>com </w:t>
      </w:r>
    </w:p>
    <w:p>
      <w:pPr>
        <w:pStyle w:val="1"/>
        <w:rPr>
          <w:lang w:val="ru-RU"/>
        </w:rPr>
      </w:pPr>
      <w:r>
        <w:rPr>
          <w:lang w:val="ru-RU"/>
        </w:rPr>
        <w:t>Желаемая должность</w:t>
      </w:r>
    </w:p>
    <w:p>
      <w:pPr>
        <w:pStyle w:val="Normal"/>
        <w:rPr>
          <w:lang w:val="ru-RU"/>
        </w:rPr>
      </w:pPr>
      <w:r>
        <w:rPr>
          <w:lang w:val="ru-RU"/>
        </w:rPr>
        <w:t>Операционный директор / Руководитель направления / Менеджер продукта</w:t>
      </w:r>
    </w:p>
    <w:p>
      <w:pPr>
        <w:pStyle w:val="1"/>
        <w:rPr>
          <w:lang w:val="ru-RU"/>
        </w:rPr>
      </w:pPr>
      <w:r>
        <w:rPr>
          <w:lang w:val="ru-RU"/>
        </w:rPr>
        <w:t>Образование</w:t>
      </w:r>
    </w:p>
    <w:p>
      <w:pPr>
        <w:pStyle w:val="2"/>
        <w:rPr>
          <w:lang w:val="ru-RU"/>
        </w:rPr>
      </w:pPr>
      <w:r>
        <w:rPr>
          <w:lang w:val="ru-RU"/>
        </w:rPr>
        <w:t>Российский государственный социальный университет, Москва</w:t>
      </w:r>
    </w:p>
    <w:p>
      <w:pPr>
        <w:pStyle w:val="ListBullet"/>
        <w:numPr>
          <w:ilvl w:val="0"/>
          <w:numId w:val="1"/>
        </w:numPr>
        <w:rPr>
          <w:lang w:val="ru-RU"/>
        </w:rPr>
      </w:pPr>
      <w:r>
        <w:rPr>
          <w:lang w:val="ru-RU"/>
        </w:rPr>
        <w:t>2010: Факультет Социологии и социального управления, Социология управления, МАГИСТР</w:t>
      </w:r>
    </w:p>
    <w:p>
      <w:pPr>
        <w:pStyle w:val="ListBullet"/>
        <w:numPr>
          <w:ilvl w:val="0"/>
          <w:numId w:val="1"/>
        </w:numPr>
        <w:rPr>
          <w:lang w:val="ru-RU"/>
        </w:rPr>
      </w:pPr>
      <w:r>
        <w:rPr>
          <w:lang w:val="ru-RU"/>
        </w:rPr>
        <w:t>2008: Факультет Социологии и социального управления, Социология, БАКАЛАВР</w:t>
      </w:r>
    </w:p>
    <w:p>
      <w:pPr>
        <w:pStyle w:val="ListBullet"/>
        <w:numPr>
          <w:ilvl w:val="0"/>
          <w:numId w:val="0"/>
        </w:numPr>
        <w:ind w:left="216" w:hanging="216"/>
        <w:rPr>
          <w:lang w:val="ru-RU"/>
        </w:rPr>
      </w:pPr>
      <w:r>
        <w:rPr>
          <w:lang w:val="ru-RU"/>
        </w:rPr>
      </w:r>
    </w:p>
    <w:p>
      <w:pPr>
        <w:pStyle w:val="ListBullet"/>
        <w:numPr>
          <w:ilvl w:val="0"/>
          <w:numId w:val="0"/>
        </w:numPr>
        <w:spacing w:lineRule="auto" w:line="240" w:before="0" w:after="120"/>
        <w:ind w:left="215" w:hanging="215"/>
        <w:contextualSpacing/>
        <w:rPr>
          <w:lang w:val="ru-RU"/>
        </w:rPr>
      </w:pPr>
      <w:r>
        <w:rPr>
          <w:rFonts w:eastAsia="HG明朝B" w:cs="" w:cstheme="majorBidi" w:eastAsiaTheme="majorEastAsia"/>
          <w:b/>
          <w:color w:val="2A7B88" w:themeColor="accent1" w:themeShade="bf"/>
          <w:sz w:val="28"/>
          <w:szCs w:val="32"/>
          <w:lang w:val="ru-RU"/>
        </w:rPr>
        <w:t>Опыт работы</w:t>
      </w:r>
    </w:p>
    <w:p>
      <w:pPr>
        <w:pStyle w:val="2"/>
        <w:rPr>
          <w:lang w:val="ru-RU"/>
        </w:rPr>
      </w:pPr>
      <w:r>
        <w:rPr>
          <w:color w:val="auto"/>
          <w:lang w:val="ru-RU"/>
        </w:rPr>
        <w:t>Директор по исследованиям | ООО «</w:t>
      </w:r>
      <w:r>
        <w:rPr>
          <w:color w:val="auto"/>
        </w:rPr>
        <w:t>RESEARCHME</w:t>
      </w:r>
      <w:r>
        <w:rPr>
          <w:color w:val="auto"/>
          <w:lang w:val="ru-RU"/>
        </w:rPr>
        <w:t xml:space="preserve">» | </w:t>
      </w:r>
      <w:r>
        <w:rPr>
          <w:b w:val="false"/>
          <w:caps w:val="false"/>
          <w:smallCaps w:val="false"/>
          <w:color w:val="auto"/>
        </w:rPr>
        <w:t>http</w:t>
      </w:r>
      <w:r>
        <w:rPr>
          <w:b w:val="false"/>
          <w:caps w:val="false"/>
          <w:smallCaps w:val="false"/>
          <w:color w:val="auto"/>
          <w:lang w:val="ru-RU"/>
        </w:rPr>
        <w:t>://</w:t>
      </w:r>
      <w:r>
        <w:rPr>
          <w:b w:val="false"/>
          <w:caps w:val="false"/>
          <w:smallCaps w:val="false"/>
        </w:rPr>
        <w:t>research</w:t>
      </w:r>
      <w:r>
        <w:rPr>
          <w:b w:val="false"/>
          <w:caps w:val="false"/>
          <w:smallCaps w:val="false"/>
          <w:lang w:val="ru-RU"/>
        </w:rPr>
        <w:t>.</w:t>
      </w:r>
      <w:r>
        <w:rPr>
          <w:b w:val="false"/>
          <w:caps w:val="false"/>
          <w:smallCaps w:val="false"/>
        </w:rPr>
        <w:t>mail</w:t>
      </w:r>
      <w:r>
        <w:rPr>
          <w:b w:val="false"/>
          <w:caps w:val="false"/>
          <w:smallCaps w:val="false"/>
          <w:lang w:val="ru-RU"/>
        </w:rPr>
        <w:t>.</w:t>
      </w:r>
      <w:r>
        <w:rPr>
          <w:b w:val="false"/>
          <w:caps w:val="false"/>
          <w:smallCaps w:val="false"/>
        </w:rPr>
        <w:t>ru</w:t>
      </w:r>
    </w:p>
    <w:p>
      <w:pPr>
        <w:pStyle w:val="2"/>
        <w:rPr>
          <w:lang w:val="ru-RU"/>
        </w:rPr>
      </w:pPr>
      <w:r>
        <w:rPr>
          <w:lang w:val="ru-RU"/>
        </w:rPr>
      </w:r>
    </w:p>
    <w:p>
      <w:pPr>
        <w:sectPr>
          <w:footerReference w:type="default" r:id="rId2"/>
          <w:type w:val="nextPage"/>
          <w:pgSz w:w="12240" w:h="15840"/>
          <w:pgMar w:left="1152" w:right="1152" w:header="0" w:top="1008" w:footer="720" w:bottom="1152" w:gutter="0"/>
          <w:pgNumType w:start="1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ListBullet"/>
        <w:numPr>
          <w:ilvl w:val="0"/>
          <w:numId w:val="0"/>
        </w:numPr>
        <w:ind w:left="216" w:right="-57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Июнь 2017 — настоящее время</w:t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 года 4 месяца</w:t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b/>
          <w:b/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Достижения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ind w:left="-142" w:hanging="0"/>
        <w:jc w:val="both"/>
        <w:rPr>
          <w:sz w:val="20"/>
          <w:szCs w:val="20"/>
          <w:lang w:val="ru-RU"/>
        </w:rPr>
      </w:pPr>
      <w:r>
        <w:br w:type="column"/>
      </w:r>
      <w:r>
        <w:rPr>
          <w:sz w:val="20"/>
          <w:szCs w:val="20"/>
          <w:lang w:val="ru-RU"/>
        </w:rPr>
        <w:t xml:space="preserve">Операционное управление исследованиями, организация полного цикла исследовательских проектов 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ind w:left="-142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Руководство работой исследовательской группы, подбор и обучение персонала, организация обучения и развития 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ind w:left="-142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Взаимодействие с внутренними и внешними клиентами и партнерами компании, синхронизация работы подразделений и отладка бизнес-процессов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ind w:left="-142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Ведение переговорных процессов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spacing w:lineRule="auto" w:line="240" w:before="0" w:after="0"/>
        <w:ind w:left="-142" w:hanging="215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Презентации и доклады на внутренних и внешних семинарах и профильных конференциях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ind w:left="-142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Финансовый анализ деятельности компании</w:t>
      </w:r>
    </w:p>
    <w:p>
      <w:pPr>
        <w:pStyle w:val="ListBullet"/>
        <w:numPr>
          <w:ilvl w:val="0"/>
          <w:numId w:val="0"/>
        </w:numPr>
        <w:ind w:left="216" w:hanging="216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0"/>
        </w:numPr>
        <w:ind w:left="-142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Выведен на рынок нового продукта на основе </w:t>
      </w:r>
      <w:r>
        <w:rPr>
          <w:sz w:val="20"/>
          <w:szCs w:val="20"/>
        </w:rPr>
        <w:t>BigData</w:t>
      </w:r>
      <w:r>
        <w:rPr>
          <w:sz w:val="20"/>
          <w:szCs w:val="20"/>
          <w:lang w:val="ru-RU"/>
        </w:rPr>
        <w:t xml:space="preserve"> и машинного обучения</w:t>
      </w:r>
    </w:p>
    <w:p>
      <w:pPr>
        <w:pStyle w:val="ListBullet"/>
        <w:numPr>
          <w:ilvl w:val="0"/>
          <w:numId w:val="0"/>
        </w:numPr>
        <w:ind w:left="-142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Вывод компании на окупаемость за 1,5 года</w:t>
      </w:r>
    </w:p>
    <w:p>
      <w:pPr>
        <w:pStyle w:val="ListBullet"/>
        <w:numPr>
          <w:ilvl w:val="0"/>
          <w:numId w:val="0"/>
        </w:numPr>
        <w:ind w:left="-142" w:hanging="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Разработан пакет продуктов компании (включая инновационные)</w:t>
      </w:r>
    </w:p>
    <w:p>
      <w:pPr>
        <w:pStyle w:val="ListBullet"/>
        <w:numPr>
          <w:ilvl w:val="0"/>
          <w:numId w:val="0"/>
        </w:numPr>
        <w:ind w:left="216" w:hanging="216"/>
        <w:rPr>
          <w:lang w:val="ru-RU"/>
        </w:rPr>
      </w:pPr>
      <w:r>
        <w:rPr>
          <w:lang w:val="ru-RU"/>
        </w:rPr>
      </w:r>
    </w:p>
    <w:p>
      <w:pPr>
        <w:sectPr>
          <w:type w:val="continuous"/>
          <w:pgSz w:w="12240" w:h="15840"/>
          <w:pgMar w:left="1152" w:right="1152" w:header="0" w:top="1008" w:footer="0" w:bottom="1152" w:gutter="0"/>
          <w:cols w:num="2" w:equalWidth="false" w:sep="false">
            <w:col w:w="1927" w:space="710"/>
            <w:col w:w="7298"/>
          </w:cols>
          <w:formProt w:val="false"/>
          <w:textDirection w:val="lrTb"/>
          <w:docGrid w:type="default" w:linePitch="360" w:charSpace="4096"/>
        </w:sectPr>
      </w:pPr>
    </w:p>
    <w:p>
      <w:pPr>
        <w:pStyle w:val="2"/>
        <w:rPr>
          <w:lang w:val="ru-RU"/>
        </w:rPr>
      </w:pPr>
      <w:r>
        <w:rPr>
          <w:lang w:val="ru-RU"/>
        </w:rPr>
        <w:t>Операционный директор</w:t>
      </w:r>
      <w:r>
        <w:rPr/>
        <w:t> </w:t>
      </w:r>
      <w:r>
        <w:rPr>
          <w:lang w:val="ru-RU"/>
        </w:rPr>
        <w:t>|</w:t>
      </w:r>
      <w:r>
        <w:rPr/>
        <w:t> </w:t>
      </w:r>
      <w:r>
        <w:rPr>
          <w:lang w:val="ru-RU"/>
        </w:rPr>
        <w:t>ООО «ТИБУРОН»</w:t>
      </w:r>
      <w:r>
        <w:rPr/>
        <w:t> </w:t>
      </w:r>
      <w:r>
        <w:rPr>
          <w:lang w:val="ru-RU"/>
        </w:rPr>
        <w:t>|</w:t>
      </w:r>
      <w:r>
        <w:rPr/>
        <w:t> </w:t>
      </w:r>
      <w:r>
        <w:rPr>
          <w:lang w:val="ru-RU"/>
        </w:rPr>
        <w:t xml:space="preserve"> </w:t>
      </w:r>
      <w:r>
        <w:rPr>
          <w:b w:val="false"/>
          <w:caps w:val="false"/>
          <w:smallCaps w:val="false"/>
        </w:rPr>
        <w:t>www</w:t>
      </w:r>
      <w:r>
        <w:rPr>
          <w:b w:val="false"/>
          <w:caps w:val="false"/>
          <w:smallCaps w:val="false"/>
          <w:lang w:val="ru-RU"/>
        </w:rPr>
        <w:t>.</w:t>
      </w:r>
      <w:r>
        <w:rPr>
          <w:b w:val="false"/>
          <w:caps w:val="false"/>
          <w:smallCaps w:val="false"/>
        </w:rPr>
        <w:t>tiburon</w:t>
      </w:r>
      <w:r>
        <w:rPr>
          <w:b w:val="false"/>
          <w:caps w:val="false"/>
          <w:smallCaps w:val="false"/>
          <w:lang w:val="ru-RU"/>
        </w:rPr>
        <w:t>-</w:t>
      </w:r>
      <w:r>
        <w:rPr>
          <w:b w:val="false"/>
          <w:caps w:val="false"/>
          <w:smallCaps w:val="false"/>
        </w:rPr>
        <w:t>research</w:t>
      </w:r>
      <w:r>
        <w:rPr>
          <w:b w:val="false"/>
          <w:caps w:val="false"/>
          <w:smallCaps w:val="false"/>
          <w:lang w:val="ru-RU"/>
        </w:rPr>
        <w:t>.</w:t>
      </w:r>
      <w:r>
        <w:rPr>
          <w:b w:val="false"/>
          <w:caps w:val="false"/>
          <w:smallCaps w:val="false"/>
        </w:rPr>
        <w:t>ru</w:t>
      </w:r>
      <w:r>
        <w:rPr>
          <w:b w:val="false"/>
          <w:caps w:val="false"/>
          <w:smallCaps w:val="false"/>
          <w:lang w:val="ru-RU"/>
        </w:rPr>
        <w:t xml:space="preserve"> </w:t>
      </w:r>
    </w:p>
    <w:p>
      <w:pPr>
        <w:sectPr>
          <w:type w:val="continuous"/>
          <w:pgSz w:w="12240" w:h="15840"/>
          <w:pgMar w:left="1152" w:right="1152" w:header="0" w:top="1008" w:footer="0" w:bottom="1152" w:gutter="0"/>
          <w:formProt w:val="false"/>
          <w:textDirection w:val="lrTb"/>
          <w:docGrid w:type="default" w:linePitch="360" w:charSpace="4096"/>
        </w:sectPr>
      </w:pPr>
    </w:p>
    <w:p>
      <w:pPr>
        <w:pStyle w:val="ListBullet"/>
        <w:numPr>
          <w:ilvl w:val="0"/>
          <w:numId w:val="0"/>
        </w:numPr>
        <w:ind w:left="216" w:hanging="0"/>
        <w:rPr>
          <w:lang w:val="ru-RU"/>
        </w:rPr>
      </w:pPr>
      <w:r>
        <w:rPr>
          <w:lang w:val="ru-RU"/>
        </w:rPr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Сентябрь 2009 — Июнь 2017</w:t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8 лет 9 месяцев</w:t>
      </w:r>
    </w:p>
    <w:p>
      <w:pPr>
        <w:pStyle w:val="Normal"/>
        <w:rPr/>
      </w:pPr>
      <w:r>
        <w:br w:type="column"/>
      </w:r>
      <w:r>
        <w:rPr/>
      </w:r>
    </w:p>
    <w:p>
      <w:pPr>
        <w:pStyle w:val="ListBullet"/>
        <w:numPr>
          <w:ilvl w:val="0"/>
          <w:numId w:val="0"/>
        </w:numPr>
        <w:spacing w:lineRule="auto" w:line="240" w:before="0" w:after="0"/>
        <w:ind w:left="215" w:hanging="215"/>
        <w:contextualSpacing/>
        <w:rPr>
          <w:sz w:val="20"/>
          <w:szCs w:val="20"/>
          <w:lang w:val="ru-RU"/>
        </w:rPr>
      </w:pPr>
      <w:r>
        <w:rPr>
          <w:b/>
          <w:sz w:val="20"/>
          <w:szCs w:val="20"/>
          <w:u w:val="single"/>
          <w:lang w:val="ru-RU"/>
        </w:rPr>
        <w:t>В должности директора по исследованиям / операционного директора</w:t>
      </w:r>
      <w:r>
        <w:rPr>
          <w:sz w:val="20"/>
          <w:szCs w:val="20"/>
          <w:lang w:val="ru-RU"/>
        </w:rPr>
        <w:t xml:space="preserve"> (с 2013 года):</w:t>
      </w:r>
    </w:p>
    <w:p>
      <w:pPr>
        <w:pStyle w:val="ListBullet"/>
        <w:numPr>
          <w:ilvl w:val="0"/>
          <w:numId w:val="0"/>
        </w:numPr>
        <w:spacing w:lineRule="auto" w:line="240" w:before="0" w:after="0"/>
        <w:ind w:left="215" w:hanging="215"/>
        <w:contextualSpacing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1"/>
        </w:numPr>
        <w:tabs>
          <w:tab w:val="clear" w:pos="720"/>
        </w:tabs>
        <w:spacing w:lineRule="auto" w:line="240" w:before="0" w:after="0"/>
        <w:ind w:left="284" w:hanging="284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Операционное руководство компанией, подбор и обучение персонала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spacing w:lineRule="auto" w:line="240" w:before="0" w:after="0"/>
        <w:ind w:left="284" w:hanging="284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Организация эффективной работы отдела и взаимодействия внутри и между отделами, оптимизация бизнес-процессов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spacing w:lineRule="auto" w:line="240" w:before="0" w:after="0"/>
        <w:ind w:left="284" w:hanging="284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Разрешение спорных вопросов внутри и за пределами компании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spacing w:lineRule="auto" w:line="240" w:before="0" w:after="0"/>
        <w:ind w:left="284" w:hanging="284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Участие в развитии компании и сопровождение всех фаз работы с ключевыми клиентами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ind w:left="284" w:hanging="28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Участие в маркетинговых и </w:t>
      </w:r>
      <w:r>
        <w:rPr>
          <w:sz w:val="20"/>
          <w:szCs w:val="20"/>
        </w:rPr>
        <w:t>PR</w:t>
      </w:r>
      <w:r>
        <w:rPr>
          <w:sz w:val="20"/>
          <w:szCs w:val="20"/>
          <w:lang w:val="ru-RU"/>
        </w:rPr>
        <w:t>-мероприятиях</w:t>
      </w:r>
    </w:p>
    <w:p>
      <w:pPr>
        <w:pStyle w:val="ListBullet"/>
        <w:numPr>
          <w:ilvl w:val="0"/>
          <w:numId w:val="1"/>
        </w:numPr>
        <w:tabs>
          <w:tab w:val="clear" w:pos="720"/>
        </w:tabs>
        <w:spacing w:lineRule="auto" w:line="240" w:before="0" w:after="0"/>
        <w:ind w:left="284" w:hanging="284"/>
        <w:contextualSpacing/>
        <w:jc w:val="both"/>
        <w:rPr>
          <w:b/>
          <w:b/>
          <w:cap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Финансовый анализ деятельности отделов</w:t>
      </w:r>
    </w:p>
    <w:p>
      <w:pPr>
        <w:pStyle w:val="ListBullet"/>
        <w:numPr>
          <w:ilvl w:val="0"/>
          <w:numId w:val="0"/>
        </w:numPr>
        <w:rPr>
          <w:b/>
          <w:b/>
          <w:sz w:val="20"/>
          <w:szCs w:val="20"/>
          <w:lang w:val="ru-RU"/>
        </w:rPr>
      </w:pPr>
      <w:r>
        <w:br w:type="column"/>
      </w:r>
      <w:r>
        <w:rPr>
          <w:b/>
          <w:sz w:val="20"/>
          <w:szCs w:val="20"/>
          <w:lang w:val="ru-RU"/>
        </w:rPr>
        <w:t>Достижения</w:t>
      </w:r>
    </w:p>
    <w:p>
      <w:pPr>
        <w:pStyle w:val="ListBullet"/>
        <w:numPr>
          <w:ilvl w:val="0"/>
          <w:numId w:val="0"/>
        </w:numPr>
        <w:ind w:left="284" w:hanging="0"/>
        <w:rPr>
          <w:sz w:val="20"/>
          <w:szCs w:val="20"/>
          <w:lang w:val="ru-RU"/>
        </w:rPr>
      </w:pPr>
      <w:r>
        <w:br w:type="column"/>
      </w:r>
      <w:r>
        <w:rPr>
          <w:sz w:val="20"/>
          <w:szCs w:val="20"/>
          <w:lang w:val="ru-RU"/>
        </w:rPr>
        <w:t>Создание и внедрение внутренней базы знаний для сотрудников</w:t>
      </w:r>
    </w:p>
    <w:p>
      <w:pPr>
        <w:pStyle w:val="ListBullet"/>
        <w:numPr>
          <w:ilvl w:val="0"/>
          <w:numId w:val="0"/>
        </w:numPr>
        <w:ind w:left="284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Разработка системы мотивации и </w:t>
      </w:r>
      <w:r>
        <w:rPr>
          <w:sz w:val="20"/>
          <w:szCs w:val="20"/>
        </w:rPr>
        <w:t>KPI</w:t>
      </w:r>
      <w:r>
        <w:rPr>
          <w:sz w:val="20"/>
          <w:szCs w:val="20"/>
          <w:lang w:val="ru-RU"/>
        </w:rPr>
        <w:t xml:space="preserve"> </w:t>
      </w:r>
    </w:p>
    <w:p>
      <w:pPr>
        <w:pStyle w:val="ListBullet"/>
        <w:numPr>
          <w:ilvl w:val="0"/>
          <w:numId w:val="0"/>
        </w:numPr>
        <w:ind w:left="284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Оптимизация работы систем документооборота и анализа</w:t>
      </w:r>
    </w:p>
    <w:p>
      <w:pPr>
        <w:pStyle w:val="ListBullet"/>
        <w:numPr>
          <w:ilvl w:val="0"/>
          <w:numId w:val="0"/>
        </w:numPr>
        <w:ind w:left="284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Переход компании на </w:t>
      </w:r>
      <w:r>
        <w:rPr>
          <w:sz w:val="20"/>
          <w:szCs w:val="20"/>
        </w:rPr>
        <w:t>Agile</w:t>
      </w:r>
      <w:r>
        <w:rPr>
          <w:sz w:val="20"/>
          <w:szCs w:val="20"/>
          <w:lang w:val="ru-RU"/>
        </w:rPr>
        <w:t xml:space="preserve"> / </w:t>
      </w:r>
      <w:r>
        <w:rPr>
          <w:sz w:val="20"/>
          <w:szCs w:val="20"/>
        </w:rPr>
        <w:t>Scrum</w:t>
      </w:r>
    </w:p>
    <w:p>
      <w:pPr>
        <w:pStyle w:val="Normal"/>
        <w:spacing w:before="0" w:after="0"/>
        <w:contextualSpacing/>
        <w:rPr>
          <w:sz w:val="20"/>
          <w:szCs w:val="20"/>
          <w:lang w:val="ru-RU"/>
        </w:rPr>
      </w:pPr>
      <w:r>
        <w:rPr>
          <w:b/>
          <w:sz w:val="20"/>
          <w:szCs w:val="20"/>
          <w:u w:val="single"/>
          <w:lang w:val="ru-RU"/>
        </w:rPr>
        <w:t>В должности руководителя / старшего руководителя проектов / руководителя исследовательской группы</w:t>
      </w:r>
      <w:r>
        <w:rPr>
          <w:sz w:val="20"/>
          <w:szCs w:val="20"/>
          <w:lang w:val="ru-RU"/>
        </w:rPr>
        <w:t xml:space="preserve"> (с 2009 года):</w:t>
      </w:r>
    </w:p>
    <w:p>
      <w:pPr>
        <w:pStyle w:val="Normal"/>
        <w:spacing w:before="0" w:after="0"/>
        <w:contextualSpacing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215" w:hanging="215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Организация и проведение полного цикла полевой части работ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215" w:hanging="215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Обучение и развитие сотрудников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215" w:hanging="215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Участие в профильных мероприятиях: конференции, учебные семинары, ESOMAR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215" w:hanging="215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Курирование новых направлений деятельности компании: Digital, Clickstream, мобильные панели и проч.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215" w:hanging="215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Обеспечение роста лояльности клиентов </w:t>
      </w:r>
    </w:p>
    <w:p>
      <w:pPr>
        <w:pStyle w:val="ListBullet"/>
        <w:numPr>
          <w:ilvl w:val="0"/>
          <w:numId w:val="1"/>
        </w:numPr>
        <w:spacing w:lineRule="auto" w:line="240" w:before="0" w:after="0"/>
        <w:ind w:left="215" w:hanging="215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Организация рабочих процессов, разрешение кризисных ситуаций и конфликтов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sectPr>
          <w:type w:val="continuous"/>
          <w:pgSz w:w="12240" w:h="15840"/>
          <w:pgMar w:left="1152" w:right="1152" w:header="0" w:top="1008" w:footer="0" w:bottom="1152" w:gutter="0"/>
          <w:cols w:num="2" w:equalWidth="false" w:sep="false">
            <w:col w:w="1984" w:space="284"/>
            <w:col w:w="7667"/>
          </w:cols>
          <w:formProt w:val="false"/>
          <w:textDirection w:val="lrTb"/>
          <w:docGrid w:type="default" w:linePitch="360" w:charSpace="4096"/>
        </w:sectPr>
      </w:pPr>
    </w:p>
    <w:p>
      <w:pPr>
        <w:pStyle w:val="2"/>
        <w:rPr>
          <w:b w:val="false"/>
          <w:b w:val="false"/>
          <w:caps w:val="false"/>
          <w:smallCaps w:val="false"/>
          <w:lang w:val="ru-RU"/>
        </w:rPr>
      </w:pPr>
      <w:r>
        <w:rPr>
          <w:lang w:val="ru-RU"/>
        </w:rPr>
        <w:t>Руководитель проектов |</w:t>
      </w:r>
      <w:r>
        <w:rPr/>
        <w:t> </w:t>
      </w:r>
      <w:r>
        <w:rPr>
          <w:lang w:val="ru-RU"/>
        </w:rPr>
        <w:t>ЗАО «Synovate Comcon»</w:t>
      </w:r>
      <w:r>
        <w:rPr/>
        <w:t> </w:t>
      </w:r>
      <w:r>
        <w:rPr>
          <w:lang w:val="ru-RU"/>
        </w:rPr>
        <w:t>|</w:t>
      </w:r>
      <w:r>
        <w:rPr/>
        <w:t> </w:t>
      </w:r>
      <w:r>
        <w:rPr>
          <w:b w:val="false"/>
          <w:caps w:val="false"/>
          <w:smallCaps w:val="false"/>
        </w:rPr>
        <w:t>www</w:t>
      </w:r>
      <w:r>
        <w:rPr>
          <w:b w:val="false"/>
          <w:caps w:val="false"/>
          <w:smallCaps w:val="false"/>
          <w:lang w:val="ru-RU"/>
        </w:rPr>
        <w:t>.</w:t>
      </w:r>
      <w:r>
        <w:rPr>
          <w:b w:val="false"/>
          <w:caps w:val="false"/>
          <w:smallCaps w:val="false"/>
        </w:rPr>
        <w:t>comcon</w:t>
      </w:r>
      <w:r>
        <w:rPr>
          <w:b w:val="false"/>
          <w:caps w:val="false"/>
          <w:smallCaps w:val="false"/>
          <w:lang w:val="ru-RU"/>
        </w:rPr>
        <w:t>-2.</w:t>
      </w:r>
      <w:r>
        <w:rPr>
          <w:b w:val="false"/>
          <w:caps w:val="false"/>
          <w:smallCaps w:val="false"/>
        </w:rPr>
        <w:t>com</w:t>
      </w:r>
      <w:r>
        <w:rPr>
          <w:b w:val="false"/>
          <w:caps w:val="false"/>
          <w:smallCaps w:val="false"/>
          <w:lang w:val="ru-RU"/>
        </w:rPr>
        <w:t xml:space="preserve"> </w:t>
      </w:r>
    </w:p>
    <w:p>
      <w:pPr>
        <w:sectPr>
          <w:type w:val="continuous"/>
          <w:pgSz w:w="12240" w:h="15840"/>
          <w:pgMar w:left="1152" w:right="1152" w:header="0" w:top="1008" w:footer="720" w:bottom="1152" w:gutter="0"/>
          <w:formProt w:val="false"/>
          <w:textDirection w:val="lrTb"/>
          <w:docGrid w:type="default" w:linePitch="360" w:charSpace="4096"/>
        </w:sectPr>
      </w:pPr>
    </w:p>
    <w:p>
      <w:pPr>
        <w:pStyle w:val="ListBullet"/>
        <w:numPr>
          <w:ilvl w:val="0"/>
          <w:numId w:val="0"/>
        </w:numPr>
        <w:ind w:left="216" w:hanging="0"/>
        <w:rPr>
          <w:lang w:val="ru-RU"/>
        </w:rPr>
      </w:pPr>
      <w:r>
        <w:rPr>
          <w:lang w:val="ru-RU"/>
        </w:rPr>
      </w:r>
    </w:p>
    <w:p>
      <w:pPr>
        <w:sectPr>
          <w:type w:val="continuous"/>
          <w:pgSz w:w="12240" w:h="15840"/>
          <w:pgMar w:left="1152" w:right="1152" w:header="0" w:top="1008" w:footer="720" w:bottom="1152" w:gutter="0"/>
          <w:formProt w:val="false"/>
          <w:textDirection w:val="lrTb"/>
          <w:docGrid w:type="default" w:linePitch="360" w:charSpace="4096"/>
        </w:sectPr>
      </w:pP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Сентябрь 2008 — Сентябрь 2009</w:t>
      </w:r>
    </w:p>
    <w:p>
      <w:pPr>
        <w:pStyle w:val="ListBullet"/>
        <w:numPr>
          <w:ilvl w:val="0"/>
          <w:numId w:val="0"/>
        </w:numPr>
        <w:ind w:left="216" w:hanging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1 год 1 месяц </w:t>
      </w:r>
    </w:p>
    <w:p>
      <w:pPr>
        <w:pStyle w:val="ListBullet"/>
        <w:numPr>
          <w:ilvl w:val="0"/>
          <w:numId w:val="0"/>
        </w:numPr>
        <w:ind w:left="216" w:hanging="216"/>
        <w:rPr>
          <w:sz w:val="20"/>
          <w:szCs w:val="20"/>
          <w:lang w:val="ru-RU"/>
        </w:rPr>
      </w:pPr>
      <w:r>
        <w:br w:type="column"/>
      </w:r>
      <w:r>
        <w:rPr>
          <w:b/>
          <w:sz w:val="20"/>
          <w:szCs w:val="20"/>
          <w:u w:val="single"/>
          <w:lang w:val="ru-RU"/>
        </w:rPr>
        <w:t>В должности руководителя проектов отдела интернет-исследований</w:t>
      </w:r>
      <w:r>
        <w:rPr>
          <w:sz w:val="20"/>
          <w:szCs w:val="20"/>
          <w:lang w:val="ru-RU"/>
        </w:rPr>
        <w:t>:</w:t>
      </w:r>
    </w:p>
    <w:p>
      <w:pPr>
        <w:pStyle w:val="ListBullet"/>
        <w:numPr>
          <w:ilvl w:val="0"/>
          <w:numId w:val="1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Организация и проведение интернет-опросов на базе онлайн-панели</w:t>
      </w:r>
    </w:p>
    <w:p>
      <w:pPr>
        <w:pStyle w:val="ListBullet"/>
        <w:numPr>
          <w:ilvl w:val="0"/>
          <w:numId w:val="1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Рекрут, расширение и обеспечение репрезентативности панели </w:t>
      </w:r>
    </w:p>
    <w:p>
      <w:pPr>
        <w:pStyle w:val="ListBullet"/>
        <w:numPr>
          <w:ilvl w:val="0"/>
          <w:numId w:val="1"/>
        </w:numPr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Участие в разработке стратегии отдела</w:t>
      </w:r>
    </w:p>
    <w:p>
      <w:pPr>
        <w:pStyle w:val="ListBullet"/>
        <w:numPr>
          <w:ilvl w:val="0"/>
          <w:numId w:val="0"/>
        </w:numPr>
        <w:spacing w:lineRule="auto" w:line="240" w:before="0" w:after="0"/>
        <w:contextualSpacing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sectPr>
          <w:type w:val="continuous"/>
          <w:pgSz w:w="12240" w:h="15840"/>
          <w:pgMar w:left="1152" w:right="1152" w:header="0" w:top="1008" w:footer="720" w:bottom="1152" w:gutter="0"/>
          <w:cols w:num="2" w:equalWidth="false" w:sep="false">
            <w:col w:w="1984" w:space="284"/>
            <w:col w:w="7667"/>
          </w:cols>
          <w:formProt w:val="false"/>
          <w:textDirection w:val="lrTb"/>
          <w:docGrid w:type="default" w:linePitch="360" w:charSpace="4096"/>
        </w:sectPr>
      </w:pPr>
    </w:p>
    <w:p>
      <w:pPr>
        <w:pStyle w:val="ListBullet"/>
        <w:numPr>
          <w:ilvl w:val="0"/>
          <w:numId w:val="0"/>
        </w:numPr>
        <w:spacing w:before="0" w:after="0"/>
        <w:ind w:left="215" w:hanging="0"/>
        <w:contextualSpacing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Июнь 2006 — Сентябрь 2008</w:t>
      </w:r>
    </w:p>
    <w:p>
      <w:pPr>
        <w:pStyle w:val="ListBullet"/>
        <w:numPr>
          <w:ilvl w:val="0"/>
          <w:numId w:val="0"/>
        </w:numPr>
        <w:spacing w:lineRule="auto" w:line="240" w:before="0" w:after="0"/>
        <w:ind w:left="215" w:hanging="0"/>
        <w:contextualSpacing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 года 4 месяца</w:t>
      </w:r>
    </w:p>
    <w:p>
      <w:pPr>
        <w:pStyle w:val="ListBullet"/>
        <w:numPr>
          <w:ilvl w:val="0"/>
          <w:numId w:val="0"/>
        </w:numPr>
        <w:spacing w:before="0" w:after="0"/>
        <w:ind w:left="216" w:hanging="216"/>
        <w:contextualSpacing/>
        <w:rPr>
          <w:sz w:val="20"/>
          <w:szCs w:val="20"/>
          <w:lang w:val="ru-RU"/>
        </w:rPr>
      </w:pPr>
      <w:r>
        <w:br w:type="column"/>
      </w:r>
      <w:r>
        <w:rPr>
          <w:b/>
          <w:sz w:val="20"/>
          <w:szCs w:val="20"/>
          <w:u w:val="single"/>
          <w:lang w:val="ru-RU"/>
        </w:rPr>
        <w:t>В должности специалиста контрольно-методического отдела</w:t>
      </w:r>
      <w:r>
        <w:rPr>
          <w:sz w:val="20"/>
          <w:szCs w:val="20"/>
          <w:lang w:val="ru-RU"/>
        </w:rPr>
        <w:t>:</w:t>
      </w:r>
    </w:p>
    <w:p>
      <w:pPr>
        <w:pStyle w:val="ListBullet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Телефонный контроль холл-тестов и уличных опросов</w:t>
      </w:r>
    </w:p>
    <w:p>
      <w:pPr>
        <w:pStyle w:val="ListBullet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Контроль работы интервьюеров и супервайзеров на местах</w:t>
      </w:r>
    </w:p>
    <w:p>
      <w:pPr>
        <w:pStyle w:val="ListBullet"/>
        <w:numPr>
          <w:ilvl w:val="0"/>
          <w:numId w:val="1"/>
        </w:numPr>
        <w:spacing w:before="0" w:after="0"/>
        <w:contextualSpacing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Помощь в создании единой базы данных участия респондентов с автоматической проверкой дубликатов</w:t>
      </w:r>
    </w:p>
    <w:p>
      <w:pPr>
        <w:sectPr>
          <w:type w:val="continuous"/>
          <w:pgSz w:w="12240" w:h="15840"/>
          <w:pgMar w:left="1152" w:right="1152" w:header="0" w:top="1008" w:footer="720" w:bottom="1152" w:gutter="0"/>
          <w:cols w:num="2" w:equalWidth="false" w:sep="false">
            <w:col w:w="1984" w:space="284"/>
            <w:col w:w="7667"/>
          </w:cols>
          <w:formProt w:val="false"/>
          <w:textDirection w:val="lrTb"/>
          <w:docGrid w:type="default" w:linePitch="360" w:charSpace="4096"/>
        </w:sectPr>
      </w:pPr>
    </w:p>
    <w:p>
      <w:pPr>
        <w:pStyle w:val="1"/>
        <w:rPr/>
      </w:pPr>
      <w:r>
        <w:rPr>
          <w:lang w:val="ru-RU"/>
        </w:rPr>
        <w:t>Прикладные</w:t>
      </w:r>
      <w:r>
        <w:rPr/>
        <w:t xml:space="preserve"> </w:t>
      </w:r>
      <w:r>
        <w:rPr>
          <w:lang w:val="ru-RU"/>
        </w:rPr>
        <w:t>навыки</w:t>
      </w:r>
    </w:p>
    <w:p>
      <w:pPr>
        <w:pStyle w:val="ListBullet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MS Office, SPSS, Python/R</w:t>
      </w:r>
    </w:p>
    <w:p>
      <w:pPr>
        <w:pStyle w:val="1"/>
        <w:rPr>
          <w:lang w:val="ru-RU"/>
        </w:rPr>
      </w:pPr>
      <w:r>
        <w:rPr>
          <w:lang w:val="ru-RU"/>
        </w:rPr>
        <w:t>Обо мне</w:t>
      </w:r>
    </w:p>
    <w:p>
      <w:pPr>
        <w:pStyle w:val="ListBullet"/>
        <w:numPr>
          <w:ilvl w:val="0"/>
          <w:numId w:val="0"/>
        </w:numPr>
        <w:spacing w:before="0" w:after="240"/>
        <w:contextualSpacing/>
        <w:jc w:val="both"/>
        <w:rPr/>
      </w:pPr>
      <w:r>
        <w:rPr>
          <w:sz w:val="20"/>
          <w:szCs w:val="20"/>
          <w:lang w:val="ru-RU"/>
        </w:rPr>
        <w:t>Увлекаюсь социальной психологией (психология мотивации, теория поля, конфликтология и межличностные отношения) и психологией масс, музыкой (дополнительное образование - дирижер хора), программированием</w:t>
      </w:r>
    </w:p>
    <w:sectPr>
      <w:type w:val="continuous"/>
      <w:pgSz w:w="12240" w:h="15840"/>
      <w:pgMar w:left="1152" w:right="1152" w:header="0" w:top="1008" w:footer="720" w:bottom="1152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29cf"/>
    <w:pPr>
      <w:widowControl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en-US" w:eastAsia="ja-JP" w:bidi="ar-SA"/>
    </w:rPr>
  </w:style>
  <w:style w:type="paragraph" w:styleId="1">
    <w:name w:val="Heading 1"/>
    <w:basedOn w:val="Normal"/>
    <w:link w:val="10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Заголовок Знак"/>
    <w:basedOn w:val="DefaultParagraphFont"/>
    <w:link w:val="a5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Style11" w:customStyle="1">
    <w:name w:val="Верхний колонтитул Знак"/>
    <w:basedOn w:val="DefaultParagraphFont"/>
    <w:link w:val="a8"/>
    <w:uiPriority w:val="99"/>
    <w:qFormat/>
    <w:rPr/>
  </w:style>
  <w:style w:type="character" w:styleId="Style12" w:customStyle="1">
    <w:name w:val="Нижний колонтитул Знак"/>
    <w:basedOn w:val="DefaultParagraphFont"/>
    <w:link w:val="aa"/>
    <w:uiPriority w:val="99"/>
    <w:qFormat/>
    <w:rsid w:val="00681034"/>
    <w:rPr>
      <w:color w:val="2A7B88" w:themeColor="accent1" w:themeShade="bf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Style13" w:customStyle="1">
    <w:name w:val="Выделенная цитата Знак"/>
    <w:basedOn w:val="DefaultParagraphFont"/>
    <w:link w:val="af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styleId="Style14">
    <w:name w:val="Интернет-ссылка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character" w:styleId="3" w:customStyle="1">
    <w:name w:val="Основной текст 3 Знак"/>
    <w:basedOn w:val="DefaultParagraphFont"/>
    <w:link w:val="3"/>
    <w:uiPriority w:val="99"/>
    <w:semiHidden/>
    <w:qFormat/>
    <w:rsid w:val="00e83e4b"/>
    <w:rPr>
      <w:szCs w:val="16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Style15" w:customStyle="1">
    <w:name w:val="Схема документа Знак"/>
    <w:basedOn w:val="DefaultParagraphFont"/>
    <w:link w:val="af5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Style16" w:customStyle="1">
    <w:name w:val="Текст выноски Знак"/>
    <w:basedOn w:val="DefaultParagraphFont"/>
    <w:link w:val="af8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Style17" w:customStyle="1">
    <w:name w:val="Текст примечания Знак"/>
    <w:basedOn w:val="DefaultParagraphFont"/>
    <w:link w:val="afa"/>
    <w:uiPriority w:val="99"/>
    <w:semiHidden/>
    <w:qFormat/>
    <w:rsid w:val="0028220f"/>
    <w:rPr>
      <w:szCs w:val="20"/>
    </w:rPr>
  </w:style>
  <w:style w:type="character" w:styleId="Style18" w:customStyle="1">
    <w:name w:val="Тема примечания Знак"/>
    <w:basedOn w:val="Style17"/>
    <w:link w:val="afc"/>
    <w:uiPriority w:val="99"/>
    <w:semiHidden/>
    <w:qFormat/>
    <w:rsid w:val="0028220f"/>
    <w:rPr>
      <w:b/>
      <w:bCs/>
      <w:szCs w:val="20"/>
    </w:rPr>
  </w:style>
  <w:style w:type="character" w:styleId="Style19" w:customStyle="1">
    <w:name w:val="Текст концевой сноски Знак"/>
    <w:basedOn w:val="DefaultParagraphFont"/>
    <w:link w:val="afe"/>
    <w:uiPriority w:val="99"/>
    <w:semiHidden/>
    <w:qFormat/>
    <w:rsid w:val="0028220f"/>
    <w:rPr>
      <w:szCs w:val="20"/>
    </w:rPr>
  </w:style>
  <w:style w:type="character" w:styleId="Style20" w:customStyle="1">
    <w:name w:val="Текст сноски Знак"/>
    <w:basedOn w:val="DefaultParagraphFont"/>
    <w:link w:val="aff0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Style21" w:customStyle="1">
    <w:name w:val="Текст макроса Знак"/>
    <w:basedOn w:val="DefaultParagraphFont"/>
    <w:link w:val="aff2"/>
    <w:uiPriority w:val="99"/>
    <w:semiHidden/>
    <w:qFormat/>
    <w:rsid w:val="0028220f"/>
    <w:rPr>
      <w:rFonts w:ascii="Consolas" w:hAnsi="Consolas"/>
      <w:szCs w:val="20"/>
    </w:rPr>
  </w:style>
  <w:style w:type="character" w:styleId="Style22" w:customStyle="1">
    <w:name w:val="Текст Знак"/>
    <w:basedOn w:val="DefaultParagraphFont"/>
    <w:link w:val="aff4"/>
    <w:uiPriority w:val="99"/>
    <w:semiHidden/>
    <w:qFormat/>
    <w:rsid w:val="0028220f"/>
    <w:rPr>
      <w:rFonts w:ascii="Consolas" w:hAnsi="Consolas"/>
      <w:szCs w:val="21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514320"/>
    <w:rPr>
      <w:color w:val="2B579A"/>
      <w:shd w:fill="E6E6E6" w:val="clear"/>
    </w:rPr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Lohit Devanagari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Lohit Devanagari"/>
    </w:rPr>
  </w:style>
  <w:style w:type="paragraph" w:styleId="Style28">
    <w:name w:val="Title"/>
    <w:basedOn w:val="Normal"/>
    <w:link w:val="a6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Rule="auto" w:line="288" w:before="0" w:after="240"/>
      <w:contextualSpacing/>
    </w:pPr>
    <w:rPr/>
  </w:style>
  <w:style w:type="paragraph" w:styleId="Style29">
    <w:name w:val="Верхний и нижний колонтитулы"/>
    <w:basedOn w:val="Normal"/>
    <w:qFormat/>
    <w:pPr/>
    <w:rPr/>
  </w:style>
  <w:style w:type="paragraph" w:styleId="Style30">
    <w:name w:val="Header"/>
    <w:basedOn w:val="Normal"/>
    <w:link w:val="a9"/>
    <w:uiPriority w:val="99"/>
    <w:unhideWhenUsed/>
    <w:pPr>
      <w:spacing w:before="0" w:after="0"/>
    </w:pPr>
    <w:rPr/>
  </w:style>
  <w:style w:type="paragraph" w:styleId="Style31">
    <w:name w:val="Footer"/>
    <w:basedOn w:val="Normal"/>
    <w:link w:val="ab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1"/>
    <w:next w:val="Normal"/>
    <w:uiPriority w:val="39"/>
    <w:semiHidden/>
    <w:unhideWhenUsed/>
    <w:qFormat/>
    <w:pPr>
      <w:spacing w:before="320" w:after="100"/>
    </w:pPr>
    <w:rPr/>
  </w:style>
  <w:style w:type="paragraph" w:styleId="IntenseQuote">
    <w:name w:val="Intense Quote"/>
    <w:basedOn w:val="Normal"/>
    <w:next w:val="Normal"/>
    <w:link w:val="af0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30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32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af6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af9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afb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fd"/>
    <w:uiPriority w:val="99"/>
    <w:semiHidden/>
    <w:unhideWhenUsed/>
    <w:qFormat/>
    <w:rsid w:val="0028220f"/>
    <w:pPr/>
    <w:rPr>
      <w:b/>
      <w:bCs/>
    </w:rPr>
  </w:style>
  <w:style w:type="paragraph" w:styleId="Style32">
    <w:name w:val="Endnote Text"/>
    <w:basedOn w:val="Normal"/>
    <w:link w:val="aff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Style33">
    <w:name w:val="Footnote Text"/>
    <w:basedOn w:val="Normal"/>
    <w:link w:val="aff1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aff3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aff5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40aa4"/>
    <w:pPr>
      <w:spacing w:before="0" w:after="24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A04A-7389-4C2B-A4BA-79E251E4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Application>LibreOffice/6.3.2.2$Linux_X86_64 LibreOffice_project/30$Build-2</Application>
  <Pages>4</Pages>
  <Words>434</Words>
  <Characters>2981</Characters>
  <CharactersWithSpaces>3340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2019-11-01T14:50:00Z</dcterms:created>
  <dc:creator>Olga Mikhaylova</dc:creator>
  <dc:description/>
  <dc:language>en-US</dc:language>
  <cp:lastModifiedBy>Mikhaylova Olga</cp:lastModifiedBy>
  <dcterms:modified xsi:type="dcterms:W3CDTF">2019-11-01T14:50:00Z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