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acá va el banner con el logo y todo lo demás</w:t>
      </w:r>
      <w:r w:rsidDel="00000000" w:rsidR="00000000" w:rsidRPr="00000000">
        <w:rPr>
          <w:rtl w:val="0"/>
        </w:rPr>
      </w:r>
    </w:p>
    <w:tbl>
      <w:tblPr>
        <w:tblStyle w:val="Table1"/>
        <w:tblW w:w="1305.0" w:type="dxa"/>
        <w:jc w:val="left"/>
        <w:tblInd w:w="7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tblGridChange w:id="0">
          <w:tblGrid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CARRITO</w:t>
            </w:r>
          </w:p>
        </w:tc>
      </w:tr>
    </w:tbl>
    <w:p w:rsidR="00000000" w:rsidDel="00000000" w:rsidP="00000000" w:rsidRDefault="00000000" w:rsidRPr="00000000" w14:paraId="00000003">
      <w:pPr>
        <w:rPr>
          <w:color w:val="274e13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center"/>
        <w:rPr/>
      </w:pPr>
      <w:bookmarkStart w:colFirst="0" w:colLast="0" w:name="_l9w1j9a9k1gj" w:id="0"/>
      <w:bookmarkEnd w:id="0"/>
      <w:r w:rsidDel="00000000" w:rsidR="00000000" w:rsidRPr="00000000">
        <w:rPr>
          <w:color w:val="274e13"/>
          <w:sz w:val="30"/>
          <w:szCs w:val="30"/>
          <w:highlight w:val="white"/>
          <w:rtl w:val="0"/>
        </w:rPr>
        <w:t xml:space="preserve">LIBRERÍA VOZ Y CUENTO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color w:val="274e13"/>
          <w:sz w:val="26"/>
          <w:szCs w:val="26"/>
        </w:rPr>
      </w:pPr>
      <w:r w:rsidDel="00000000" w:rsidR="00000000" w:rsidRPr="00000000">
        <w:rPr>
          <w:i w:val="1"/>
          <w:color w:val="274e13"/>
          <w:sz w:val="26"/>
          <w:szCs w:val="26"/>
          <w:rtl w:val="0"/>
        </w:rPr>
        <w:t xml:space="preserve">Tienda de libros infantiles y mucho más</w:t>
      </w:r>
    </w:p>
    <w:p w:rsidR="00000000" w:rsidDel="00000000" w:rsidP="00000000" w:rsidRDefault="00000000" w:rsidRPr="00000000" w14:paraId="00000006">
      <w:pPr>
        <w:jc w:val="center"/>
        <w:rPr>
          <w:i w:val="1"/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Somos una librería online dedicada y apasionada por la literatura para niños y niñas de 0 a 8 años.</w:t>
      </w:r>
    </w:p>
    <w:p w:rsidR="00000000" w:rsidDel="00000000" w:rsidP="00000000" w:rsidRDefault="00000000" w:rsidRPr="00000000" w14:paraId="00000008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Contamos con las mejores editoriales nacionales, extranjeras, independientes, pequeñas, grandes, nuevas y viejas.</w:t>
      </w:r>
    </w:p>
    <w:p w:rsidR="00000000" w:rsidDel="00000000" w:rsidP="00000000" w:rsidRDefault="00000000" w:rsidRPr="00000000" w14:paraId="0000000A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Ofrecemos diversidad de géneros narrativos para alentar sus búsquedas, despertar a nuevos desafíos e intereses.</w:t>
      </w:r>
    </w:p>
    <w:p w:rsidR="00000000" w:rsidDel="00000000" w:rsidP="00000000" w:rsidRDefault="00000000" w:rsidRPr="00000000" w14:paraId="0000000C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color w:val="262626"/>
          <w:sz w:val="26"/>
          <w:szCs w:val="26"/>
          <w:rtl w:val="0"/>
        </w:rPr>
        <w:t xml:space="preserve">Todos los libros se eligen con mucho cuidado e investigación. No hay libros al azar, cada uno está por sus motivos singulares.</w:t>
      </w:r>
    </w:p>
    <w:p w:rsidR="00000000" w:rsidDel="00000000" w:rsidP="00000000" w:rsidRDefault="00000000" w:rsidRPr="00000000" w14:paraId="0000000E">
      <w:pPr>
        <w:jc w:val="both"/>
        <w:rPr>
          <w:color w:val="26262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274e13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CARRUSEL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acá irían las novedades, los recomendados, etc.</w:t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0"/>
        <w:shd w:fill="ffffff" w:val="clear"/>
        <w:spacing w:after="160" w:before="0" w:line="211.76470588235293" w:lineRule="auto"/>
        <w:jc w:val="center"/>
        <w:rPr>
          <w:i w:val="1"/>
          <w:color w:val="262626"/>
          <w:sz w:val="22"/>
          <w:szCs w:val="22"/>
          <w:highlight w:val="white"/>
        </w:rPr>
      </w:pPr>
      <w:bookmarkStart w:colFirst="0" w:colLast="0" w:name="_yl8o4chpy8g7" w:id="1"/>
      <w:bookmarkEnd w:id="1"/>
      <w:r w:rsidDel="00000000" w:rsidR="00000000" w:rsidRPr="00000000">
        <w:rPr>
          <w:i w:val="1"/>
          <w:color w:val="262626"/>
          <w:sz w:val="22"/>
          <w:szCs w:val="22"/>
          <w:highlight w:val="white"/>
          <w:rtl w:val="0"/>
        </w:rPr>
        <w:t xml:space="preserve">Los mejores libros para niños son aquellos que les hacen aprender, pensar y emocionarse.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COLECCIONES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widowControl w:val="0"/>
        <w:shd w:fill="ffffff" w:val="clear"/>
        <w:spacing w:after="80" w:before="0" w:line="211.76470588235293" w:lineRule="auto"/>
        <w:jc w:val="center"/>
        <w:rPr>
          <w:i w:val="1"/>
          <w:color w:val="274e13"/>
          <w:sz w:val="28"/>
          <w:szCs w:val="28"/>
        </w:rPr>
      </w:pPr>
      <w:bookmarkStart w:colFirst="0" w:colLast="0" w:name="_pyl9179z4j2k" w:id="2"/>
      <w:bookmarkEnd w:id="2"/>
      <w:r w:rsidDel="00000000" w:rsidR="00000000" w:rsidRPr="00000000">
        <w:rPr>
          <w:i w:val="1"/>
          <w:color w:val="262626"/>
          <w:sz w:val="21"/>
          <w:szCs w:val="21"/>
          <w:highlight w:val="white"/>
          <w:rtl w:val="0"/>
        </w:rPr>
        <w:t xml:space="preserve">Recuerda: Los pequeños lectores de hoy serán los grandes pensadores adultos del mañana.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Letras desde la cuna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(0 a 1 años)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acá irían las fotos con la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Mis primeras palabras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(1 a 3 años)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acá irían las fotos con la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Primeros lectores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(3 a 5 años)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acá irían las fotos con la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Primeros pasos/Leyendo solos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274e13"/>
                <w:sz w:val="28"/>
                <w:szCs w:val="28"/>
                <w:rtl w:val="0"/>
              </w:rPr>
              <w:t xml:space="preserve">(6 a 8 años)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color w:val="274e13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acá irían las fotos con la info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left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color w:val="274e13"/>
          <w:sz w:val="28"/>
          <w:szCs w:val="28"/>
        </w:rPr>
      </w:pPr>
      <w:r w:rsidDel="00000000" w:rsidR="00000000" w:rsidRPr="00000000">
        <w:rPr>
          <w:color w:val="274e13"/>
          <w:sz w:val="28"/>
          <w:szCs w:val="28"/>
          <w:rtl w:val="0"/>
        </w:rPr>
        <w:t xml:space="preserve">CAMINOS DE LECTURAS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color w:val="274e1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Cuando reciban los libros en sus casas encontrarán </w:t>
      </w:r>
      <w:r w:rsidDel="00000000" w:rsidR="00000000" w:rsidRPr="00000000">
        <w:rPr>
          <w:b w:val="1"/>
          <w:u w:val="single"/>
          <w:rtl w:val="0"/>
        </w:rPr>
        <w:t xml:space="preserve">una postal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on un código QR.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Lo leen con el lector del teléfono y se les va abrir la página dónde están todas las RUTAS para descargar.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Las RUTAS están destinadas para las familias y/o las docentes. Contienen guías, recursos, videos e itinerarios de lectura con el fin de dar la posibilidad de ampliar la experiencia de lectura y abrir conversaciones.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