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6FF4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proofErr w:type="spellStart"/>
      <w:r w:rsidR="0069745D" w:rsidRPr="00063664">
        <w:rPr>
          <w:rFonts w:ascii="Arial" w:hAnsi="Arial" w:cs="Arial"/>
          <w:b/>
          <w:sz w:val="24"/>
          <w:szCs w:val="24"/>
        </w:rPr>
        <w:t>AdmTur</w:t>
      </w:r>
      <w:proofErr w:type="spellEnd"/>
    </w:p>
    <w:p w14:paraId="2F4A9818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5BB99564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9A4F627" w14:textId="77777777"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8843000" w14:textId="16A8F19B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7A3825">
        <w:rPr>
          <w:rFonts w:ascii="Arial" w:hAnsi="Arial" w:cs="Arial"/>
          <w:i/>
          <w:sz w:val="24"/>
          <w:szCs w:val="24"/>
        </w:rPr>
        <w:t xml:space="preserve">Guilherme Patines </w:t>
      </w:r>
      <w:proofErr w:type="spellStart"/>
      <w:r w:rsidR="007A3825">
        <w:rPr>
          <w:rFonts w:ascii="Arial" w:hAnsi="Arial" w:cs="Arial"/>
          <w:i/>
          <w:sz w:val="24"/>
          <w:szCs w:val="24"/>
        </w:rPr>
        <w:t>Denes</w:t>
      </w:r>
      <w:proofErr w:type="spellEnd"/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12325754" w14:textId="77777777"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4CF780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13BFB601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063664">
        <w:rPr>
          <w:rFonts w:ascii="Arial" w:hAnsi="Arial" w:cs="Arial"/>
          <w:sz w:val="24"/>
          <w:szCs w:val="24"/>
        </w:rPr>
        <w:t>AdmTur</w:t>
      </w:r>
      <w:proofErr w:type="spellEnd"/>
      <w:r w:rsidRPr="00063664">
        <w:rPr>
          <w:rFonts w:ascii="Arial" w:hAnsi="Arial" w:cs="Arial"/>
          <w:sz w:val="24"/>
          <w:szCs w:val="24"/>
        </w:rPr>
        <w:t xml:space="preserve">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3CB6094C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8F86A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532D403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14:paraId="0A050A0C" w14:textId="77777777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Pr="00E77BF2">
        <w:rPr>
          <w:rFonts w:ascii="Arial" w:hAnsi="Arial" w:cs="Arial"/>
          <w:sz w:val="24"/>
          <w:szCs w:val="24"/>
        </w:rPr>
        <w:t>.</w:t>
      </w:r>
    </w:p>
    <w:p w14:paraId="7E5F2B33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24093040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0F8CD04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01E0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732B9B6C" w14:textId="2D0AF61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226D47">
        <w:rPr>
          <w:rFonts w:ascii="Arial" w:hAnsi="Arial" w:cs="Arial"/>
          <w:i/>
          <w:sz w:val="24"/>
          <w:szCs w:val="24"/>
        </w:rPr>
        <w:t xml:space="preserve">Controle proposta </w:t>
      </w:r>
      <w:r w:rsidR="00B765BC">
        <w:rPr>
          <w:rFonts w:ascii="Arial" w:hAnsi="Arial" w:cs="Arial"/>
          <w:i/>
          <w:sz w:val="24"/>
          <w:szCs w:val="24"/>
        </w:rPr>
        <w:t>d</w:t>
      </w:r>
      <w:r w:rsidR="00226D47">
        <w:rPr>
          <w:rFonts w:ascii="Arial" w:hAnsi="Arial" w:cs="Arial"/>
          <w:i/>
          <w:sz w:val="24"/>
          <w:szCs w:val="24"/>
        </w:rPr>
        <w:t>e venda passagens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6AF66BA1" w14:textId="0136B214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226D47">
        <w:rPr>
          <w:rFonts w:ascii="Arial" w:hAnsi="Arial" w:cs="Arial"/>
          <w:sz w:val="24"/>
          <w:szCs w:val="24"/>
        </w:rPr>
        <w:t>Atendentes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0A8BE0D3" w14:textId="316AD623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226D47">
        <w:rPr>
          <w:rFonts w:ascii="Arial" w:hAnsi="Arial" w:cs="Arial"/>
          <w:sz w:val="24"/>
          <w:szCs w:val="24"/>
        </w:rPr>
        <w:t xml:space="preserve">Controle </w:t>
      </w:r>
      <w:r w:rsidR="00B765BC">
        <w:rPr>
          <w:rFonts w:ascii="Arial" w:hAnsi="Arial" w:cs="Arial"/>
          <w:sz w:val="24"/>
          <w:szCs w:val="24"/>
        </w:rPr>
        <w:t>de</w:t>
      </w:r>
      <w:r w:rsidR="00226D47">
        <w:rPr>
          <w:rFonts w:ascii="Arial" w:hAnsi="Arial" w:cs="Arial"/>
          <w:sz w:val="24"/>
          <w:szCs w:val="24"/>
        </w:rPr>
        <w:t xml:space="preserve"> pedidos (Propostas), que gerem a possibilidade de venda, com registro das informações para consulta posterior individual ou em relatórios</w:t>
      </w:r>
      <w:r w:rsidR="00D87840">
        <w:rPr>
          <w:rFonts w:ascii="Arial" w:hAnsi="Arial" w:cs="Arial"/>
          <w:sz w:val="24"/>
          <w:szCs w:val="24"/>
        </w:rPr>
        <w:t xml:space="preserve"> com possibilidade de imprimir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333CB05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A4570C4" w14:textId="3956C6E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&lt; </w:t>
      </w:r>
      <w:r w:rsidR="00226D47">
        <w:rPr>
          <w:rFonts w:ascii="Arial" w:hAnsi="Arial" w:cs="Arial"/>
          <w:i/>
          <w:sz w:val="24"/>
          <w:szCs w:val="24"/>
        </w:rPr>
        <w:t>Criação de funcionalidade de emissão de relatórios de vendas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1503D869" w14:textId="19512EEB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226D47">
        <w:rPr>
          <w:rFonts w:ascii="Arial" w:hAnsi="Arial" w:cs="Arial"/>
          <w:sz w:val="24"/>
          <w:szCs w:val="24"/>
        </w:rPr>
        <w:t>Setor financeiro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F91F961" w14:textId="3B76E250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226D47">
        <w:rPr>
          <w:rFonts w:ascii="Arial" w:hAnsi="Arial" w:cs="Arial"/>
          <w:sz w:val="24"/>
          <w:szCs w:val="24"/>
        </w:rPr>
        <w:t>Relatórios com controle de entrada de receita</w:t>
      </w:r>
      <w:r w:rsidR="00D62E62">
        <w:rPr>
          <w:rFonts w:ascii="Arial" w:hAnsi="Arial" w:cs="Arial"/>
          <w:sz w:val="24"/>
          <w:szCs w:val="24"/>
        </w:rPr>
        <w:t xml:space="preserve"> </w:t>
      </w:r>
      <w:r w:rsidR="00226D47">
        <w:rPr>
          <w:rFonts w:ascii="Arial" w:hAnsi="Arial" w:cs="Arial"/>
          <w:sz w:val="24"/>
          <w:szCs w:val="24"/>
        </w:rPr>
        <w:t>(vendas de passagens)</w:t>
      </w:r>
      <w:r w:rsidR="00226D47"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2E18D1C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934D3CE" w14:textId="5B12A84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&lt; </w:t>
      </w:r>
      <w:r w:rsidR="00226D47">
        <w:rPr>
          <w:rFonts w:ascii="Arial" w:hAnsi="Arial" w:cs="Arial"/>
          <w:i/>
          <w:sz w:val="24"/>
          <w:szCs w:val="24"/>
        </w:rPr>
        <w:t>Criação de funcionalidade de emissão de relatórios de atendimentos</w:t>
      </w:r>
      <w:r w:rsidR="00226D47" w:rsidRPr="00063664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AAE39C3" w14:textId="723E7C6B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226D47">
        <w:rPr>
          <w:rFonts w:ascii="Arial" w:hAnsi="Arial" w:cs="Arial"/>
          <w:sz w:val="24"/>
          <w:szCs w:val="24"/>
        </w:rPr>
        <w:t>Setor financeiro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18EAC2F6" w14:textId="3F99038A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lastRenderedPageBreak/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226D47">
        <w:rPr>
          <w:rFonts w:ascii="Arial" w:hAnsi="Arial" w:cs="Arial"/>
          <w:sz w:val="24"/>
          <w:szCs w:val="24"/>
        </w:rPr>
        <w:t>Relatório contendo a quantidade de clientes atendidos por dia, por semana, por mês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0146180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7914BB60" w14:textId="240882C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[RF004] &lt; </w:t>
      </w:r>
      <w:r w:rsidR="00226D47">
        <w:rPr>
          <w:rFonts w:ascii="Arial" w:hAnsi="Arial" w:cs="Arial"/>
          <w:i/>
          <w:sz w:val="24"/>
          <w:szCs w:val="24"/>
        </w:rPr>
        <w:t xml:space="preserve">Criação de funcionalidade com </w:t>
      </w:r>
      <w:r w:rsidR="00D62E62">
        <w:rPr>
          <w:rFonts w:ascii="Arial" w:hAnsi="Arial" w:cs="Arial"/>
          <w:i/>
          <w:sz w:val="24"/>
          <w:szCs w:val="24"/>
        </w:rPr>
        <w:t xml:space="preserve">Agenda de </w:t>
      </w:r>
      <w:r w:rsidR="00226D47">
        <w:rPr>
          <w:rFonts w:ascii="Arial" w:hAnsi="Arial" w:cs="Arial"/>
          <w:i/>
          <w:sz w:val="24"/>
          <w:szCs w:val="24"/>
        </w:rPr>
        <w:t>Hospedarias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2B65553A" w14:textId="1C866C1C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226D47">
        <w:rPr>
          <w:rFonts w:ascii="Arial" w:hAnsi="Arial" w:cs="Arial"/>
          <w:sz w:val="24"/>
          <w:szCs w:val="24"/>
        </w:rPr>
        <w:t>Atendentes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6983611E" w14:textId="389F33A4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226D47">
        <w:rPr>
          <w:rFonts w:ascii="Arial" w:hAnsi="Arial" w:cs="Arial"/>
          <w:sz w:val="24"/>
          <w:szCs w:val="24"/>
        </w:rPr>
        <w:t>Como se fosse uma agenda, podem ser consultadas as Hospedarias cadastradas, com suas peculiaridades de localização, setorizadas por tipo</w:t>
      </w:r>
      <w:r w:rsidR="00402553">
        <w:rPr>
          <w:rFonts w:ascii="Arial" w:hAnsi="Arial" w:cs="Arial"/>
          <w:sz w:val="24"/>
          <w:szCs w:val="24"/>
        </w:rPr>
        <w:t xml:space="preserve"> </w:t>
      </w:r>
      <w:r w:rsidR="00226D47">
        <w:rPr>
          <w:rFonts w:ascii="Arial" w:hAnsi="Arial" w:cs="Arial"/>
          <w:sz w:val="24"/>
          <w:szCs w:val="24"/>
        </w:rPr>
        <w:t xml:space="preserve">(praias, resorts, na serra, em cidades turísticas. Informações de nome do local, site, endereço, contato, aceita </w:t>
      </w:r>
      <w:proofErr w:type="spellStart"/>
      <w:r w:rsidR="00226D47">
        <w:rPr>
          <w:rFonts w:ascii="Arial" w:hAnsi="Arial" w:cs="Arial"/>
          <w:sz w:val="24"/>
          <w:szCs w:val="24"/>
        </w:rPr>
        <w:t>petz</w:t>
      </w:r>
      <w:proofErr w:type="spellEnd"/>
      <w:r w:rsidR="00226D47">
        <w:rPr>
          <w:rFonts w:ascii="Arial" w:hAnsi="Arial" w:cs="Arial"/>
          <w:sz w:val="24"/>
          <w:szCs w:val="24"/>
        </w:rPr>
        <w:t>, fumantes ou não, características predominantes e referências de clientes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7031ADF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3CEABB8F" w14:textId="6F0EB0E2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[RF005] </w:t>
      </w:r>
      <w:r w:rsidR="00B765BC">
        <w:rPr>
          <w:rFonts w:ascii="Arial" w:hAnsi="Arial" w:cs="Arial"/>
          <w:i/>
          <w:sz w:val="24"/>
          <w:szCs w:val="24"/>
        </w:rPr>
        <w:t>&lt;</w:t>
      </w:r>
      <w:r w:rsidR="00B765BC" w:rsidRPr="00B765BC">
        <w:rPr>
          <w:rFonts w:ascii="Arial" w:hAnsi="Arial" w:cs="Arial"/>
          <w:i/>
          <w:sz w:val="24"/>
          <w:szCs w:val="24"/>
        </w:rPr>
        <w:t xml:space="preserve"> </w:t>
      </w:r>
      <w:r w:rsidR="00B765BC">
        <w:rPr>
          <w:rFonts w:ascii="Arial" w:hAnsi="Arial" w:cs="Arial"/>
          <w:i/>
          <w:sz w:val="24"/>
          <w:szCs w:val="24"/>
        </w:rPr>
        <w:t>Controle proposta de orçamento de passagens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142A4208" w14:textId="6FB90F00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B765BC">
        <w:rPr>
          <w:rFonts w:ascii="Arial" w:hAnsi="Arial" w:cs="Arial"/>
          <w:sz w:val="24"/>
          <w:szCs w:val="24"/>
        </w:rPr>
        <w:t>Atendentes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3433E1A8" w14:textId="2BC51B9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D87840">
        <w:rPr>
          <w:rFonts w:ascii="Arial" w:hAnsi="Arial" w:cs="Arial"/>
          <w:sz w:val="24"/>
          <w:szCs w:val="24"/>
        </w:rPr>
        <w:t>Cadastrar um orçamento, imprimir, transformar ele posteriormente em pedido, sendo que ficará registrado todas operações feitas no banco de dados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564BF13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5031BF6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14:paraId="235480F7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BE439F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7D911923" w14:textId="30D10BC3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&lt; </w:t>
      </w:r>
      <w:r w:rsidR="00226D47">
        <w:rPr>
          <w:rFonts w:ascii="Arial" w:hAnsi="Arial" w:cs="Arial"/>
          <w:i/>
          <w:sz w:val="24"/>
          <w:szCs w:val="24"/>
        </w:rPr>
        <w:t>Sistema Desktop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427E5484" w14:textId="1E05AB44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226D47">
        <w:rPr>
          <w:rFonts w:ascii="Arial" w:hAnsi="Arial" w:cs="Arial"/>
          <w:sz w:val="24"/>
          <w:szCs w:val="24"/>
        </w:rPr>
        <w:t>Sistema será utilizado em rede pela empresa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037D2F16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841E61" w14:textId="22D740E4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5B6435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&lt; </w:t>
      </w:r>
      <w:r w:rsidR="00226D47">
        <w:rPr>
          <w:rFonts w:ascii="Arial" w:hAnsi="Arial" w:cs="Arial"/>
          <w:i/>
          <w:sz w:val="24"/>
          <w:szCs w:val="24"/>
        </w:rPr>
        <w:t>Utilização de banco de dados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0B8E62B5" w14:textId="7C143E2C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226D47">
        <w:rPr>
          <w:rFonts w:ascii="Arial" w:hAnsi="Arial" w:cs="Arial"/>
          <w:sz w:val="24"/>
          <w:szCs w:val="24"/>
        </w:rPr>
        <w:t>Necessidade de utilização de Banco de Dados, para inclusão, leitura, atualizar e excluir informações do sistema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2FA210B3" w14:textId="77777777" w:rsidR="00226D47" w:rsidRDefault="00226D4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436B63" w14:textId="36E12C17" w:rsidR="00226D47" w:rsidRPr="00063664" w:rsidRDefault="00226D47" w:rsidP="00226D47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5B6435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</w:t>
      </w:r>
      <w:r>
        <w:rPr>
          <w:rFonts w:ascii="Arial" w:hAnsi="Arial" w:cs="Arial"/>
          <w:i/>
          <w:sz w:val="24"/>
          <w:szCs w:val="24"/>
        </w:rPr>
        <w:t>3</w:t>
      </w:r>
      <w:r w:rsidRPr="00063664">
        <w:rPr>
          <w:rFonts w:ascii="Arial" w:hAnsi="Arial" w:cs="Arial"/>
          <w:i/>
          <w:sz w:val="24"/>
          <w:szCs w:val="24"/>
        </w:rPr>
        <w:t xml:space="preserve">] &lt; </w:t>
      </w:r>
      <w:r>
        <w:rPr>
          <w:rFonts w:ascii="Arial" w:hAnsi="Arial" w:cs="Arial"/>
          <w:i/>
          <w:sz w:val="24"/>
          <w:szCs w:val="24"/>
        </w:rPr>
        <w:t>Autenticação de usuários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6B7B8117" w14:textId="40F99833" w:rsidR="00226D47" w:rsidRPr="00063664" w:rsidRDefault="00226D47" w:rsidP="00226D4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>
        <w:rPr>
          <w:rFonts w:ascii="Arial" w:hAnsi="Arial" w:cs="Arial"/>
          <w:sz w:val="24"/>
          <w:szCs w:val="24"/>
        </w:rPr>
        <w:t>Necessidade de autenticação seja feita, para somente pessoas autorizadas utilizarem o sistema, com criação de grupo de usuários, onde gerente tem acesso total, grupo de atendentes e financeiros com acesso apenas aos recursos que lhe cabem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24CB81E8" w14:textId="77777777" w:rsidR="00226D47" w:rsidRPr="00063664" w:rsidRDefault="00226D4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6D69C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80080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14:paraId="3AC1D8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9910C6D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0C9685E5" w14:textId="7777777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14:paraId="059B62EF" w14:textId="77777777" w:rsidR="00015A1A" w:rsidRPr="00063664" w:rsidRDefault="00015A1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2F1BE7" w14:textId="707811AC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D62E62" w:rsidRPr="00D62E62">
        <w:rPr>
          <w:rFonts w:ascii="Arial" w:hAnsi="Arial" w:cs="Arial"/>
          <w:i/>
          <w:sz w:val="24"/>
          <w:szCs w:val="24"/>
        </w:rPr>
        <w:t xml:space="preserve"> </w:t>
      </w:r>
      <w:r w:rsidR="00D62E62">
        <w:rPr>
          <w:rFonts w:ascii="Arial" w:hAnsi="Arial" w:cs="Arial"/>
          <w:i/>
          <w:sz w:val="24"/>
          <w:szCs w:val="24"/>
        </w:rPr>
        <w:t>Controle proposta e venda passagens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6B4E45C8" w14:textId="4B253F94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1&gt;</w:t>
      </w:r>
      <w:r w:rsidR="00D62E62">
        <w:rPr>
          <w:rFonts w:ascii="Arial" w:hAnsi="Arial" w:cs="Arial"/>
          <w:i/>
          <w:sz w:val="24"/>
          <w:szCs w:val="24"/>
        </w:rPr>
        <w:t xml:space="preserve">Cliente entra em contato (fone, </w:t>
      </w:r>
      <w:r w:rsidR="00402553">
        <w:rPr>
          <w:rFonts w:ascii="Arial" w:hAnsi="Arial" w:cs="Arial"/>
          <w:i/>
          <w:sz w:val="24"/>
          <w:szCs w:val="24"/>
        </w:rPr>
        <w:t>e-</w:t>
      </w:r>
      <w:r w:rsidR="00D62E62">
        <w:rPr>
          <w:rFonts w:ascii="Arial" w:hAnsi="Arial" w:cs="Arial"/>
          <w:i/>
          <w:sz w:val="24"/>
          <w:szCs w:val="24"/>
        </w:rPr>
        <w:t xml:space="preserve">mail, </w:t>
      </w:r>
      <w:proofErr w:type="spellStart"/>
      <w:r w:rsidR="00D62E62">
        <w:rPr>
          <w:rFonts w:ascii="Arial" w:hAnsi="Arial" w:cs="Arial"/>
          <w:i/>
          <w:sz w:val="24"/>
          <w:szCs w:val="24"/>
        </w:rPr>
        <w:t>whatsapp</w:t>
      </w:r>
      <w:proofErr w:type="spellEnd"/>
      <w:r w:rsidR="00D62E62">
        <w:rPr>
          <w:rFonts w:ascii="Arial" w:hAnsi="Arial" w:cs="Arial"/>
          <w:i/>
          <w:sz w:val="24"/>
          <w:szCs w:val="24"/>
        </w:rPr>
        <w:t xml:space="preserve"> ou pessoalmente)</w:t>
      </w:r>
    </w:p>
    <w:p w14:paraId="34D7F3D5" w14:textId="3B9BAF7E" w:rsidR="0069745D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69745D" w:rsidRPr="00063664">
        <w:rPr>
          <w:rFonts w:ascii="Arial" w:hAnsi="Arial" w:cs="Arial"/>
          <w:i/>
          <w:sz w:val="24"/>
          <w:szCs w:val="24"/>
        </w:rPr>
        <w:t>&lt;passo 2&gt;</w:t>
      </w:r>
      <w:r>
        <w:rPr>
          <w:rFonts w:ascii="Arial" w:hAnsi="Arial" w:cs="Arial"/>
          <w:i/>
          <w:sz w:val="24"/>
          <w:szCs w:val="24"/>
        </w:rPr>
        <w:t>Atendente registra as informações para fazer um cadastro, para montar um orçamento(proposta);</w:t>
      </w:r>
    </w:p>
    <w:p w14:paraId="5EA85A86" w14:textId="78295ADD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3&gt;Atendente, informa as opções disponíveis para o cliente de hospedaria, criando no sistema um número de orçamento;</w:t>
      </w:r>
    </w:p>
    <w:p w14:paraId="658FD475" w14:textId="6188CB9A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4&gt;Com base nesse orçamento pode ser feito várias alterações até o momento da efetiva conclusão do pedido, aonde o sistema transformará o orçamento em um pedido, utilizando o mesmo número gerado, com todas informações registradas até então, desde operadores, quanto dados de hotéis consultados, hotéis já hospedados;</w:t>
      </w:r>
    </w:p>
    <w:p w14:paraId="21C440AF" w14:textId="77777777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5&gt;Transformação em pedido no momento do pagamento e suas condições registradas, com lançamento das informações nas outras funções financeiras;</w:t>
      </w:r>
    </w:p>
    <w:p w14:paraId="330EAA8A" w14:textId="77777777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6&gt;Emissão de Voucher(es) com informações:</w:t>
      </w:r>
    </w:p>
    <w:p w14:paraId="7D0F28FC" w14:textId="77777777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Dados da empresa contratada </w:t>
      </w:r>
    </w:p>
    <w:p w14:paraId="57F7BF24" w14:textId="397FF60D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Nome do Cliente,</w:t>
      </w:r>
    </w:p>
    <w:p w14:paraId="3C3BA1B8" w14:textId="2591D4E9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Endereço do Cliente,</w:t>
      </w:r>
    </w:p>
    <w:p w14:paraId="66A1B659" w14:textId="45B2BAF2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Data e local da compra,</w:t>
      </w:r>
    </w:p>
    <w:p w14:paraId="74BAB465" w14:textId="20291232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Detalhamento das condições de pagamento, </w:t>
      </w:r>
    </w:p>
    <w:p w14:paraId="62ABD257" w14:textId="23F9B170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Detalhamento do objeto do contrat</w:t>
      </w:r>
      <w:r w:rsidR="00EB337C">
        <w:rPr>
          <w:rFonts w:ascii="Arial" w:hAnsi="Arial" w:cs="Arial"/>
          <w:i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(pacote de viagem),</w:t>
      </w:r>
    </w:p>
    <w:p w14:paraId="7B81F9A4" w14:textId="49F39823" w:rsidR="00D62E62" w:rsidRDefault="00D62E62" w:rsidP="00D62E6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Emissão de recibo de pagamento;</w:t>
      </w:r>
    </w:p>
    <w:p w14:paraId="2120434B" w14:textId="541ACB8B" w:rsidR="00D62E62" w:rsidRPr="00D62E62" w:rsidRDefault="00D62E62" w:rsidP="00D62E62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5BB1F4B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14:paraId="5504FA9F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3B0F9B2D" w14:textId="7F43B243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2 &lt;</w:t>
      </w:r>
      <w:r w:rsidR="00D62E62" w:rsidRPr="00D62E62">
        <w:rPr>
          <w:rFonts w:ascii="Arial" w:hAnsi="Arial" w:cs="Arial"/>
          <w:i/>
          <w:sz w:val="24"/>
          <w:szCs w:val="24"/>
        </w:rPr>
        <w:t xml:space="preserve"> </w:t>
      </w:r>
      <w:r w:rsidR="00D62E62">
        <w:rPr>
          <w:rFonts w:ascii="Arial" w:hAnsi="Arial" w:cs="Arial"/>
          <w:i/>
          <w:sz w:val="24"/>
          <w:szCs w:val="24"/>
        </w:rPr>
        <w:t>Criação de funcionalidade de emissão de relatórios de vendas</w:t>
      </w:r>
      <w:r w:rsidR="00D62E62" w:rsidRPr="00063664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60C0D906" w14:textId="202E3485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1&gt;</w:t>
      </w:r>
      <w:r w:rsidR="00D62E62">
        <w:rPr>
          <w:rFonts w:ascii="Arial" w:hAnsi="Arial" w:cs="Arial"/>
          <w:i/>
          <w:sz w:val="24"/>
          <w:szCs w:val="24"/>
        </w:rPr>
        <w:t>Criação de uma janela com nome Vendas;</w:t>
      </w:r>
    </w:p>
    <w:p w14:paraId="6152A68D" w14:textId="2CF9335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  <w:r w:rsidR="00D62E62">
        <w:rPr>
          <w:rFonts w:ascii="Arial" w:hAnsi="Arial" w:cs="Arial"/>
          <w:i/>
          <w:sz w:val="24"/>
          <w:szCs w:val="24"/>
        </w:rPr>
        <w:t xml:space="preserve">Dentro do campo de Vendas, opção para clicar em um </w:t>
      </w:r>
      <w:proofErr w:type="spellStart"/>
      <w:r w:rsidR="00D62E62">
        <w:rPr>
          <w:rFonts w:ascii="Arial" w:hAnsi="Arial" w:cs="Arial"/>
          <w:i/>
          <w:sz w:val="24"/>
          <w:szCs w:val="24"/>
        </w:rPr>
        <w:t>check</w:t>
      </w:r>
      <w:proofErr w:type="spellEnd"/>
      <w:r w:rsidR="00402553">
        <w:rPr>
          <w:rFonts w:ascii="Arial" w:hAnsi="Arial" w:cs="Arial"/>
          <w:i/>
          <w:sz w:val="24"/>
          <w:szCs w:val="24"/>
        </w:rPr>
        <w:t>-</w:t>
      </w:r>
      <w:r w:rsidR="00D62E62">
        <w:rPr>
          <w:rFonts w:ascii="Arial" w:hAnsi="Arial" w:cs="Arial"/>
          <w:i/>
          <w:sz w:val="24"/>
          <w:szCs w:val="24"/>
        </w:rPr>
        <w:t>box;</w:t>
      </w:r>
    </w:p>
    <w:p w14:paraId="7FB55371" w14:textId="08430D10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ab/>
        <w:t>&lt;passo 3&gt;Abre opções para emissão de relatórios por dia, por semana e por mês;</w:t>
      </w:r>
    </w:p>
    <w:p w14:paraId="0F58D524" w14:textId="6648B1B2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4&gt;clica n</w:t>
      </w:r>
      <w:r w:rsidR="006C0C14">
        <w:rPr>
          <w:rFonts w:ascii="Arial" w:hAnsi="Arial" w:cs="Arial"/>
          <w:i/>
          <w:sz w:val="24"/>
          <w:szCs w:val="24"/>
        </w:rPr>
        <w:t>a</w:t>
      </w:r>
      <w:r>
        <w:rPr>
          <w:rFonts w:ascii="Arial" w:hAnsi="Arial" w:cs="Arial"/>
          <w:i/>
          <w:sz w:val="24"/>
          <w:szCs w:val="24"/>
        </w:rPr>
        <w:t xml:space="preserve"> seleção desejada, sendo que na opção mensal, se desdobrará em perí</w:t>
      </w:r>
      <w:r w:rsidR="006C0C14">
        <w:rPr>
          <w:rFonts w:ascii="Arial" w:hAnsi="Arial" w:cs="Arial"/>
          <w:i/>
          <w:sz w:val="24"/>
          <w:szCs w:val="24"/>
        </w:rPr>
        <w:t>o</w:t>
      </w:r>
      <w:r>
        <w:rPr>
          <w:rFonts w:ascii="Arial" w:hAnsi="Arial" w:cs="Arial"/>
          <w:i/>
          <w:sz w:val="24"/>
          <w:szCs w:val="24"/>
        </w:rPr>
        <w:t>dos mensais listados em relação ao ano correspondente;</w:t>
      </w:r>
    </w:p>
    <w:p w14:paraId="3574CCFA" w14:textId="18F680EE" w:rsidR="00D62E62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&lt;passo 5&gt;Emissão de relatório selecionado; </w:t>
      </w:r>
    </w:p>
    <w:p w14:paraId="2227C84F" w14:textId="5FB826AE" w:rsidR="00D62E62" w:rsidRDefault="00D62E62" w:rsidP="00D62E6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6&gt;</w:t>
      </w:r>
      <w:r w:rsidRPr="00D62E6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Opção de salvar como </w:t>
      </w:r>
      <w:proofErr w:type="spellStart"/>
      <w:r>
        <w:rPr>
          <w:rFonts w:ascii="Arial" w:hAnsi="Arial" w:cs="Arial"/>
          <w:i/>
          <w:sz w:val="24"/>
          <w:szCs w:val="24"/>
        </w:rPr>
        <w:t>pdf</w:t>
      </w:r>
      <w:proofErr w:type="spellEnd"/>
      <w:r>
        <w:rPr>
          <w:rFonts w:ascii="Arial" w:hAnsi="Arial" w:cs="Arial"/>
          <w:i/>
          <w:sz w:val="24"/>
          <w:szCs w:val="24"/>
        </w:rPr>
        <w:t>, documento de texto (.</w:t>
      </w:r>
      <w:proofErr w:type="spellStart"/>
      <w:r>
        <w:rPr>
          <w:rFonts w:ascii="Arial" w:hAnsi="Arial" w:cs="Arial"/>
          <w:i/>
          <w:sz w:val="24"/>
          <w:szCs w:val="24"/>
        </w:rPr>
        <w:t>doc</w:t>
      </w:r>
      <w:r w:rsidR="006C0C14">
        <w:rPr>
          <w:rFonts w:ascii="Arial" w:hAnsi="Arial" w:cs="Arial"/>
          <w:i/>
          <w:sz w:val="24"/>
          <w:szCs w:val="24"/>
        </w:rPr>
        <w:t>x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), ou em uma planilha ( </w:t>
      </w:r>
      <w:proofErr w:type="spellStart"/>
      <w:r>
        <w:rPr>
          <w:rFonts w:ascii="Arial" w:hAnsi="Arial" w:cs="Arial"/>
          <w:i/>
          <w:sz w:val="24"/>
          <w:szCs w:val="24"/>
        </w:rPr>
        <w:t>txt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)., </w:t>
      </w:r>
    </w:p>
    <w:p w14:paraId="386324AA" w14:textId="0DD5D77A" w:rsidR="00D62E62" w:rsidRDefault="00D62E62" w:rsidP="00D62E6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7&gt;Opção de impressão ou enviar como e</w:t>
      </w:r>
      <w:r w:rsidR="006C0C14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 xml:space="preserve">mail; </w:t>
      </w:r>
    </w:p>
    <w:p w14:paraId="4703C746" w14:textId="57CC900D" w:rsidR="00D62E62" w:rsidRPr="00063664" w:rsidRDefault="00D62E62" w:rsidP="00D62E6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&lt;passo 8&gt;Opção voltar início tela atendimento.</w:t>
      </w:r>
    </w:p>
    <w:p w14:paraId="629EA3E8" w14:textId="4E8266FF" w:rsidR="00D62E62" w:rsidRPr="00063664" w:rsidRDefault="00D62E62" w:rsidP="00D62E6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43BCE548" w14:textId="6B3C523E" w:rsidR="00D62E62" w:rsidRPr="00063664" w:rsidRDefault="00D62E6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3ACC543A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14:paraId="4BC80937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E73"/>
    <w:multiLevelType w:val="hybridMultilevel"/>
    <w:tmpl w:val="9B4C2B54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79996">
    <w:abstractNumId w:val="2"/>
  </w:num>
  <w:num w:numId="2" w16cid:durableId="52123895">
    <w:abstractNumId w:val="1"/>
  </w:num>
  <w:num w:numId="3" w16cid:durableId="1488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7"/>
    <w:rsid w:val="00015A1A"/>
    <w:rsid w:val="00033A19"/>
    <w:rsid w:val="00063664"/>
    <w:rsid w:val="00226D47"/>
    <w:rsid w:val="00402553"/>
    <w:rsid w:val="004C23CA"/>
    <w:rsid w:val="005B6435"/>
    <w:rsid w:val="006678D0"/>
    <w:rsid w:val="0069745D"/>
    <w:rsid w:val="006C0C14"/>
    <w:rsid w:val="007A3825"/>
    <w:rsid w:val="00823FC7"/>
    <w:rsid w:val="00927CE9"/>
    <w:rsid w:val="009C041C"/>
    <w:rsid w:val="00B765BC"/>
    <w:rsid w:val="00D62E62"/>
    <w:rsid w:val="00D87840"/>
    <w:rsid w:val="00E77BF2"/>
    <w:rsid w:val="00EB337C"/>
    <w:rsid w:val="00EE1624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D71F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F943-8E40-4173-9F7B-4E2F8D86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lara gomes</cp:lastModifiedBy>
  <cp:revision>5</cp:revision>
  <dcterms:created xsi:type="dcterms:W3CDTF">2022-03-09T03:11:00Z</dcterms:created>
  <dcterms:modified xsi:type="dcterms:W3CDTF">2024-01-15T20:32:00Z</dcterms:modified>
</cp:coreProperties>
</file>