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D2" w:rsidRPr="00A644D2" w:rsidRDefault="00A644D2" w:rsidP="00A64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644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Запуск первого проекта на AWS за наш счет!</w:t>
      </w:r>
    </w:p>
    <w:p w:rsidR="00A644D2" w:rsidRPr="00A644D2" w:rsidRDefault="00A644D2" w:rsidP="00A64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44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Программа</w:t>
      </w:r>
      <w:r w:rsidRPr="00A644D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AWS Proof of Concept. </w:t>
      </w:r>
      <w:r w:rsidRPr="00A644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Подайте заявку и получите $300 на ваш аккаунт в AWS</w:t>
      </w:r>
    </w:p>
    <w:p w:rsidR="00A644D2" w:rsidRDefault="008B2FD5">
      <w:hyperlink r:id="rId4" w:history="1">
        <w:r w:rsidR="00A644D2" w:rsidRPr="009C06B5">
          <w:rPr>
            <w:rStyle w:val="a4"/>
          </w:rPr>
          <w:t>https://pages.awscloud.com/adoptf90d_GLOBAL_POC-credits?sc_channel=em&amp;trkCampaign=rucis21_aimls&amp;trk=em_inv1_rucis21_aimls_register&amp;sc_campaign=EMEA_FIELD_WEBINAR_q1aiml_20210126_7014z000001MHwY&amp;sc_medium=em_319344&amp;sc_content=event_webinar_field&amp;sc_geo=emea&amp;sc_country=multi&amp;sc_outcome=event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0"/>
        <w:gridCol w:w="3422"/>
        <w:gridCol w:w="3193"/>
      </w:tblGrid>
      <w:tr w:rsidR="00C82B93" w:rsidRPr="00A644D2" w:rsidTr="00C82B93">
        <w:tc>
          <w:tcPr>
            <w:tcW w:w="2730" w:type="dxa"/>
          </w:tcPr>
          <w:p w:rsidR="00C82B93" w:rsidRPr="00A644D2" w:rsidRDefault="00C82B93"/>
        </w:tc>
        <w:tc>
          <w:tcPr>
            <w:tcW w:w="3422" w:type="dxa"/>
          </w:tcPr>
          <w:p w:rsidR="00C82B93" w:rsidRPr="00A644D2" w:rsidRDefault="00C82B93"/>
        </w:tc>
        <w:tc>
          <w:tcPr>
            <w:tcW w:w="3193" w:type="dxa"/>
          </w:tcPr>
          <w:p w:rsidR="00C82B93" w:rsidRPr="00A644D2" w:rsidRDefault="00C82B93"/>
        </w:tc>
      </w:tr>
      <w:tr w:rsidR="00C82B93" w:rsidRPr="008B2FD5" w:rsidTr="00C82B93">
        <w:tc>
          <w:tcPr>
            <w:tcW w:w="2730" w:type="dxa"/>
          </w:tcPr>
          <w:p w:rsidR="00C82B93" w:rsidRPr="00BE689C" w:rsidRDefault="00C82B93">
            <w:r>
              <w:rPr>
                <w:rStyle w:val="lpcontentsitem"/>
              </w:rPr>
              <w:t>Описание проекта:</w:t>
            </w:r>
          </w:p>
        </w:tc>
        <w:tc>
          <w:tcPr>
            <w:tcW w:w="3422" w:type="dxa"/>
          </w:tcPr>
          <w:p w:rsidR="00C82B93" w:rsidRPr="00BE689C" w:rsidRDefault="00C82B93">
            <w:r w:rsidRPr="00BE689C">
              <w:t xml:space="preserve">Автоматический анализ изменений на рынке труда из-за ковида-19 за счёт </w:t>
            </w:r>
            <w:proofErr w:type="spellStart"/>
            <w:r w:rsidRPr="00BE689C">
              <w:t>парсинга</w:t>
            </w:r>
            <w:proofErr w:type="spellEnd"/>
            <w:r w:rsidRPr="00BE689C">
              <w:t xml:space="preserve"> открытых вакансий и обработки собранных больших данных в сервисах </w:t>
            </w:r>
            <w:r w:rsidRPr="00BE689C">
              <w:rPr>
                <w:lang w:val="en-US"/>
              </w:rPr>
              <w:t>AWS</w:t>
            </w:r>
            <w:r w:rsidRPr="00BE689C">
              <w:t xml:space="preserve"> (</w:t>
            </w:r>
            <w:r w:rsidRPr="00BE689C">
              <w:rPr>
                <w:lang w:val="en-US"/>
              </w:rPr>
              <w:t>Glue</w:t>
            </w:r>
            <w:r w:rsidRPr="00BE689C">
              <w:t xml:space="preserve">, </w:t>
            </w:r>
            <w:proofErr w:type="spellStart"/>
            <w:r w:rsidRPr="00BE689C">
              <w:rPr>
                <w:lang w:val="en-US"/>
              </w:rPr>
              <w:t>SageMaker</w:t>
            </w:r>
            <w:proofErr w:type="spellEnd"/>
            <w:r w:rsidRPr="00BE689C">
              <w:t>)</w:t>
            </w:r>
          </w:p>
        </w:tc>
        <w:tc>
          <w:tcPr>
            <w:tcW w:w="3193" w:type="dxa"/>
          </w:tcPr>
          <w:p w:rsidR="00C82B93" w:rsidRPr="008B2FD5" w:rsidRDefault="00C82B93" w:rsidP="00BE689C">
            <w:pPr>
              <w:rPr>
                <w:lang w:val="en-US"/>
              </w:rPr>
            </w:pPr>
            <w:r w:rsidRPr="00BE689C">
              <w:rPr>
                <w:lang w:val="en-US"/>
              </w:rPr>
              <w:t xml:space="preserve">Automatic analysis of changes in the labor market due to covid-19 by parsing open vacancies and processing the collected big data in AWS services (Glue, </w:t>
            </w:r>
            <w:proofErr w:type="spellStart"/>
            <w:r w:rsidRPr="00BE689C">
              <w:rPr>
                <w:lang w:val="en-US"/>
              </w:rPr>
              <w:t>SageMaker</w:t>
            </w:r>
            <w:proofErr w:type="spellEnd"/>
            <w:r w:rsidRPr="00BE689C">
              <w:rPr>
                <w:lang w:val="en-US"/>
              </w:rPr>
              <w:t>)</w:t>
            </w:r>
          </w:p>
        </w:tc>
      </w:tr>
      <w:tr w:rsidR="00C82B93" w:rsidRPr="008B2FD5" w:rsidTr="00C82B93">
        <w:tc>
          <w:tcPr>
            <w:tcW w:w="2730" w:type="dxa"/>
          </w:tcPr>
          <w:p w:rsidR="00C82B93" w:rsidRPr="00C82B93" w:rsidRDefault="00C82B93">
            <w:r>
              <w:rPr>
                <w:rStyle w:val="lpcontentsitem"/>
              </w:rPr>
              <w:t>Цель проекта:</w:t>
            </w:r>
          </w:p>
        </w:tc>
        <w:tc>
          <w:tcPr>
            <w:tcW w:w="3422" w:type="dxa"/>
          </w:tcPr>
          <w:p w:rsidR="00C82B93" w:rsidRPr="00C82B93" w:rsidRDefault="00C82B93">
            <w:r w:rsidRPr="00C82B93">
              <w:t>Выявить тенденции на рынке труда из-за ковид-19 и спрогнозировать для работодателей варианты оптимизации при найме персонала</w:t>
            </w:r>
          </w:p>
        </w:tc>
        <w:tc>
          <w:tcPr>
            <w:tcW w:w="3193" w:type="dxa"/>
          </w:tcPr>
          <w:p w:rsidR="00C82B93" w:rsidRPr="00C82B93" w:rsidRDefault="00C82B93">
            <w:pPr>
              <w:rPr>
                <w:lang w:val="en-US"/>
              </w:rPr>
            </w:pPr>
            <w:r w:rsidRPr="00C82B93">
              <w:rPr>
                <w:lang w:val="en-US"/>
              </w:rPr>
              <w:t>Identify trends in the labor market due to covid-19 and predict for employers optimization options for hiring staff</w:t>
            </w:r>
          </w:p>
        </w:tc>
      </w:tr>
    </w:tbl>
    <w:p w:rsidR="00BE689C" w:rsidRPr="00C82B93" w:rsidRDefault="00BE689C">
      <w:pPr>
        <w:rPr>
          <w:lang w:val="en-US"/>
        </w:rPr>
      </w:pPr>
    </w:p>
    <w:p w:rsidR="00BE689C" w:rsidRDefault="00C82B9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7DEA33" wp14:editId="2CF51ED5">
            <wp:extent cx="2842816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248" cy="362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9C"/>
    <w:rsid w:val="00155FD6"/>
    <w:rsid w:val="00213A5F"/>
    <w:rsid w:val="008B2FD5"/>
    <w:rsid w:val="00966044"/>
    <w:rsid w:val="00A644D2"/>
    <w:rsid w:val="00BE689C"/>
    <w:rsid w:val="00C8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C7727-850D-489A-B3A0-14F2D929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4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A644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pcontentsitem">
    <w:name w:val="lpcontentsitem"/>
    <w:basedOn w:val="a0"/>
    <w:rsid w:val="00C82B93"/>
  </w:style>
  <w:style w:type="character" w:styleId="a4">
    <w:name w:val="Hyperlink"/>
    <w:basedOn w:val="a0"/>
    <w:uiPriority w:val="99"/>
    <w:unhideWhenUsed/>
    <w:rsid w:val="00A644D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644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44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4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ages.awscloud.com/adoptf90d_GLOBAL_POC-credits?sc_channel=em&amp;trkCampaign=rucis21_aimls&amp;trk=em_inv1_rucis21_aimls_register&amp;sc_campaign=EMEA_FIELD_WEBINAR_q1aiml_20210126_7014z000001MHwY&amp;sc_medium=em_319344&amp;sc_content=event_webinar_field&amp;sc_geo=emea&amp;sc_country=multi&amp;sc_outcome=ev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RETEVO</dc:creator>
  <cp:keywords/>
  <dc:description/>
  <cp:lastModifiedBy>COVID</cp:lastModifiedBy>
  <cp:revision>5</cp:revision>
  <dcterms:created xsi:type="dcterms:W3CDTF">2021-01-31T10:28:00Z</dcterms:created>
  <dcterms:modified xsi:type="dcterms:W3CDTF">2022-02-21T12:36:00Z</dcterms:modified>
</cp:coreProperties>
</file>