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3A44" w:rsidRDefault="00000000">
      <w:pPr>
        <w:pStyle w:val="Title"/>
        <w:jc w:val="left"/>
        <w:rPr>
          <w:rFonts w:ascii="Bitter" w:eastAsia="Bitter" w:hAnsi="Bitter" w:cs="Bitter"/>
          <w:sz w:val="40"/>
          <w:szCs w:val="40"/>
        </w:rPr>
      </w:pPr>
      <w:bookmarkStart w:id="0" w:name="_cqu2z35klrvb" w:colFirst="0" w:colLast="0"/>
      <w:bookmarkEnd w:id="0"/>
      <w:r>
        <w:rPr>
          <w:rFonts w:ascii="Bitter" w:eastAsia="Bitter" w:hAnsi="Bitter" w:cs="Bitter"/>
          <w:color w:val="000000"/>
          <w:sz w:val="36"/>
          <w:szCs w:val="36"/>
        </w:rPr>
        <w:t>Project Requirements Document: Google Fiber</w:t>
      </w:r>
    </w:p>
    <w:p w14:paraId="00000002" w14:textId="77777777" w:rsidR="00FB3A44" w:rsidRDefault="00000000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00000003" w14:textId="092B5672" w:rsidR="00FB3A44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C8540E">
        <w:rPr>
          <w:rFonts w:ascii="Arial" w:eastAsia="Arial" w:hAnsi="Arial" w:cs="Arial"/>
          <w:color w:val="3C4043"/>
          <w:sz w:val="22"/>
          <w:szCs w:val="22"/>
        </w:rPr>
        <w:t>Gurleen Kaur</w:t>
      </w:r>
    </w:p>
    <w:p w14:paraId="00000004" w14:textId="77777777" w:rsidR="00FB3A44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Emma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Santiage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, Hiring Manager</w:t>
      </w:r>
    </w:p>
    <w:p w14:paraId="00000005" w14:textId="46DF3FF1" w:rsidR="00FB3A44" w:rsidRDefault="00000000">
      <w:pPr>
        <w:pStyle w:val="Heading2"/>
        <w:widowControl w:val="0"/>
        <w:spacing w:before="200" w:after="200" w:line="360" w:lineRule="auto"/>
      </w:pPr>
      <w:r>
        <w:rPr>
          <w:rFonts w:ascii="Bitter" w:eastAsia="Bitter" w:hAnsi="Bitter" w:cs="Bitter"/>
          <w:b/>
          <w:color w:val="4285F4"/>
          <w:sz w:val="22"/>
          <w:szCs w:val="22"/>
        </w:rPr>
        <w:t>Purpose:</w:t>
      </w:r>
      <w:r>
        <w:rPr>
          <w:rFonts w:ascii="Bitter" w:eastAsia="Bitter" w:hAnsi="Bitter" w:cs="Bitter"/>
          <w:color w:val="000000"/>
          <w:sz w:val="22"/>
          <w:szCs w:val="22"/>
        </w:rPr>
        <w:t xml:space="preserve"> (Briefly describe why the project is happening and why the company should invest resources in it.)</w:t>
      </w:r>
      <w:r>
        <w:rPr>
          <w:rFonts w:ascii="Bitter" w:eastAsia="Bitter" w:hAnsi="Bitter" w:cs="Bitter"/>
          <w:color w:val="000000"/>
          <w:sz w:val="22"/>
          <w:szCs w:val="22"/>
        </w:rPr>
        <w:br/>
      </w:r>
      <w:r w:rsidR="00C8540E">
        <w:rPr>
          <w:rFonts w:ascii="Bitter" w:eastAsia="Bitter" w:hAnsi="Bitter" w:cs="Bitter"/>
          <w:color w:val="000000"/>
          <w:sz w:val="22"/>
          <w:szCs w:val="22"/>
        </w:rPr>
        <w:t>The</w:t>
      </w:r>
      <w:r>
        <w:rPr>
          <w:rFonts w:ascii="Bitter" w:eastAsia="Bitter" w:hAnsi="Bitter" w:cs="Bitter"/>
          <w:color w:val="000000"/>
          <w:sz w:val="22"/>
          <w:szCs w:val="22"/>
        </w:rPr>
        <w:t xml:space="preserve"> Fiber customer service team has asked for a dashboard using fictional call center data based on the data they use regularly on the job to gain insights about repeat callers.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The team’s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ultimate goal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is to communicate with the customers to reduce the call volume and increase customer satisfaction and improve operational optimization. The dashboard should demonstrate an understanding of this goal and provide </w:t>
      </w:r>
      <w:r w:rsidR="00C8540E">
        <w:rPr>
          <w:rFonts w:ascii="Arial" w:eastAsia="Arial" w:hAnsi="Arial" w:cs="Arial"/>
          <w:color w:val="000000"/>
          <w:sz w:val="22"/>
          <w:szCs w:val="22"/>
        </w:rPr>
        <w:t xml:space="preserve">the </w:t>
      </w:r>
      <w:r>
        <w:rPr>
          <w:rFonts w:ascii="Arial" w:eastAsia="Arial" w:hAnsi="Arial" w:cs="Arial"/>
          <w:color w:val="000000"/>
          <w:sz w:val="22"/>
          <w:szCs w:val="22"/>
        </w:rPr>
        <w:t>stakeholders with insights about repeat caller volumes in different markets and the types of problems they represent.</w:t>
      </w:r>
    </w:p>
    <w:p w14:paraId="00000006" w14:textId="1C52782E" w:rsidR="00FB3A44" w:rsidRDefault="00000000">
      <w:pPr>
        <w:widowControl w:val="0"/>
        <w:spacing w:before="100" w:after="200" w:line="360" w:lineRule="auto"/>
        <w:jc w:val="left"/>
        <w:rPr>
          <w:rFonts w:ascii="Arial" w:eastAsia="Arial" w:hAnsi="Arial" w:cs="Arial"/>
          <w:strike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Key dependencies:</w:t>
      </w:r>
      <w:r>
        <w:rPr>
          <w:rFonts w:ascii="Bitter" w:eastAsia="Bitter" w:hAnsi="Bitter" w:cs="Bitter"/>
          <w:b/>
          <w:color w:val="000000"/>
          <w:sz w:val="22"/>
          <w:szCs w:val="22"/>
        </w:rPr>
        <w:t xml:space="preserve"> </w:t>
      </w:r>
      <w:r>
        <w:rPr>
          <w:rFonts w:ascii="Bitter" w:eastAsia="Bitter" w:hAnsi="Bitter" w:cs="Bitter"/>
          <w:color w:val="000000"/>
          <w:sz w:val="22"/>
          <w:szCs w:val="22"/>
        </w:rPr>
        <w:t>(Detail the major elements of this project. Include the team, primary contacts, and expected deliverables.)</w:t>
      </w:r>
      <w:r>
        <w:rPr>
          <w:rFonts w:ascii="Bitter" w:eastAsia="Bitter" w:hAnsi="Bitter" w:cs="Bitter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t>The datasets are fictionalized versions of the actual data this team works with. Because of this, the data is already anonymized and approved. However, stakeholders</w:t>
      </w:r>
      <w:r w:rsidR="00C8540E">
        <w:rPr>
          <w:rFonts w:ascii="Arial" w:eastAsia="Arial" w:hAnsi="Arial" w:cs="Arial"/>
          <w:color w:val="000000"/>
          <w:sz w:val="22"/>
          <w:szCs w:val="22"/>
        </w:rPr>
        <w:t xml:space="preserve"> should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have data access to all datasets so they can explore the steps taken. The primary contacts are Emma Santiago and Keith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Portone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07" w14:textId="77777777" w:rsidR="00FB3A44" w:rsidRDefault="00000000">
      <w:pPr>
        <w:widowControl w:val="0"/>
        <w:spacing w:before="100" w:after="200" w:line="360" w:lineRule="auto"/>
        <w:jc w:val="left"/>
        <w:rPr>
          <w:rFonts w:ascii="Bitter" w:eastAsia="Bitter" w:hAnsi="Bitter" w:cs="Bitter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Stakeholder requirements:</w:t>
      </w:r>
      <w:r>
        <w:rPr>
          <w:rFonts w:ascii="Bitter" w:eastAsia="Bitter" w:hAnsi="Bitter" w:cs="Bitter"/>
          <w:b/>
          <w:color w:val="000000"/>
          <w:sz w:val="22"/>
          <w:szCs w:val="22"/>
        </w:rPr>
        <w:t xml:space="preserve"> </w:t>
      </w:r>
      <w:r>
        <w:rPr>
          <w:rFonts w:ascii="Bitter" w:eastAsia="Bitter" w:hAnsi="Bitter" w:cs="Bitter"/>
          <w:color w:val="000000"/>
          <w:sz w:val="22"/>
          <w:szCs w:val="22"/>
        </w:rPr>
        <w:t>(List the established stakeholder requirements, based on the Stakeholder Requirements Document. Prioritize the requirements as: R - required, D - desired, or N - nice to have.)</w:t>
      </w:r>
    </w:p>
    <w:p w14:paraId="00000008" w14:textId="77777777" w:rsidR="00FB3A44" w:rsidRDefault="00000000">
      <w:pPr>
        <w:widowControl w:val="0"/>
        <w:spacing w:before="100" w:after="200"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In order to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continuously improve customer satisfaction, the dashboard must help Google Fiber decision-makers understand how often customers are having to repeatedly call and what problem types or other factors might be influencing those calls. </w:t>
      </w:r>
    </w:p>
    <w:p w14:paraId="00000009" w14:textId="77777777" w:rsidR="00FB3A44" w:rsidRDefault="00000000">
      <w:pPr>
        <w:widowControl w:val="0"/>
        <w:numPr>
          <w:ilvl w:val="0"/>
          <w:numId w:val="1"/>
        </w:numP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chart or table measuring repeat calls by their first contact date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R</w:t>
      </w:r>
      <w:proofErr w:type="gramEnd"/>
    </w:p>
    <w:p w14:paraId="0000000A" w14:textId="77777777" w:rsidR="00FB3A44" w:rsidRDefault="00000000">
      <w:pPr>
        <w:widowControl w:val="0"/>
        <w:numPr>
          <w:ilvl w:val="0"/>
          <w:numId w:val="1"/>
        </w:numP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 chart or table exploring repeat calls by market and problem type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R</w:t>
      </w:r>
      <w:proofErr w:type="gramEnd"/>
    </w:p>
    <w:p w14:paraId="0000000B" w14:textId="77777777" w:rsidR="00FB3A44" w:rsidRDefault="00000000">
      <w:pPr>
        <w:widowControl w:val="0"/>
        <w:numPr>
          <w:ilvl w:val="0"/>
          <w:numId w:val="1"/>
        </w:numP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Charts showcasing repeat calls by week, month, and quarter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</w:t>
      </w:r>
      <w:proofErr w:type="gramEnd"/>
    </w:p>
    <w:p w14:paraId="0000000C" w14:textId="77777777" w:rsidR="00FB3A44" w:rsidRDefault="00000000">
      <w:pPr>
        <w:widowControl w:val="0"/>
        <w:numPr>
          <w:ilvl w:val="0"/>
          <w:numId w:val="1"/>
        </w:numP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Provide insights into the types of customer issues that seem to generate more repeat calls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</w:t>
      </w:r>
      <w:proofErr w:type="gramEnd"/>
    </w:p>
    <w:p w14:paraId="0000000D" w14:textId="77777777" w:rsidR="00FB3A44" w:rsidRDefault="00000000">
      <w:pPr>
        <w:widowControl w:val="0"/>
        <w:numPr>
          <w:ilvl w:val="0"/>
          <w:numId w:val="1"/>
        </w:numP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Explore repeat caller trends in the three different market cities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R</w:t>
      </w:r>
      <w:proofErr w:type="gramEnd"/>
    </w:p>
    <w:p w14:paraId="0000000E" w14:textId="77777777" w:rsidR="00FB3A44" w:rsidRDefault="00000000">
      <w:pPr>
        <w:widowControl w:val="0"/>
        <w:numPr>
          <w:ilvl w:val="0"/>
          <w:numId w:val="1"/>
        </w:numP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Design charts so that stakeholders can view trends by week, month, quarter, and year.  R</w:t>
      </w:r>
    </w:p>
    <w:p w14:paraId="0000000F" w14:textId="77777777" w:rsidR="00FB3A44" w:rsidRDefault="00000000">
      <w:pPr>
        <w:widowControl w:val="0"/>
        <w:spacing w:after="200"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br/>
        <w:t>Success criteria:</w:t>
      </w:r>
      <w:r>
        <w:rPr>
          <w:rFonts w:ascii="Bitter" w:eastAsia="Bitter" w:hAnsi="Bitter" w:cs="Bitter"/>
          <w:b/>
          <w:color w:val="000000"/>
          <w:sz w:val="22"/>
          <w:szCs w:val="22"/>
        </w:rPr>
        <w:t xml:space="preserve"> </w:t>
      </w:r>
      <w:r>
        <w:rPr>
          <w:rFonts w:ascii="Bitter" w:eastAsia="Bitter" w:hAnsi="Bitter" w:cs="Bitter"/>
          <w:color w:val="000000"/>
          <w:sz w:val="22"/>
          <w:szCs w:val="22"/>
        </w:rPr>
        <w:t xml:space="preserve">(Clarify what success looks like for this project. Include explicit statements about how to measure success. Use SMART criteria.) </w:t>
      </w:r>
    </w:p>
    <w:p w14:paraId="012312BA" w14:textId="77777777" w:rsidR="00C8540E" w:rsidRDefault="00000000">
      <w:pPr>
        <w:widowControl w:val="0"/>
        <w:spacing w:after="200"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Specific: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BI insights must clearly identify the specific characteristics of a repeat calls, including how often customers are repeating calls. </w:t>
      </w:r>
    </w:p>
    <w:p w14:paraId="33859D26" w14:textId="77777777" w:rsidR="00C8540E" w:rsidRDefault="00000000">
      <w:pPr>
        <w:widowControl w:val="0"/>
        <w:spacing w:after="200"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Measurable: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Calls should be evaluated using measurable metrics, including frequency and volume. For example, do customers call with a specific problem more often than others? Which market city experiences the most call? How many customers are calling more than once? </w:t>
      </w:r>
    </w:p>
    <w:p w14:paraId="6B5B665F" w14:textId="77777777" w:rsidR="00C8540E" w:rsidRDefault="00000000">
      <w:pPr>
        <w:widowControl w:val="0"/>
        <w:spacing w:after="200"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Action-oriented: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These outcomes must quantify the number of repeat callers under different circumstances to provide the Google Fiber team with insights into customer satisfaction. </w:t>
      </w:r>
    </w:p>
    <w:p w14:paraId="00000010" w14:textId="27EA8775" w:rsidR="00FB3A44" w:rsidRDefault="00000000">
      <w:pPr>
        <w:widowControl w:val="0"/>
        <w:spacing w:after="200" w:line="360" w:lineRule="auto"/>
        <w:jc w:val="left"/>
        <w:rPr>
          <w:rFonts w:ascii="Arial" w:eastAsia="Arial" w:hAnsi="Arial" w:cs="Arial"/>
          <w:strike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Relevant: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All metrics must support the primary question: How often are customers repeatedly contacting the customer service team? 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Time-bound: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Analyze data that spans at least one year to understand how repeat callers change over time. Exploring data that spans multiple months will capture peaks and valleys in usage. </w:t>
      </w:r>
    </w:p>
    <w:p w14:paraId="00000011" w14:textId="63BA0DB9" w:rsidR="00FB3A44" w:rsidRDefault="00000000">
      <w:pPr>
        <w:widowControl w:val="0"/>
        <w:spacing w:before="100" w:after="200"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User journeys:</w:t>
      </w:r>
      <w:r>
        <w:rPr>
          <w:rFonts w:ascii="Bitter" w:eastAsia="Bitter" w:hAnsi="Bitter" w:cs="Bitter"/>
          <w:color w:val="000000"/>
          <w:sz w:val="22"/>
          <w:szCs w:val="22"/>
        </w:rPr>
        <w:t xml:space="preserve"> (Document the current user experience and the ideal future experience.)</w:t>
      </w:r>
      <w:r>
        <w:rPr>
          <w:rFonts w:ascii="Bitter" w:eastAsia="Bitter" w:hAnsi="Bitter" w:cs="Bitter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t xml:space="preserve">The team’s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ultimate goal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is to communicate with the customers to reduce the call volume and increase customer satisfaction and improve operational optimization. The dashboard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demonstrate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an understanding of this goal and provide </w:t>
      </w:r>
      <w:r w:rsidR="00C8540E">
        <w:rPr>
          <w:rFonts w:ascii="Arial" w:eastAsia="Arial" w:hAnsi="Arial" w:cs="Arial"/>
          <w:color w:val="000000"/>
          <w:sz w:val="22"/>
          <w:szCs w:val="22"/>
        </w:rPr>
        <w:t>the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stakeholders with insights about repeat caller volumes in different markets and the types of problems they represent.</w:t>
      </w:r>
    </w:p>
    <w:p w14:paraId="00000012" w14:textId="77777777" w:rsidR="00FB3A4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Assumptions:</w:t>
      </w:r>
      <w:r>
        <w:rPr>
          <w:rFonts w:ascii="Bitter" w:eastAsia="Bitter" w:hAnsi="Bitter" w:cs="Bitter"/>
          <w:color w:val="000000"/>
          <w:sz w:val="22"/>
          <w:szCs w:val="22"/>
        </w:rPr>
        <w:t xml:space="preserve"> (Explicitly and clearly state any assumptions you are making.)</w:t>
      </w:r>
      <w:r>
        <w:rPr>
          <w:rFonts w:ascii="Bitter" w:eastAsia="Bitter" w:hAnsi="Bitter" w:cs="Bitter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t xml:space="preserve">In order to anonymize and fictionalize the data, the datasets the columns market_1, market_2, and market_3 to indicate three different city service areas the data represents. </w:t>
      </w:r>
    </w:p>
    <w:p w14:paraId="00000013" w14:textId="77777777" w:rsidR="00FB3A4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The data also lists five problem types:</w:t>
      </w:r>
    </w:p>
    <w:p w14:paraId="00000014" w14:textId="77777777" w:rsidR="00FB3A4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Type_1 is account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management</w:t>
      </w:r>
      <w:proofErr w:type="gramEnd"/>
    </w:p>
    <w:p w14:paraId="00000015" w14:textId="77777777" w:rsidR="00FB3A4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Type_2 is technician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troubleshooting</w:t>
      </w:r>
      <w:proofErr w:type="gramEnd"/>
    </w:p>
    <w:p w14:paraId="00000016" w14:textId="77777777" w:rsidR="00FB3A4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Type_3 is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scheduling</w:t>
      </w:r>
      <w:proofErr w:type="gramEnd"/>
    </w:p>
    <w:p w14:paraId="00000017" w14:textId="77777777" w:rsidR="00FB3A4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Type_4 is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construction</w:t>
      </w:r>
      <w:proofErr w:type="gramEnd"/>
    </w:p>
    <w:p w14:paraId="00000018" w14:textId="77777777" w:rsidR="00FB3A44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Type_5 is internet and </w:t>
      </w: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wifi</w:t>
      </w:r>
      <w:proofErr w:type="spellEnd"/>
      <w:proofErr w:type="gramEnd"/>
    </w:p>
    <w:p w14:paraId="00000019" w14:textId="77777777" w:rsidR="00FB3A4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Additionally, the dataset also records repeat calls over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seven day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periods. The initial contact date is listed as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contacts_n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The other call columns are then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contacts_n_number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of days since first call. For example, contacts_n_6 indicates six days since first contact. </w:t>
      </w:r>
    </w:p>
    <w:p w14:paraId="0000001A" w14:textId="5F2BC826" w:rsidR="00FB3A4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Compliance and privacy:</w:t>
      </w:r>
      <w:r>
        <w:rPr>
          <w:rFonts w:ascii="Bitter" w:eastAsia="Bitter" w:hAnsi="Bitter" w:cs="Bitter"/>
          <w:color w:val="4285F4"/>
          <w:sz w:val="22"/>
          <w:szCs w:val="22"/>
        </w:rPr>
        <w:t xml:space="preserve"> </w:t>
      </w:r>
      <w:r>
        <w:rPr>
          <w:rFonts w:ascii="Bitter" w:eastAsia="Bitter" w:hAnsi="Bitter" w:cs="Bitter"/>
          <w:color w:val="000000"/>
          <w:sz w:val="22"/>
          <w:szCs w:val="22"/>
        </w:rPr>
        <w:t>(Include compliance, privacy, or legal dimensions to consider.)</w:t>
      </w:r>
      <w:r>
        <w:rPr>
          <w:rFonts w:ascii="Bitter" w:eastAsia="Bitter" w:hAnsi="Bitter" w:cs="Bitter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t xml:space="preserve">The datasets are fictionalized versions of the actual data this team works with. Because of this, the data is already anonymized and approved. However, </w:t>
      </w:r>
      <w:r w:rsidR="00C8540E">
        <w:rPr>
          <w:rFonts w:ascii="Arial" w:eastAsia="Arial" w:hAnsi="Arial" w:cs="Arial"/>
          <w:color w:val="000000"/>
          <w:sz w:val="22"/>
          <w:szCs w:val="22"/>
        </w:rPr>
        <w:t xml:space="preserve">the </w:t>
      </w:r>
      <w:r>
        <w:rPr>
          <w:rFonts w:ascii="Arial" w:eastAsia="Arial" w:hAnsi="Arial" w:cs="Arial"/>
          <w:color w:val="000000"/>
          <w:sz w:val="22"/>
          <w:szCs w:val="22"/>
        </w:rPr>
        <w:t>stakeholders</w:t>
      </w:r>
      <w:r w:rsidR="00C8540E">
        <w:rPr>
          <w:rFonts w:ascii="Arial" w:eastAsia="Arial" w:hAnsi="Arial" w:cs="Arial"/>
          <w:color w:val="000000"/>
          <w:sz w:val="22"/>
          <w:szCs w:val="22"/>
        </w:rPr>
        <w:t xml:space="preserve"> must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have data access to all datasets so they can explore the steps </w:t>
      </w:r>
      <w:r w:rsidR="00C8540E">
        <w:rPr>
          <w:rFonts w:ascii="Arial" w:eastAsia="Arial" w:hAnsi="Arial" w:cs="Arial"/>
          <w:color w:val="000000"/>
          <w:sz w:val="22"/>
          <w:szCs w:val="22"/>
        </w:rPr>
        <w:t>been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taken. </w:t>
      </w:r>
    </w:p>
    <w:p w14:paraId="0000001B" w14:textId="77777777" w:rsidR="00FB3A4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Accessibility:</w:t>
      </w:r>
      <w:r>
        <w:rPr>
          <w:rFonts w:ascii="Bitter" w:eastAsia="Bitter" w:hAnsi="Bitter" w:cs="Bitter"/>
          <w:color w:val="4285F4"/>
          <w:sz w:val="22"/>
          <w:szCs w:val="22"/>
        </w:rPr>
        <w:t xml:space="preserve"> </w:t>
      </w:r>
      <w:r>
        <w:rPr>
          <w:rFonts w:ascii="Bitter" w:eastAsia="Bitter" w:hAnsi="Bitter" w:cs="Bitter"/>
          <w:color w:val="000000"/>
          <w:sz w:val="22"/>
          <w:szCs w:val="22"/>
        </w:rPr>
        <w:t>(List key considerations for creating accessible reports for all users.)</w:t>
      </w:r>
      <w:r>
        <w:rPr>
          <w:rFonts w:ascii="Arial" w:eastAsia="Arial" w:hAnsi="Arial" w:cs="Arial"/>
          <w:color w:val="000000"/>
          <w:sz w:val="22"/>
          <w:szCs w:val="22"/>
        </w:rPr>
        <w:br/>
        <w:t>The dashboards should offer text alternatives including large print and text-to-speech.</w:t>
      </w:r>
    </w:p>
    <w:p w14:paraId="0000001C" w14:textId="77777777" w:rsidR="00FB3A44" w:rsidRDefault="00000000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Bitter" w:eastAsia="Bitter" w:hAnsi="Bitter" w:cs="Bitter"/>
          <w:b/>
          <w:color w:val="4285F4"/>
          <w:sz w:val="22"/>
          <w:szCs w:val="22"/>
        </w:rPr>
        <w:t>Roll-out plan:</w:t>
      </w:r>
      <w:r>
        <w:rPr>
          <w:rFonts w:ascii="Bitter" w:eastAsia="Bitter" w:hAnsi="Bitter" w:cs="Bitter"/>
          <w:color w:val="4285F4"/>
          <w:sz w:val="22"/>
          <w:szCs w:val="22"/>
        </w:rPr>
        <w:t xml:space="preserve"> </w:t>
      </w:r>
      <w:r>
        <w:rPr>
          <w:rFonts w:ascii="Bitter" w:eastAsia="Bitter" w:hAnsi="Bitter" w:cs="Bitter"/>
          <w:color w:val="000000"/>
          <w:sz w:val="22"/>
          <w:szCs w:val="22"/>
        </w:rPr>
        <w:t xml:space="preserve">(Detail the expected scope, </w:t>
      </w:r>
      <w:proofErr w:type="gramStart"/>
      <w:r>
        <w:rPr>
          <w:rFonts w:ascii="Bitter" w:eastAsia="Bitter" w:hAnsi="Bitter" w:cs="Bitter"/>
          <w:color w:val="000000"/>
          <w:sz w:val="22"/>
          <w:szCs w:val="22"/>
        </w:rPr>
        <w:t>priorities</w:t>
      </w:r>
      <w:proofErr w:type="gramEnd"/>
      <w:r>
        <w:rPr>
          <w:rFonts w:ascii="Bitter" w:eastAsia="Bitter" w:hAnsi="Bitter" w:cs="Bitter"/>
          <w:color w:val="000000"/>
          <w:sz w:val="22"/>
          <w:szCs w:val="22"/>
        </w:rPr>
        <w:t xml:space="preserve"> and timeline.)</w:t>
      </w:r>
      <w:r>
        <w:rPr>
          <w:rFonts w:ascii="Bitter" w:eastAsia="Bitter" w:hAnsi="Bitter" w:cs="Bitter"/>
          <w:color w:val="000000"/>
          <w:sz w:val="22"/>
          <w:szCs w:val="22"/>
        </w:rPr>
        <w:br/>
      </w:r>
      <w:r>
        <w:rPr>
          <w:rFonts w:ascii="Arial" w:eastAsia="Arial" w:hAnsi="Arial" w:cs="Arial"/>
          <w:color w:val="000000"/>
          <w:sz w:val="22"/>
          <w:szCs w:val="22"/>
        </w:rPr>
        <w:t xml:space="preserve">The stakeholders have requested a completed BI tool in two weeks. </w:t>
      </w:r>
    </w:p>
    <w:p w14:paraId="0000001D" w14:textId="77777777" w:rsidR="00FB3A44" w:rsidRDefault="00FB3A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1E" w14:textId="77777777" w:rsidR="00FB3A44" w:rsidRDefault="00FB3A44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1F" w14:textId="77777777" w:rsidR="00FB3A44" w:rsidRDefault="00FB3A44">
      <w:pPr>
        <w:jc w:val="left"/>
        <w:rPr>
          <w:rFonts w:ascii="Arial" w:eastAsia="Arial" w:hAnsi="Arial" w:cs="Arial"/>
          <w:sz w:val="21"/>
          <w:szCs w:val="21"/>
        </w:rPr>
      </w:pPr>
    </w:p>
    <w:sectPr w:rsidR="00FB3A4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C427F" w14:textId="77777777" w:rsidR="00A77454" w:rsidRDefault="00A77454">
      <w:pPr>
        <w:spacing w:line="240" w:lineRule="auto"/>
      </w:pPr>
      <w:r>
        <w:separator/>
      </w:r>
    </w:p>
  </w:endnote>
  <w:endnote w:type="continuationSeparator" w:id="0">
    <w:p w14:paraId="6A8D4999" w14:textId="77777777" w:rsidR="00A77454" w:rsidRDefault="00A7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FB3A44" w:rsidRDefault="00FB3A44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FB3A44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9C03" w14:textId="77777777" w:rsidR="00A77454" w:rsidRDefault="00A77454">
      <w:pPr>
        <w:spacing w:line="240" w:lineRule="auto"/>
      </w:pPr>
      <w:r>
        <w:separator/>
      </w:r>
    </w:p>
  </w:footnote>
  <w:footnote w:type="continuationSeparator" w:id="0">
    <w:p w14:paraId="53FFC09F" w14:textId="77777777" w:rsidR="00A77454" w:rsidRDefault="00A774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FB3A44" w:rsidRDefault="00FB3A44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FB3A44" w:rsidRDefault="00FB3A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1D14"/>
    <w:multiLevelType w:val="multilevel"/>
    <w:tmpl w:val="620A8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C100D2"/>
    <w:multiLevelType w:val="multilevel"/>
    <w:tmpl w:val="5C50B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1013290">
    <w:abstractNumId w:val="1"/>
  </w:num>
  <w:num w:numId="2" w16cid:durableId="130890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A44"/>
    <w:rsid w:val="00A77454"/>
    <w:rsid w:val="00C8540E"/>
    <w:rsid w:val="00FB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4049F"/>
  <w15:docId w15:val="{0CD3E02B-4953-154D-9E0E-75AB37FD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Gurleen Kaur 9</cp:lastModifiedBy>
  <cp:revision>2</cp:revision>
  <dcterms:created xsi:type="dcterms:W3CDTF">2023-07-20T18:23:00Z</dcterms:created>
  <dcterms:modified xsi:type="dcterms:W3CDTF">2023-07-20T18:27:00Z</dcterms:modified>
</cp:coreProperties>
</file>