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DF4A4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0EFF2ECB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6EB2D4D8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5D9C5E06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52CFFA40" w14:textId="77777777" w:rsidR="005C79F5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</w:p>
    <w:p w14:paraId="0FC03C93" w14:textId="77777777" w:rsidR="005C79F5" w:rsidRPr="00952109" w:rsidRDefault="005C79F5" w:rsidP="005C79F5">
      <w:pPr>
        <w:ind w:left="-567" w:firstLine="0"/>
        <w:jc w:val="center"/>
        <w:rPr>
          <w:rFonts w:cs="Times New Roman"/>
          <w:b/>
          <w:sz w:val="32"/>
          <w:szCs w:val="28"/>
        </w:rPr>
      </w:pPr>
      <w:r w:rsidRPr="00952109">
        <w:rPr>
          <w:rFonts w:cs="Times New Roman"/>
          <w:b/>
          <w:sz w:val="32"/>
          <w:szCs w:val="28"/>
        </w:rPr>
        <w:t>ОТЧЁТ</w:t>
      </w:r>
    </w:p>
    <w:p w14:paraId="5CE08647" w14:textId="31859602" w:rsidR="005C79F5" w:rsidRPr="001D4DEE" w:rsidRDefault="005C79F5" w:rsidP="005C79F5">
      <w:pPr>
        <w:ind w:left="-567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 w:rsidR="003C3DD0">
        <w:rPr>
          <w:rFonts w:cs="Times New Roman"/>
          <w:szCs w:val="28"/>
        </w:rPr>
        <w:t>1</w:t>
      </w:r>
      <w:r w:rsidRPr="001D4DEE">
        <w:rPr>
          <w:rFonts w:cs="Times New Roman"/>
          <w:szCs w:val="28"/>
        </w:rPr>
        <w:t xml:space="preserve"> по курсу</w:t>
      </w:r>
    </w:p>
    <w:p w14:paraId="2C8C3872" w14:textId="77777777" w:rsidR="005C79F5" w:rsidRPr="001D4DEE" w:rsidRDefault="005C79F5" w:rsidP="005C79F5">
      <w:pPr>
        <w:ind w:left="-567" w:firstLine="0"/>
        <w:jc w:val="center"/>
        <w:rPr>
          <w:rFonts w:cs="Times New Roman"/>
          <w:szCs w:val="28"/>
        </w:rPr>
      </w:pPr>
      <w:r w:rsidRPr="001D4DEE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Технологии поддержки принятия решений</w:t>
      </w:r>
      <w:r w:rsidRPr="001D4DEE">
        <w:rPr>
          <w:rFonts w:cs="Times New Roman"/>
          <w:szCs w:val="28"/>
        </w:rPr>
        <w:t>»</w:t>
      </w:r>
    </w:p>
    <w:p w14:paraId="1A5E4169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</w:p>
    <w:p w14:paraId="2D002460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7980386F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4701F80E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31960322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63030538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05EC1555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4CFB0524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550116CF" w14:textId="77777777" w:rsidR="005C79F5" w:rsidRPr="00D84154" w:rsidRDefault="005C79F5" w:rsidP="005C79F5">
      <w:pPr>
        <w:ind w:left="5664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25D4F026" w14:textId="0C8C2035" w:rsidR="005C79F5" w:rsidRPr="001D4DEE" w:rsidRDefault="003C3DD0" w:rsidP="005C79F5">
      <w:pPr>
        <w:ind w:left="5664"/>
        <w:rPr>
          <w:rFonts w:cs="Times New Roman"/>
          <w:szCs w:val="28"/>
        </w:rPr>
      </w:pPr>
      <w:r>
        <w:rPr>
          <w:rFonts w:cs="Times New Roman"/>
          <w:szCs w:val="28"/>
        </w:rPr>
        <w:t>Косорев Д.Е.</w:t>
      </w:r>
      <w:r w:rsidR="005C79F5">
        <w:rPr>
          <w:rFonts w:cs="Times New Roman"/>
          <w:szCs w:val="28"/>
        </w:rPr>
        <w:tab/>
      </w:r>
      <w:r w:rsidR="005C79F5" w:rsidRPr="001D4DEE">
        <w:rPr>
          <w:rFonts w:cs="Times New Roman"/>
          <w:szCs w:val="28"/>
        </w:rPr>
        <w:t>__________</w:t>
      </w:r>
    </w:p>
    <w:p w14:paraId="750D9953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</w:p>
    <w:p w14:paraId="25BFF5D9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</w:p>
    <w:p w14:paraId="50474080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  <w:r w:rsidRPr="001D4DEE">
        <w:rPr>
          <w:rFonts w:cs="Times New Roman"/>
          <w:szCs w:val="28"/>
        </w:rPr>
        <w:t>Проверил</w:t>
      </w:r>
      <w:r>
        <w:rPr>
          <w:rFonts w:cs="Times New Roman"/>
          <w:szCs w:val="28"/>
        </w:rPr>
        <w:t>:</w:t>
      </w:r>
    </w:p>
    <w:p w14:paraId="588250F4" w14:textId="77777777" w:rsidR="005C79F5" w:rsidRPr="001D4DEE" w:rsidRDefault="005C79F5" w:rsidP="005C79F5">
      <w:pPr>
        <w:ind w:left="5664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Ляховец</w:t>
      </w:r>
      <w:proofErr w:type="spellEnd"/>
      <w:r>
        <w:rPr>
          <w:rFonts w:cs="Times New Roman"/>
          <w:szCs w:val="28"/>
        </w:rPr>
        <w:t xml:space="preserve"> Д.С.</w:t>
      </w:r>
      <w:r w:rsidRPr="001D4DEE">
        <w:rPr>
          <w:rFonts w:cs="Times New Roman"/>
          <w:szCs w:val="28"/>
        </w:rPr>
        <w:tab/>
        <w:t xml:space="preserve">__________ </w:t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</w:r>
      <w:r w:rsidRPr="001D4DEE">
        <w:rPr>
          <w:rFonts w:cs="Times New Roman"/>
          <w:szCs w:val="28"/>
        </w:rPr>
        <w:tab/>
        <w:t xml:space="preserve"> </w:t>
      </w:r>
    </w:p>
    <w:p w14:paraId="1A689468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3912259C" w14:textId="77777777" w:rsidR="005C79F5" w:rsidRPr="001D4DEE" w:rsidRDefault="005C79F5" w:rsidP="005C79F5">
      <w:pPr>
        <w:ind w:left="-567"/>
        <w:rPr>
          <w:rFonts w:cs="Times New Roman"/>
          <w:szCs w:val="28"/>
        </w:rPr>
      </w:pPr>
    </w:p>
    <w:p w14:paraId="0839A49F" w14:textId="77777777" w:rsidR="005C79F5" w:rsidRDefault="005C79F5" w:rsidP="005C79F5">
      <w:pPr>
        <w:ind w:left="-567"/>
        <w:rPr>
          <w:rFonts w:cs="Times New Roman"/>
          <w:szCs w:val="28"/>
        </w:rPr>
      </w:pPr>
    </w:p>
    <w:p w14:paraId="266D1E29" w14:textId="77777777" w:rsidR="005C79F5" w:rsidRDefault="005C79F5" w:rsidP="005C79F5">
      <w:pPr>
        <w:ind w:left="-567"/>
      </w:pPr>
    </w:p>
    <w:p w14:paraId="432ADFCA" w14:textId="77777777" w:rsidR="005C79F5" w:rsidRPr="00D84154" w:rsidRDefault="005C79F5" w:rsidP="005C79F5">
      <w:pPr>
        <w:ind w:left="-567" w:firstLine="0"/>
      </w:pPr>
    </w:p>
    <w:p w14:paraId="5ED81A81" w14:textId="77777777" w:rsidR="005C79F5" w:rsidRPr="008E020C" w:rsidRDefault="005C79F5" w:rsidP="005C79F5">
      <w:pPr>
        <w:ind w:left="-567"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201</w:t>
      </w:r>
      <w:r w:rsidRPr="008E020C">
        <w:rPr>
          <w:rFonts w:cs="Times New Roman"/>
          <w:szCs w:val="28"/>
        </w:rPr>
        <w:t>9</w:t>
      </w:r>
    </w:p>
    <w:bookmarkStart w:id="0" w:name="_Toc483264531" w:displacedByCustomXml="next"/>
    <w:sdt>
      <w:sdtPr>
        <w:rPr>
          <w:rFonts w:eastAsiaTheme="minorEastAsia" w:cstheme="minorBidi"/>
          <w:b w:val="0"/>
          <w:bCs w:val="0"/>
          <w:smallCaps w:val="0"/>
          <w:szCs w:val="22"/>
        </w:rPr>
        <w:id w:val="89522967"/>
        <w:docPartObj>
          <w:docPartGallery w:val="Table of Contents"/>
          <w:docPartUnique/>
        </w:docPartObj>
      </w:sdtPr>
      <w:sdtEndPr/>
      <w:sdtContent>
        <w:p w14:paraId="237DA3B4" w14:textId="77777777" w:rsidR="005C79F5" w:rsidRDefault="005C79F5" w:rsidP="005C79F5">
          <w:pPr>
            <w:pStyle w:val="a7"/>
          </w:pPr>
          <w:r>
            <w:t>Оглавление</w:t>
          </w:r>
        </w:p>
        <w:p w14:paraId="11D21F8A" w14:textId="6546A425" w:rsidR="00D10847" w:rsidRDefault="005C79F5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184992536" w:history="1">
            <w:r w:rsidR="00D10847" w:rsidRPr="00C2280C">
              <w:rPr>
                <w:rStyle w:val="a9"/>
                <w:noProof/>
              </w:rPr>
              <w:t>1 Задание</w:t>
            </w:r>
            <w:r w:rsidR="00D10847">
              <w:rPr>
                <w:noProof/>
                <w:webHidden/>
              </w:rPr>
              <w:tab/>
            </w:r>
            <w:r w:rsidR="00D10847">
              <w:rPr>
                <w:noProof/>
                <w:webHidden/>
              </w:rPr>
              <w:fldChar w:fldCharType="begin"/>
            </w:r>
            <w:r w:rsidR="00D10847">
              <w:rPr>
                <w:noProof/>
                <w:webHidden/>
              </w:rPr>
              <w:instrText xml:space="preserve"> PAGEREF _Toc184992536 \h </w:instrText>
            </w:r>
            <w:r w:rsidR="00D10847">
              <w:rPr>
                <w:noProof/>
                <w:webHidden/>
              </w:rPr>
            </w:r>
            <w:r w:rsidR="00D10847">
              <w:rPr>
                <w:noProof/>
                <w:webHidden/>
              </w:rPr>
              <w:fldChar w:fldCharType="separate"/>
            </w:r>
            <w:r w:rsidR="00D10847">
              <w:rPr>
                <w:noProof/>
                <w:webHidden/>
              </w:rPr>
              <w:t>3</w:t>
            </w:r>
            <w:r w:rsidR="00D10847">
              <w:rPr>
                <w:noProof/>
                <w:webHidden/>
              </w:rPr>
              <w:fldChar w:fldCharType="end"/>
            </w:r>
          </w:hyperlink>
        </w:p>
        <w:p w14:paraId="45109C5E" w14:textId="73A5717C" w:rsidR="00D10847" w:rsidRDefault="00D10847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184992537" w:history="1">
            <w:r w:rsidRPr="00C2280C">
              <w:rPr>
                <w:rStyle w:val="a9"/>
                <w:noProof/>
              </w:rPr>
              <w:t>2 Описание проделанной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B9492" w14:textId="12B56215" w:rsidR="00D10847" w:rsidRDefault="00D10847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84992538" w:history="1">
            <w:r w:rsidRPr="00C2280C">
              <w:rPr>
                <w:rStyle w:val="a9"/>
                <w:noProof/>
              </w:rPr>
              <w:t>2.1 Разработка внешней спецификации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F7762" w14:textId="324836A0" w:rsidR="00D10847" w:rsidRDefault="00D10847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84992539" w:history="1">
            <w:r w:rsidRPr="00C2280C">
              <w:rPr>
                <w:rStyle w:val="a9"/>
                <w:noProof/>
              </w:rPr>
              <w:t>2.2 Реализация расчётов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3DC58" w14:textId="7ECDCDD4" w:rsidR="00D10847" w:rsidRDefault="00D10847">
          <w:pPr>
            <w:pStyle w:val="21"/>
            <w:tabs>
              <w:tab w:val="right" w:leader="dot" w:pos="10195"/>
            </w:tabs>
            <w:rPr>
              <w:rFonts w:asciiTheme="minorHAnsi" w:hAnsiTheme="minorHAnsi"/>
              <w:smallCaps w:val="0"/>
              <w:noProof/>
              <w:color w:val="auto"/>
              <w:sz w:val="22"/>
            </w:rPr>
          </w:pPr>
          <w:hyperlink w:anchor="_Toc184992540" w:history="1">
            <w:r w:rsidRPr="00C2280C">
              <w:rPr>
                <w:rStyle w:val="a9"/>
                <w:noProof/>
              </w:rPr>
              <w:t>2.3 Проверка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EB77" w14:textId="2DE91756" w:rsidR="00D10847" w:rsidRDefault="00D10847">
          <w:pPr>
            <w:pStyle w:val="11"/>
            <w:rPr>
              <w:rFonts w:asciiTheme="minorHAnsi" w:hAnsiTheme="minorHAnsi"/>
              <w:b w:val="0"/>
              <w:smallCaps w:val="0"/>
              <w:noProof/>
              <w:color w:val="auto"/>
              <w:sz w:val="22"/>
            </w:rPr>
          </w:pPr>
          <w:hyperlink w:anchor="_Toc184992541" w:history="1">
            <w:r w:rsidRPr="00C2280C">
              <w:rPr>
                <w:rStyle w:val="a9"/>
                <w:noProof/>
              </w:rPr>
              <w:t>3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88097" w14:textId="68BE29B7" w:rsidR="005C79F5" w:rsidRDefault="005C79F5" w:rsidP="005C79F5">
          <w:r>
            <w:rPr>
              <w:b/>
              <w:bCs/>
            </w:rPr>
            <w:fldChar w:fldCharType="end"/>
          </w:r>
        </w:p>
      </w:sdtContent>
    </w:sdt>
    <w:p w14:paraId="0139F707" w14:textId="77777777" w:rsidR="005C79F5" w:rsidRDefault="005C79F5" w:rsidP="005C79F5">
      <w:pPr>
        <w:pStyle w:val="1"/>
      </w:pPr>
      <w:bookmarkStart w:id="1" w:name="_Toc184992536"/>
      <w:bookmarkEnd w:id="0"/>
      <w:r>
        <w:lastRenderedPageBreak/>
        <w:t>Задание</w:t>
      </w:r>
      <w:bookmarkEnd w:id="1"/>
    </w:p>
    <w:p w14:paraId="05406EF7" w14:textId="77777777" w:rsidR="003C3DD0" w:rsidRPr="00182774" w:rsidRDefault="003C3DD0" w:rsidP="003C3DD0">
      <w:pPr>
        <w:ind w:firstLine="284"/>
      </w:pPr>
      <w:r w:rsidRPr="00182774">
        <w:t>Четыре эксперта про</w:t>
      </w:r>
      <w:r w:rsidRPr="00182774">
        <w:softHyphen/>
        <w:t xml:space="preserve">изводят по парное сравнение пяти объектов </w:t>
      </w:r>
      <w:r w:rsidRPr="00182774">
        <w:rPr>
          <w:position w:val="-12"/>
        </w:rPr>
        <w:object w:dxaOrig="279" w:dyaOrig="360" w14:anchorId="4925DE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8pt;height:18pt" o:ole="">
            <v:imagedata r:id="rId7" o:title=""/>
          </v:shape>
          <o:OLEObject Type="Embed" ProgID="Equation.3" ShapeID="_x0000_i1025" DrawAspect="Content" ObjectID="_1795605304" r:id="rId8"/>
        </w:object>
      </w:r>
      <w:r w:rsidRPr="00182774">
        <w:t xml:space="preserve">, где </w:t>
      </w:r>
      <w:proofErr w:type="spellStart"/>
      <w:r w:rsidRPr="00182774">
        <w:rPr>
          <w:i/>
          <w:lang w:val="en-US"/>
        </w:rPr>
        <w:t>i</w:t>
      </w:r>
      <w:proofErr w:type="spellEnd"/>
      <w:r w:rsidRPr="00182774">
        <w:t xml:space="preserve"> </w:t>
      </w:r>
      <w:r w:rsidRPr="00182774">
        <w:rPr>
          <w:position w:val="-4"/>
        </w:rPr>
        <w:object w:dxaOrig="200" w:dyaOrig="200" w14:anchorId="4CE3147B">
          <v:shape id="_x0000_i1026" type="#_x0000_t75" style="width:10.2pt;height:10.2pt" o:ole="">
            <v:imagedata r:id="rId9" o:title=""/>
          </v:shape>
          <o:OLEObject Type="Embed" ProgID="Equation.3" ShapeID="_x0000_i1026" DrawAspect="Content" ObjectID="_1795605305" r:id="rId10"/>
        </w:object>
      </w:r>
      <w:r w:rsidRPr="00182774">
        <w:t xml:space="preserve"> (</w:t>
      </w:r>
      <w:proofErr w:type="gramStart"/>
      <w:r w:rsidRPr="00182774">
        <w:t>1,…</w:t>
      </w:r>
      <w:proofErr w:type="gramEnd"/>
      <w:r w:rsidRPr="00182774">
        <w:t xml:space="preserve">,5), давая числовую оценку </w:t>
      </w:r>
      <w:r w:rsidRPr="00182774">
        <w:rPr>
          <w:position w:val="-4"/>
        </w:rPr>
        <w:object w:dxaOrig="260" w:dyaOrig="260" w14:anchorId="3E9590DE">
          <v:shape id="_x0000_i1027" type="#_x0000_t75" style="width:13.2pt;height:13.2pt" o:ole="">
            <v:imagedata r:id="rId11" o:title=""/>
          </v:shape>
          <o:OLEObject Type="Embed" ProgID="Equation.3" ShapeID="_x0000_i1027" DrawAspect="Content" ObjectID="_1795605306" r:id="rId12"/>
        </w:object>
      </w:r>
      <w:r w:rsidRPr="00182774">
        <w:t>:</w:t>
      </w:r>
    </w:p>
    <w:p w14:paraId="13ED9D66" w14:textId="77777777" w:rsidR="003C3DD0" w:rsidRPr="00182774" w:rsidRDefault="003C3DD0" w:rsidP="003C3DD0">
      <w:pPr>
        <w:pStyle w:val="a0"/>
        <w:rPr>
          <w:sz w:val="24"/>
          <w:szCs w:val="24"/>
        </w:rPr>
      </w:pPr>
      <w:r w:rsidRPr="00182774">
        <w:rPr>
          <w:position w:val="-14"/>
          <w:sz w:val="24"/>
          <w:szCs w:val="24"/>
          <w:lang w:val="en-US"/>
        </w:rPr>
        <w:object w:dxaOrig="700" w:dyaOrig="380" w14:anchorId="0AE37ADB">
          <v:shape id="_x0000_i1028" type="#_x0000_t75" style="width:34.8pt;height:19.2pt" o:ole="" fillcolor="window">
            <v:imagedata r:id="rId13" o:title=""/>
          </v:shape>
          <o:OLEObject Type="Embed" ProgID="Equation.3" ShapeID="_x0000_i1028" DrawAspect="Content" ObjectID="_1795605307" r:id="rId14"/>
        </w:object>
      </w:r>
      <w:r w:rsidRPr="00182774">
        <w:rPr>
          <w:sz w:val="24"/>
          <w:szCs w:val="24"/>
        </w:rPr>
        <w:t>, если</w:t>
      </w:r>
      <w:r w:rsidRPr="00182774">
        <w:rPr>
          <w:noProof/>
          <w:sz w:val="24"/>
          <w:szCs w:val="24"/>
        </w:rPr>
        <w:t xml:space="preserve"> при оценке</w:t>
      </w:r>
      <w:r w:rsidRPr="00182774">
        <w:rPr>
          <w:sz w:val="24"/>
          <w:szCs w:val="24"/>
        </w:rPr>
        <w:t xml:space="preserve"> пары </w:t>
      </w:r>
      <w:r w:rsidRPr="00182774">
        <w:rPr>
          <w:position w:val="-14"/>
          <w:sz w:val="24"/>
          <w:szCs w:val="24"/>
        </w:rPr>
        <w:object w:dxaOrig="540" w:dyaOrig="380" w14:anchorId="53ECCDBE">
          <v:shape id="_x0000_i1029" type="#_x0000_t75" style="width:27pt;height:19.2pt" o:ole="" fillcolor="window">
            <v:imagedata r:id="rId15" o:title=""/>
          </v:shape>
          <o:OLEObject Type="Embed" ProgID="Equation.3" ShapeID="_x0000_i1029" DrawAspect="Content" ObjectID="_1795605308" r:id="rId16"/>
        </w:object>
      </w:r>
      <w:r w:rsidRPr="00182774">
        <w:rPr>
          <w:sz w:val="24"/>
          <w:szCs w:val="24"/>
        </w:rPr>
        <w:t xml:space="preserve"> эксперт высказался в пользу предпочтения </w:t>
      </w:r>
      <w:r w:rsidRPr="00182774">
        <w:rPr>
          <w:position w:val="-14"/>
          <w:sz w:val="24"/>
          <w:szCs w:val="24"/>
        </w:rPr>
        <w:object w:dxaOrig="820" w:dyaOrig="380" w14:anchorId="3E9DD5FA">
          <v:shape id="_x0000_i1030" type="#_x0000_t75" style="width:40.8pt;height:19.2pt" o:ole="" fillcolor="window">
            <v:imagedata r:id="rId17" o:title=""/>
          </v:shape>
          <o:OLEObject Type="Embed" ProgID="Equation.3" ShapeID="_x0000_i1030" DrawAspect="Content" ObjectID="_1795605309" r:id="rId18"/>
        </w:object>
      </w:r>
      <w:r w:rsidRPr="00182774">
        <w:rPr>
          <w:sz w:val="24"/>
          <w:szCs w:val="24"/>
        </w:rPr>
        <w:t xml:space="preserve">, где </w:t>
      </w:r>
      <w:proofErr w:type="spellStart"/>
      <w:proofErr w:type="gramStart"/>
      <w:r w:rsidRPr="00182774">
        <w:rPr>
          <w:i/>
          <w:sz w:val="24"/>
          <w:szCs w:val="24"/>
          <w:lang w:val="en-US"/>
        </w:rPr>
        <w:t>i</w:t>
      </w:r>
      <w:proofErr w:type="spellEnd"/>
      <w:r w:rsidRPr="00182774">
        <w:rPr>
          <w:i/>
          <w:sz w:val="24"/>
          <w:szCs w:val="24"/>
        </w:rPr>
        <w:t>,</w:t>
      </w:r>
      <w:r w:rsidRPr="00182774">
        <w:rPr>
          <w:i/>
          <w:sz w:val="24"/>
          <w:szCs w:val="24"/>
          <w:lang w:val="en-US"/>
        </w:rPr>
        <w:t>j</w:t>
      </w:r>
      <w:proofErr w:type="gramEnd"/>
      <w:r w:rsidRPr="00182774">
        <w:rPr>
          <w:sz w:val="24"/>
          <w:szCs w:val="24"/>
        </w:rPr>
        <w:t xml:space="preserve"> </w:t>
      </w:r>
      <w:r w:rsidRPr="00182774">
        <w:rPr>
          <w:position w:val="-4"/>
          <w:sz w:val="24"/>
          <w:szCs w:val="24"/>
        </w:rPr>
        <w:object w:dxaOrig="200" w:dyaOrig="200" w14:anchorId="4826BD7F">
          <v:shape id="_x0000_i1031" type="#_x0000_t75" style="width:10.2pt;height:10.2pt" o:ole="">
            <v:imagedata r:id="rId19" o:title=""/>
          </v:shape>
          <o:OLEObject Type="Embed" ProgID="Equation.3" ShapeID="_x0000_i1031" DrawAspect="Content" ObjectID="_1795605310" r:id="rId20"/>
        </w:object>
      </w:r>
      <w:r w:rsidRPr="00182774">
        <w:rPr>
          <w:sz w:val="24"/>
          <w:szCs w:val="24"/>
        </w:rPr>
        <w:t xml:space="preserve"> (1,…,5) и </w:t>
      </w:r>
      <w:proofErr w:type="spellStart"/>
      <w:r w:rsidRPr="00182774">
        <w:rPr>
          <w:i/>
          <w:sz w:val="24"/>
          <w:szCs w:val="24"/>
          <w:lang w:val="en-US"/>
        </w:rPr>
        <w:t>i</w:t>
      </w:r>
      <w:proofErr w:type="spellEnd"/>
      <w:r w:rsidRPr="00182774">
        <w:rPr>
          <w:i/>
          <w:sz w:val="24"/>
          <w:szCs w:val="24"/>
        </w:rPr>
        <w:t xml:space="preserve"> </w:t>
      </w:r>
      <w:r w:rsidRPr="00182774">
        <w:rPr>
          <w:rFonts w:cs="Times New Roman"/>
          <w:i/>
          <w:sz w:val="24"/>
          <w:szCs w:val="24"/>
        </w:rPr>
        <w:t>≠</w:t>
      </w:r>
      <w:r w:rsidRPr="00182774">
        <w:rPr>
          <w:i/>
          <w:sz w:val="24"/>
          <w:szCs w:val="24"/>
        </w:rPr>
        <w:t xml:space="preserve"> </w:t>
      </w:r>
      <w:r w:rsidRPr="00182774">
        <w:rPr>
          <w:i/>
          <w:sz w:val="24"/>
          <w:szCs w:val="24"/>
          <w:lang w:val="en-US"/>
        </w:rPr>
        <w:t>j</w:t>
      </w:r>
      <w:r w:rsidRPr="00182774">
        <w:rPr>
          <w:sz w:val="24"/>
          <w:szCs w:val="24"/>
        </w:rPr>
        <w:t xml:space="preserve">; </w:t>
      </w:r>
    </w:p>
    <w:p w14:paraId="1DBC1737" w14:textId="77777777" w:rsidR="003C3DD0" w:rsidRPr="00182774" w:rsidRDefault="003C3DD0" w:rsidP="003C3DD0">
      <w:pPr>
        <w:pStyle w:val="a0"/>
        <w:rPr>
          <w:sz w:val="24"/>
          <w:szCs w:val="24"/>
        </w:rPr>
      </w:pPr>
      <w:r w:rsidRPr="00182774">
        <w:rPr>
          <w:position w:val="-14"/>
          <w:sz w:val="24"/>
          <w:szCs w:val="24"/>
          <w:lang w:val="en-US"/>
        </w:rPr>
        <w:object w:dxaOrig="920" w:dyaOrig="380" w14:anchorId="11409DA3">
          <v:shape id="_x0000_i1032" type="#_x0000_t75" style="width:46.2pt;height:19.2pt" o:ole="" fillcolor="window">
            <v:imagedata r:id="rId21" o:title=""/>
          </v:shape>
          <o:OLEObject Type="Embed" ProgID="Equation.3" ShapeID="_x0000_i1032" DrawAspect="Content" ObjectID="_1795605311" r:id="rId22"/>
        </w:object>
      </w:r>
      <w:r w:rsidRPr="00182774">
        <w:rPr>
          <w:sz w:val="24"/>
          <w:szCs w:val="24"/>
        </w:rPr>
        <w:t>, если</w:t>
      </w:r>
      <w:r w:rsidRPr="00182774">
        <w:rPr>
          <w:noProof/>
          <w:sz w:val="24"/>
          <w:szCs w:val="24"/>
        </w:rPr>
        <w:t xml:space="preserve"> при оценке</w:t>
      </w:r>
      <w:r w:rsidRPr="00182774">
        <w:rPr>
          <w:sz w:val="24"/>
          <w:szCs w:val="24"/>
        </w:rPr>
        <w:t xml:space="preserve"> пары </w:t>
      </w:r>
      <w:r w:rsidRPr="00182774">
        <w:rPr>
          <w:position w:val="-14"/>
          <w:sz w:val="24"/>
          <w:szCs w:val="24"/>
        </w:rPr>
        <w:object w:dxaOrig="540" w:dyaOrig="380" w14:anchorId="76EC2A49">
          <v:shape id="_x0000_i1033" type="#_x0000_t75" style="width:27pt;height:19.2pt" o:ole="" fillcolor="window">
            <v:imagedata r:id="rId15" o:title=""/>
          </v:shape>
          <o:OLEObject Type="Embed" ProgID="Equation.3" ShapeID="_x0000_i1033" DrawAspect="Content" ObjectID="_1795605312" r:id="rId23"/>
        </w:object>
      </w:r>
      <w:r w:rsidRPr="00182774">
        <w:rPr>
          <w:sz w:val="24"/>
          <w:szCs w:val="24"/>
        </w:rPr>
        <w:t xml:space="preserve"> эксперт считает объекты равноправными </w:t>
      </w:r>
      <w:r w:rsidRPr="00182774">
        <w:rPr>
          <w:position w:val="-14"/>
          <w:sz w:val="24"/>
          <w:szCs w:val="24"/>
        </w:rPr>
        <w:object w:dxaOrig="820" w:dyaOrig="380" w14:anchorId="5D1F3BF0">
          <v:shape id="_x0000_i1034" type="#_x0000_t75" style="width:40.8pt;height:19.2pt" o:ole="" fillcolor="window">
            <v:imagedata r:id="rId24" o:title=""/>
          </v:shape>
          <o:OLEObject Type="Embed" ProgID="Equation.3" ShapeID="_x0000_i1034" DrawAspect="Content" ObjectID="_1795605313" r:id="rId25"/>
        </w:object>
      </w:r>
      <w:r w:rsidRPr="00182774">
        <w:rPr>
          <w:sz w:val="24"/>
          <w:szCs w:val="24"/>
        </w:rPr>
        <w:t xml:space="preserve">, где </w:t>
      </w:r>
      <w:proofErr w:type="spellStart"/>
      <w:proofErr w:type="gramStart"/>
      <w:r w:rsidRPr="00182774">
        <w:rPr>
          <w:i/>
          <w:sz w:val="24"/>
          <w:szCs w:val="24"/>
          <w:lang w:val="en-US"/>
        </w:rPr>
        <w:t>i</w:t>
      </w:r>
      <w:proofErr w:type="spellEnd"/>
      <w:r w:rsidRPr="00182774">
        <w:rPr>
          <w:i/>
          <w:sz w:val="24"/>
          <w:szCs w:val="24"/>
        </w:rPr>
        <w:t>,</w:t>
      </w:r>
      <w:r w:rsidRPr="00182774">
        <w:rPr>
          <w:i/>
          <w:sz w:val="24"/>
          <w:szCs w:val="24"/>
          <w:lang w:val="en-US"/>
        </w:rPr>
        <w:t>j</w:t>
      </w:r>
      <w:proofErr w:type="gramEnd"/>
      <w:r w:rsidRPr="00182774">
        <w:rPr>
          <w:sz w:val="24"/>
          <w:szCs w:val="24"/>
        </w:rPr>
        <w:t xml:space="preserve"> </w:t>
      </w:r>
      <w:r w:rsidRPr="00182774">
        <w:rPr>
          <w:position w:val="-4"/>
          <w:sz w:val="24"/>
          <w:szCs w:val="24"/>
        </w:rPr>
        <w:object w:dxaOrig="200" w:dyaOrig="200" w14:anchorId="124B4520">
          <v:shape id="_x0000_i1035" type="#_x0000_t75" style="width:10.2pt;height:10.2pt" o:ole="">
            <v:imagedata r:id="rId19" o:title=""/>
          </v:shape>
          <o:OLEObject Type="Embed" ProgID="Equation.3" ShapeID="_x0000_i1035" DrawAspect="Content" ObjectID="_1795605314" r:id="rId26"/>
        </w:object>
      </w:r>
      <w:r w:rsidRPr="00182774">
        <w:rPr>
          <w:sz w:val="24"/>
          <w:szCs w:val="24"/>
        </w:rPr>
        <w:t xml:space="preserve"> (1,…,5) и </w:t>
      </w:r>
      <w:proofErr w:type="spellStart"/>
      <w:r w:rsidRPr="00182774">
        <w:rPr>
          <w:i/>
          <w:sz w:val="24"/>
          <w:szCs w:val="24"/>
          <w:lang w:val="en-US"/>
        </w:rPr>
        <w:t>i</w:t>
      </w:r>
      <w:proofErr w:type="spellEnd"/>
      <w:r w:rsidRPr="00182774">
        <w:rPr>
          <w:i/>
          <w:sz w:val="24"/>
          <w:szCs w:val="24"/>
        </w:rPr>
        <w:t xml:space="preserve"> </w:t>
      </w:r>
      <w:r w:rsidRPr="00182774">
        <w:rPr>
          <w:rFonts w:cs="Times New Roman"/>
          <w:i/>
          <w:sz w:val="24"/>
          <w:szCs w:val="24"/>
        </w:rPr>
        <w:t>≠</w:t>
      </w:r>
      <w:r w:rsidRPr="00182774">
        <w:rPr>
          <w:i/>
          <w:sz w:val="24"/>
          <w:szCs w:val="24"/>
        </w:rPr>
        <w:t xml:space="preserve"> </w:t>
      </w:r>
      <w:r w:rsidRPr="00182774">
        <w:rPr>
          <w:i/>
          <w:sz w:val="24"/>
          <w:szCs w:val="24"/>
          <w:lang w:val="en-US"/>
        </w:rPr>
        <w:t>j</w:t>
      </w:r>
      <w:r w:rsidRPr="00182774">
        <w:rPr>
          <w:sz w:val="24"/>
          <w:szCs w:val="24"/>
        </w:rPr>
        <w:t xml:space="preserve">;                                 </w:t>
      </w:r>
    </w:p>
    <w:p w14:paraId="53D3658E" w14:textId="77777777" w:rsidR="003C3DD0" w:rsidRPr="00182774" w:rsidRDefault="003C3DD0" w:rsidP="003C3DD0">
      <w:pPr>
        <w:pStyle w:val="a0"/>
        <w:rPr>
          <w:sz w:val="24"/>
          <w:szCs w:val="24"/>
        </w:rPr>
      </w:pPr>
      <w:r w:rsidRPr="00182774">
        <w:rPr>
          <w:position w:val="-14"/>
          <w:sz w:val="24"/>
          <w:szCs w:val="24"/>
          <w:lang w:val="en-US"/>
        </w:rPr>
        <w:object w:dxaOrig="740" w:dyaOrig="380" w14:anchorId="6CA7956B">
          <v:shape id="_x0000_i1036" type="#_x0000_t75" style="width:37.2pt;height:19.2pt" o:ole="" fillcolor="window">
            <v:imagedata r:id="rId27" o:title=""/>
          </v:shape>
          <o:OLEObject Type="Embed" ProgID="Equation.3" ShapeID="_x0000_i1036" DrawAspect="Content" ObjectID="_1795605315" r:id="rId28"/>
        </w:object>
      </w:r>
      <w:r w:rsidRPr="00182774">
        <w:rPr>
          <w:sz w:val="24"/>
          <w:szCs w:val="24"/>
        </w:rPr>
        <w:t>, если</w:t>
      </w:r>
      <w:r w:rsidRPr="00182774">
        <w:rPr>
          <w:noProof/>
          <w:sz w:val="24"/>
          <w:szCs w:val="24"/>
        </w:rPr>
        <w:t xml:space="preserve"> при оценке</w:t>
      </w:r>
      <w:r w:rsidRPr="00182774">
        <w:rPr>
          <w:sz w:val="24"/>
          <w:szCs w:val="24"/>
        </w:rPr>
        <w:t xml:space="preserve"> пары </w:t>
      </w:r>
      <w:r w:rsidRPr="00182774">
        <w:rPr>
          <w:position w:val="-14"/>
          <w:sz w:val="24"/>
          <w:szCs w:val="24"/>
        </w:rPr>
        <w:object w:dxaOrig="540" w:dyaOrig="380" w14:anchorId="741C1DEF">
          <v:shape id="_x0000_i1037" type="#_x0000_t75" style="width:27pt;height:19.2pt" o:ole="" fillcolor="window">
            <v:imagedata r:id="rId15" o:title=""/>
          </v:shape>
          <o:OLEObject Type="Embed" ProgID="Equation.3" ShapeID="_x0000_i1037" DrawAspect="Content" ObjectID="_1795605316" r:id="rId29"/>
        </w:object>
      </w:r>
      <w:r w:rsidRPr="00182774">
        <w:rPr>
          <w:sz w:val="24"/>
          <w:szCs w:val="24"/>
        </w:rPr>
        <w:t xml:space="preserve"> эксперт высказался в пользу предпочтения </w:t>
      </w:r>
      <w:r w:rsidRPr="00182774">
        <w:rPr>
          <w:position w:val="-14"/>
          <w:sz w:val="24"/>
          <w:szCs w:val="24"/>
        </w:rPr>
        <w:object w:dxaOrig="820" w:dyaOrig="380" w14:anchorId="75B54199">
          <v:shape id="_x0000_i1038" type="#_x0000_t75" style="width:40.8pt;height:19.2pt" o:ole="" fillcolor="window">
            <v:imagedata r:id="rId30" o:title=""/>
          </v:shape>
          <o:OLEObject Type="Embed" ProgID="Equation.3" ShapeID="_x0000_i1038" DrawAspect="Content" ObjectID="_1795605317" r:id="rId31"/>
        </w:object>
      </w:r>
      <w:r w:rsidRPr="00182774">
        <w:rPr>
          <w:sz w:val="24"/>
          <w:szCs w:val="24"/>
        </w:rPr>
        <w:t xml:space="preserve">, где </w:t>
      </w:r>
      <w:proofErr w:type="spellStart"/>
      <w:proofErr w:type="gramStart"/>
      <w:r w:rsidRPr="00182774">
        <w:rPr>
          <w:i/>
          <w:sz w:val="24"/>
          <w:szCs w:val="24"/>
          <w:lang w:val="en-US"/>
        </w:rPr>
        <w:t>i</w:t>
      </w:r>
      <w:proofErr w:type="spellEnd"/>
      <w:r w:rsidRPr="00182774">
        <w:rPr>
          <w:i/>
          <w:sz w:val="24"/>
          <w:szCs w:val="24"/>
        </w:rPr>
        <w:t>,</w:t>
      </w:r>
      <w:r w:rsidRPr="00182774">
        <w:rPr>
          <w:i/>
          <w:sz w:val="24"/>
          <w:szCs w:val="24"/>
          <w:lang w:val="en-US"/>
        </w:rPr>
        <w:t>j</w:t>
      </w:r>
      <w:proofErr w:type="gramEnd"/>
      <w:r w:rsidRPr="00182774">
        <w:rPr>
          <w:sz w:val="24"/>
          <w:szCs w:val="24"/>
        </w:rPr>
        <w:t xml:space="preserve"> </w:t>
      </w:r>
      <w:r w:rsidRPr="00182774">
        <w:rPr>
          <w:position w:val="-4"/>
          <w:sz w:val="24"/>
          <w:szCs w:val="24"/>
        </w:rPr>
        <w:object w:dxaOrig="200" w:dyaOrig="200" w14:anchorId="45A27A73">
          <v:shape id="_x0000_i1039" type="#_x0000_t75" style="width:10.2pt;height:10.2pt" o:ole="">
            <v:imagedata r:id="rId19" o:title=""/>
          </v:shape>
          <o:OLEObject Type="Embed" ProgID="Equation.3" ShapeID="_x0000_i1039" DrawAspect="Content" ObjectID="_1795605318" r:id="rId32"/>
        </w:object>
      </w:r>
      <w:r w:rsidRPr="00182774">
        <w:rPr>
          <w:sz w:val="24"/>
          <w:szCs w:val="24"/>
        </w:rPr>
        <w:t xml:space="preserve"> (1,…,5) и </w:t>
      </w:r>
      <w:proofErr w:type="spellStart"/>
      <w:r w:rsidRPr="00182774">
        <w:rPr>
          <w:i/>
          <w:sz w:val="24"/>
          <w:szCs w:val="24"/>
          <w:lang w:val="en-US"/>
        </w:rPr>
        <w:t>i</w:t>
      </w:r>
      <w:proofErr w:type="spellEnd"/>
      <w:r w:rsidRPr="00182774">
        <w:rPr>
          <w:i/>
          <w:sz w:val="24"/>
          <w:szCs w:val="24"/>
        </w:rPr>
        <w:t xml:space="preserve"> </w:t>
      </w:r>
      <w:r w:rsidRPr="00182774">
        <w:rPr>
          <w:rFonts w:cs="Times New Roman"/>
          <w:i/>
          <w:sz w:val="24"/>
          <w:szCs w:val="24"/>
        </w:rPr>
        <w:t>≠</w:t>
      </w:r>
      <w:r w:rsidRPr="00182774">
        <w:rPr>
          <w:i/>
          <w:sz w:val="24"/>
          <w:szCs w:val="24"/>
        </w:rPr>
        <w:t xml:space="preserve"> </w:t>
      </w:r>
      <w:r w:rsidRPr="00182774">
        <w:rPr>
          <w:i/>
          <w:sz w:val="24"/>
          <w:szCs w:val="24"/>
          <w:lang w:val="en-US"/>
        </w:rPr>
        <w:t>j</w:t>
      </w:r>
      <w:r w:rsidRPr="00182774">
        <w:rPr>
          <w:sz w:val="24"/>
          <w:szCs w:val="24"/>
        </w:rPr>
        <w:t xml:space="preserve">;                                                                </w:t>
      </w:r>
    </w:p>
    <w:p w14:paraId="6FEBEAD9" w14:textId="77777777" w:rsidR="003C3DD0" w:rsidRPr="00182774" w:rsidRDefault="003C3DD0" w:rsidP="003C3DD0">
      <w:r w:rsidRPr="00182774">
        <w:t>Даны 4 матрицы, в которых каждый эксперт задаёт численную характеристику каждой паре объектов. Матрицы представлены таблицами ниже.</w:t>
      </w:r>
    </w:p>
    <w:p w14:paraId="489D871C" w14:textId="09B2E161" w:rsidR="003C3DD0" w:rsidRPr="00182774" w:rsidRDefault="003C3DD0" w:rsidP="003C3DD0">
      <w:r w:rsidRPr="00182774">
        <w:t>Необходимо найти вектор коэффициентов относительной важно</w:t>
      </w:r>
      <w:r w:rsidRPr="00182774">
        <w:softHyphen/>
        <w:t xml:space="preserve">сти объектов порядка </w:t>
      </w:r>
      <w:r w:rsidRPr="00182774">
        <w:rPr>
          <w:i/>
          <w:iCs/>
          <w:lang w:val="en-US"/>
        </w:rPr>
        <w:t>t</w:t>
      </w:r>
      <w:r w:rsidRPr="00182774">
        <w:rPr>
          <w:iCs/>
        </w:rPr>
        <w:t xml:space="preserve">, а </w:t>
      </w:r>
      <w:r w:rsidRPr="00182774">
        <w:rPr>
          <w:iCs/>
        </w:rPr>
        <w:t>также</w:t>
      </w:r>
      <w:r w:rsidRPr="00182774">
        <w:rPr>
          <w:iCs/>
        </w:rPr>
        <w:t xml:space="preserve"> определить порядок </w:t>
      </w:r>
      <w:r w:rsidRPr="00182774">
        <w:rPr>
          <w:i/>
          <w:iCs/>
          <w:lang w:val="en-US"/>
        </w:rPr>
        <w:t>t</w:t>
      </w:r>
      <w:r w:rsidRPr="00182774">
        <w:rPr>
          <w:i/>
          <w:iCs/>
        </w:rPr>
        <w:t xml:space="preserve">, </w:t>
      </w:r>
      <w:r w:rsidRPr="00182774">
        <w:rPr>
          <w:iCs/>
        </w:rPr>
        <w:t xml:space="preserve">для которого целесообразно считать </w:t>
      </w:r>
      <w:r w:rsidRPr="00182774">
        <w:t>вектор коэффициентов относительной важно</w:t>
      </w:r>
      <w:r w:rsidRPr="00182774">
        <w:softHyphen/>
        <w:t>сти.</w:t>
      </w:r>
    </w:p>
    <w:p w14:paraId="76AD6054" w14:textId="77777777" w:rsidR="003C3DD0" w:rsidRPr="003C3DD0" w:rsidRDefault="003C3DD0" w:rsidP="003C3DD0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3C3DD0">
        <w:rPr>
          <w:rFonts w:eastAsia="Times New Roman" w:cs="Times New Roman"/>
          <w:color w:val="auto"/>
          <w:sz w:val="24"/>
          <w:szCs w:val="24"/>
        </w:rPr>
        <w:t>Эксперт № 1</w:t>
      </w:r>
    </w:p>
    <w:tbl>
      <w:tblPr>
        <w:tblpPr w:leftFromText="180" w:rightFromText="180" w:vertAnchor="text" w:horzAnchor="margin" w:tblpY="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282"/>
        <w:gridCol w:w="1595"/>
        <w:gridCol w:w="1595"/>
        <w:gridCol w:w="1595"/>
        <w:gridCol w:w="1596"/>
      </w:tblGrid>
      <w:tr w:rsidR="003C3DD0" w:rsidRPr="003C3DD0" w14:paraId="20383D9E" w14:textId="77777777" w:rsidTr="002B7CEB">
        <w:tc>
          <w:tcPr>
            <w:tcW w:w="1908" w:type="dxa"/>
            <w:shd w:val="clear" w:color="auto" w:fill="auto"/>
          </w:tcPr>
          <w:p w14:paraId="74555DC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Номер объекта</w:t>
            </w:r>
          </w:p>
        </w:tc>
        <w:tc>
          <w:tcPr>
            <w:tcW w:w="1282" w:type="dxa"/>
            <w:shd w:val="clear" w:color="auto" w:fill="auto"/>
          </w:tcPr>
          <w:p w14:paraId="09FB0DB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7F4A9D91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95" w:type="dxa"/>
            <w:shd w:val="clear" w:color="auto" w:fill="auto"/>
          </w:tcPr>
          <w:p w14:paraId="6C8BAD53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95" w:type="dxa"/>
            <w:shd w:val="clear" w:color="auto" w:fill="auto"/>
          </w:tcPr>
          <w:p w14:paraId="4585277D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96" w:type="dxa"/>
            <w:shd w:val="clear" w:color="auto" w:fill="auto"/>
          </w:tcPr>
          <w:p w14:paraId="2048B443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</w:tr>
      <w:tr w:rsidR="003C3DD0" w:rsidRPr="003C3DD0" w14:paraId="7A320D05" w14:textId="77777777" w:rsidTr="002B7CEB">
        <w:tc>
          <w:tcPr>
            <w:tcW w:w="1908" w:type="dxa"/>
            <w:shd w:val="clear" w:color="auto" w:fill="auto"/>
          </w:tcPr>
          <w:p w14:paraId="28A0909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82" w:type="dxa"/>
            <w:shd w:val="clear" w:color="auto" w:fill="auto"/>
          </w:tcPr>
          <w:p w14:paraId="32D8DC6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448C67E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597B1F3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6369B5C8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  <w:shd w:val="clear" w:color="auto" w:fill="auto"/>
          </w:tcPr>
          <w:p w14:paraId="696F9EF5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</w:tr>
      <w:tr w:rsidR="003C3DD0" w:rsidRPr="003C3DD0" w14:paraId="30C3638C" w14:textId="77777777" w:rsidTr="002B7CEB">
        <w:tc>
          <w:tcPr>
            <w:tcW w:w="1908" w:type="dxa"/>
            <w:shd w:val="clear" w:color="auto" w:fill="auto"/>
          </w:tcPr>
          <w:p w14:paraId="6D2A67D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82" w:type="dxa"/>
            <w:shd w:val="clear" w:color="auto" w:fill="auto"/>
          </w:tcPr>
          <w:p w14:paraId="0EDF4442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264A49A8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0AF875EB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78D08193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7207CFF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.5</w:t>
            </w:r>
          </w:p>
        </w:tc>
      </w:tr>
      <w:tr w:rsidR="003C3DD0" w:rsidRPr="003C3DD0" w14:paraId="5C1137A8" w14:textId="77777777" w:rsidTr="002B7CEB">
        <w:tc>
          <w:tcPr>
            <w:tcW w:w="1908" w:type="dxa"/>
            <w:shd w:val="clear" w:color="auto" w:fill="auto"/>
          </w:tcPr>
          <w:p w14:paraId="52CEB9B7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82" w:type="dxa"/>
            <w:shd w:val="clear" w:color="auto" w:fill="auto"/>
          </w:tcPr>
          <w:p w14:paraId="5FB782B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1E1F5DA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3458DD6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5033B846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6B31442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</w:tr>
      <w:tr w:rsidR="003C3DD0" w:rsidRPr="003C3DD0" w14:paraId="2A2BE892" w14:textId="77777777" w:rsidTr="002B7CEB">
        <w:tc>
          <w:tcPr>
            <w:tcW w:w="1908" w:type="dxa"/>
            <w:shd w:val="clear" w:color="auto" w:fill="auto"/>
          </w:tcPr>
          <w:p w14:paraId="1B91029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82" w:type="dxa"/>
            <w:shd w:val="clear" w:color="auto" w:fill="auto"/>
          </w:tcPr>
          <w:p w14:paraId="251E586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1831CAE0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49409EF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4F1FF872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6" w:type="dxa"/>
            <w:shd w:val="clear" w:color="auto" w:fill="auto"/>
          </w:tcPr>
          <w:p w14:paraId="188B1185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</w:tr>
      <w:tr w:rsidR="003C3DD0" w:rsidRPr="003C3DD0" w14:paraId="2089FDFA" w14:textId="77777777" w:rsidTr="002B7CEB">
        <w:tc>
          <w:tcPr>
            <w:tcW w:w="1908" w:type="dxa"/>
            <w:shd w:val="clear" w:color="auto" w:fill="auto"/>
          </w:tcPr>
          <w:p w14:paraId="7185E6ED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82" w:type="dxa"/>
            <w:shd w:val="clear" w:color="auto" w:fill="auto"/>
          </w:tcPr>
          <w:p w14:paraId="38F913A6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4673A36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0.5</w:t>
            </w:r>
          </w:p>
        </w:tc>
        <w:tc>
          <w:tcPr>
            <w:tcW w:w="1595" w:type="dxa"/>
            <w:shd w:val="clear" w:color="auto" w:fill="auto"/>
          </w:tcPr>
          <w:p w14:paraId="5D50163B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6471CCA5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6" w:type="dxa"/>
            <w:shd w:val="clear" w:color="auto" w:fill="auto"/>
          </w:tcPr>
          <w:p w14:paraId="7CC4AF67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p w14:paraId="68E12786" w14:textId="77777777" w:rsidR="003C3DD0" w:rsidRPr="003C3DD0" w:rsidRDefault="003C3DD0" w:rsidP="003C3DD0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14:paraId="20B6395E" w14:textId="77777777" w:rsidR="003C3DD0" w:rsidRPr="003C3DD0" w:rsidRDefault="003C3DD0" w:rsidP="003C3DD0">
      <w:pPr>
        <w:suppressAutoHyphens w:val="0"/>
        <w:spacing w:before="24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3C3DD0">
        <w:rPr>
          <w:rFonts w:eastAsia="Times New Roman" w:cs="Times New Roman"/>
          <w:color w:val="auto"/>
          <w:sz w:val="24"/>
          <w:szCs w:val="24"/>
        </w:rPr>
        <w:t>Эксперт № 2</w:t>
      </w:r>
    </w:p>
    <w:tbl>
      <w:tblPr>
        <w:tblpPr w:leftFromText="180" w:rightFromText="180" w:vertAnchor="text" w:horzAnchor="margin" w:tblpY="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282"/>
        <w:gridCol w:w="1595"/>
        <w:gridCol w:w="1595"/>
        <w:gridCol w:w="1595"/>
        <w:gridCol w:w="1596"/>
      </w:tblGrid>
      <w:tr w:rsidR="003C3DD0" w:rsidRPr="003C3DD0" w14:paraId="674664A2" w14:textId="77777777" w:rsidTr="002B7CEB">
        <w:tc>
          <w:tcPr>
            <w:tcW w:w="1908" w:type="dxa"/>
            <w:shd w:val="clear" w:color="auto" w:fill="auto"/>
          </w:tcPr>
          <w:p w14:paraId="09C37E07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Номер объекта</w:t>
            </w:r>
          </w:p>
        </w:tc>
        <w:tc>
          <w:tcPr>
            <w:tcW w:w="1282" w:type="dxa"/>
            <w:shd w:val="clear" w:color="auto" w:fill="auto"/>
          </w:tcPr>
          <w:p w14:paraId="2BC692D5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7BFBC95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95" w:type="dxa"/>
            <w:shd w:val="clear" w:color="auto" w:fill="auto"/>
          </w:tcPr>
          <w:p w14:paraId="0569331B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95" w:type="dxa"/>
            <w:shd w:val="clear" w:color="auto" w:fill="auto"/>
          </w:tcPr>
          <w:p w14:paraId="2FDA545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96" w:type="dxa"/>
            <w:shd w:val="clear" w:color="auto" w:fill="auto"/>
          </w:tcPr>
          <w:p w14:paraId="65E397E0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</w:tr>
      <w:tr w:rsidR="003C3DD0" w:rsidRPr="003C3DD0" w14:paraId="66019196" w14:textId="77777777" w:rsidTr="002B7CEB">
        <w:tc>
          <w:tcPr>
            <w:tcW w:w="1908" w:type="dxa"/>
            <w:shd w:val="clear" w:color="auto" w:fill="auto"/>
          </w:tcPr>
          <w:p w14:paraId="128F8926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82" w:type="dxa"/>
            <w:shd w:val="clear" w:color="auto" w:fill="auto"/>
          </w:tcPr>
          <w:p w14:paraId="278D38AB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6FC3C4F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4469526A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178B760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6" w:type="dxa"/>
            <w:shd w:val="clear" w:color="auto" w:fill="auto"/>
          </w:tcPr>
          <w:p w14:paraId="5C3B3232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3C3DD0" w:rsidRPr="003C3DD0" w14:paraId="556AA67E" w14:textId="77777777" w:rsidTr="002B7CEB">
        <w:tc>
          <w:tcPr>
            <w:tcW w:w="1908" w:type="dxa"/>
            <w:shd w:val="clear" w:color="auto" w:fill="auto"/>
          </w:tcPr>
          <w:p w14:paraId="653B1722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82" w:type="dxa"/>
            <w:shd w:val="clear" w:color="auto" w:fill="auto"/>
          </w:tcPr>
          <w:p w14:paraId="26F365EB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6299B7CB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3E2CD54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58FE6878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6" w:type="dxa"/>
            <w:shd w:val="clear" w:color="auto" w:fill="auto"/>
          </w:tcPr>
          <w:p w14:paraId="32FAAA7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0.5</w:t>
            </w:r>
          </w:p>
        </w:tc>
      </w:tr>
      <w:tr w:rsidR="003C3DD0" w:rsidRPr="003C3DD0" w14:paraId="3B7A5A4C" w14:textId="77777777" w:rsidTr="002B7CEB">
        <w:tc>
          <w:tcPr>
            <w:tcW w:w="1908" w:type="dxa"/>
            <w:shd w:val="clear" w:color="auto" w:fill="auto"/>
          </w:tcPr>
          <w:p w14:paraId="77821500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82" w:type="dxa"/>
            <w:shd w:val="clear" w:color="auto" w:fill="auto"/>
          </w:tcPr>
          <w:p w14:paraId="546C8A0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62F8E1A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00F6723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098906B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6" w:type="dxa"/>
            <w:shd w:val="clear" w:color="auto" w:fill="auto"/>
          </w:tcPr>
          <w:p w14:paraId="68D4818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0</w:t>
            </w:r>
          </w:p>
        </w:tc>
      </w:tr>
      <w:tr w:rsidR="003C3DD0" w:rsidRPr="003C3DD0" w14:paraId="12F9AB1C" w14:textId="77777777" w:rsidTr="002B7CEB">
        <w:tc>
          <w:tcPr>
            <w:tcW w:w="1908" w:type="dxa"/>
            <w:shd w:val="clear" w:color="auto" w:fill="auto"/>
          </w:tcPr>
          <w:p w14:paraId="5FE6D898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82" w:type="dxa"/>
            <w:shd w:val="clear" w:color="auto" w:fill="auto"/>
          </w:tcPr>
          <w:p w14:paraId="361027E5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24D74C8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729F3300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6074790A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6" w:type="dxa"/>
            <w:shd w:val="clear" w:color="auto" w:fill="auto"/>
          </w:tcPr>
          <w:p w14:paraId="6F546027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3C3DD0" w:rsidRPr="003C3DD0" w14:paraId="6F248F1E" w14:textId="77777777" w:rsidTr="002B7CEB">
        <w:tc>
          <w:tcPr>
            <w:tcW w:w="1908" w:type="dxa"/>
            <w:shd w:val="clear" w:color="auto" w:fill="auto"/>
          </w:tcPr>
          <w:p w14:paraId="0F261D3A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82" w:type="dxa"/>
            <w:shd w:val="clear" w:color="auto" w:fill="auto"/>
          </w:tcPr>
          <w:p w14:paraId="443BFB8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4C2E6D5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.5</w:t>
            </w:r>
          </w:p>
        </w:tc>
        <w:tc>
          <w:tcPr>
            <w:tcW w:w="1595" w:type="dxa"/>
            <w:shd w:val="clear" w:color="auto" w:fill="auto"/>
          </w:tcPr>
          <w:p w14:paraId="2C25C55A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4010D541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60D1E3F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p w14:paraId="689357CC" w14:textId="77777777" w:rsidR="003C3DD0" w:rsidRPr="003C3DD0" w:rsidRDefault="003C3DD0" w:rsidP="003C3DD0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14:paraId="779C2E82" w14:textId="77777777" w:rsidR="003C3DD0" w:rsidRPr="003C3DD0" w:rsidRDefault="003C3DD0" w:rsidP="003C3DD0">
      <w:pPr>
        <w:suppressAutoHyphens w:val="0"/>
        <w:spacing w:before="240"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3C3DD0">
        <w:rPr>
          <w:rFonts w:eastAsia="Times New Roman" w:cs="Times New Roman"/>
          <w:color w:val="auto"/>
          <w:sz w:val="24"/>
          <w:szCs w:val="24"/>
        </w:rPr>
        <w:t>Эксперт № 3</w:t>
      </w:r>
    </w:p>
    <w:tbl>
      <w:tblPr>
        <w:tblpPr w:leftFromText="180" w:rightFromText="180" w:vertAnchor="text" w:horzAnchor="margin" w:tblpY="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282"/>
        <w:gridCol w:w="1595"/>
        <w:gridCol w:w="1595"/>
        <w:gridCol w:w="1595"/>
        <w:gridCol w:w="1596"/>
      </w:tblGrid>
      <w:tr w:rsidR="003C3DD0" w:rsidRPr="003C3DD0" w14:paraId="03C95372" w14:textId="77777777" w:rsidTr="002B7CEB">
        <w:tc>
          <w:tcPr>
            <w:tcW w:w="1908" w:type="dxa"/>
            <w:shd w:val="clear" w:color="auto" w:fill="auto"/>
          </w:tcPr>
          <w:p w14:paraId="3DB125AA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Номер объекта</w:t>
            </w:r>
          </w:p>
        </w:tc>
        <w:tc>
          <w:tcPr>
            <w:tcW w:w="1282" w:type="dxa"/>
            <w:shd w:val="clear" w:color="auto" w:fill="auto"/>
          </w:tcPr>
          <w:p w14:paraId="4FFECF16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7D5B6125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95" w:type="dxa"/>
            <w:shd w:val="clear" w:color="auto" w:fill="auto"/>
          </w:tcPr>
          <w:p w14:paraId="35AAC6B2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95" w:type="dxa"/>
            <w:shd w:val="clear" w:color="auto" w:fill="auto"/>
          </w:tcPr>
          <w:p w14:paraId="7395770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96" w:type="dxa"/>
            <w:shd w:val="clear" w:color="auto" w:fill="auto"/>
          </w:tcPr>
          <w:p w14:paraId="48050623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</w:tr>
      <w:tr w:rsidR="003C3DD0" w:rsidRPr="003C3DD0" w14:paraId="39C0F7D4" w14:textId="77777777" w:rsidTr="002B7CEB">
        <w:tc>
          <w:tcPr>
            <w:tcW w:w="1908" w:type="dxa"/>
            <w:shd w:val="clear" w:color="auto" w:fill="auto"/>
          </w:tcPr>
          <w:p w14:paraId="5D92F103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82" w:type="dxa"/>
            <w:shd w:val="clear" w:color="auto" w:fill="auto"/>
          </w:tcPr>
          <w:p w14:paraId="6934ED8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2E8A6F40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0FDABE1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55BB825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596" w:type="dxa"/>
            <w:shd w:val="clear" w:color="auto" w:fill="auto"/>
          </w:tcPr>
          <w:p w14:paraId="158566A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</w:tr>
      <w:tr w:rsidR="003C3DD0" w:rsidRPr="003C3DD0" w14:paraId="241E9CA7" w14:textId="77777777" w:rsidTr="002B7CEB">
        <w:tc>
          <w:tcPr>
            <w:tcW w:w="1908" w:type="dxa"/>
            <w:shd w:val="clear" w:color="auto" w:fill="auto"/>
          </w:tcPr>
          <w:p w14:paraId="3AF058F5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82" w:type="dxa"/>
            <w:shd w:val="clear" w:color="auto" w:fill="auto"/>
          </w:tcPr>
          <w:p w14:paraId="319179C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34F9D223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6EFF5271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540AAF10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6" w:type="dxa"/>
            <w:shd w:val="clear" w:color="auto" w:fill="auto"/>
          </w:tcPr>
          <w:p w14:paraId="38EAD5F3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0.5</w:t>
            </w:r>
          </w:p>
        </w:tc>
      </w:tr>
      <w:tr w:rsidR="003C3DD0" w:rsidRPr="003C3DD0" w14:paraId="03C8F6C3" w14:textId="77777777" w:rsidTr="002B7CEB">
        <w:tc>
          <w:tcPr>
            <w:tcW w:w="1908" w:type="dxa"/>
            <w:shd w:val="clear" w:color="auto" w:fill="auto"/>
          </w:tcPr>
          <w:p w14:paraId="456C702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82" w:type="dxa"/>
            <w:shd w:val="clear" w:color="auto" w:fill="auto"/>
          </w:tcPr>
          <w:p w14:paraId="6C1899C8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06D07E47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07891D92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3240313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6" w:type="dxa"/>
            <w:shd w:val="clear" w:color="auto" w:fill="auto"/>
          </w:tcPr>
          <w:p w14:paraId="63AD209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3C3DD0" w:rsidRPr="003C3DD0" w14:paraId="6B6E2F29" w14:textId="77777777" w:rsidTr="002B7CEB">
        <w:tc>
          <w:tcPr>
            <w:tcW w:w="1908" w:type="dxa"/>
            <w:shd w:val="clear" w:color="auto" w:fill="auto"/>
          </w:tcPr>
          <w:p w14:paraId="4FAF5481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82" w:type="dxa"/>
            <w:shd w:val="clear" w:color="auto" w:fill="auto"/>
          </w:tcPr>
          <w:p w14:paraId="1449C583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6D2AF49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23F692C3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4568FC03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6" w:type="dxa"/>
            <w:shd w:val="clear" w:color="auto" w:fill="auto"/>
          </w:tcPr>
          <w:p w14:paraId="6798C94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</w:tr>
      <w:tr w:rsidR="003C3DD0" w:rsidRPr="003C3DD0" w14:paraId="6BBB3DB9" w14:textId="77777777" w:rsidTr="002B7CEB">
        <w:tc>
          <w:tcPr>
            <w:tcW w:w="1908" w:type="dxa"/>
            <w:shd w:val="clear" w:color="auto" w:fill="auto"/>
          </w:tcPr>
          <w:p w14:paraId="7D142297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82" w:type="dxa"/>
            <w:shd w:val="clear" w:color="auto" w:fill="auto"/>
          </w:tcPr>
          <w:p w14:paraId="087FEDE0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2ED556F5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.5</w:t>
            </w:r>
          </w:p>
        </w:tc>
        <w:tc>
          <w:tcPr>
            <w:tcW w:w="1595" w:type="dxa"/>
            <w:shd w:val="clear" w:color="auto" w:fill="auto"/>
          </w:tcPr>
          <w:p w14:paraId="4975D1C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47FD211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54EB8E3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p w14:paraId="093BE470" w14:textId="77777777" w:rsidR="003C3DD0" w:rsidRPr="003C3DD0" w:rsidRDefault="003C3DD0" w:rsidP="003C3DD0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14:paraId="59B74479" w14:textId="77777777" w:rsidR="003C3DD0" w:rsidRPr="003C3DD0" w:rsidRDefault="003C3DD0" w:rsidP="003C3DD0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</w:rPr>
      </w:pPr>
      <w:r w:rsidRPr="003C3DD0">
        <w:rPr>
          <w:rFonts w:eastAsia="Times New Roman" w:cs="Times New Roman"/>
          <w:color w:val="auto"/>
          <w:sz w:val="24"/>
          <w:szCs w:val="24"/>
        </w:rPr>
        <w:lastRenderedPageBreak/>
        <w:t>Эксперт № 4</w:t>
      </w:r>
    </w:p>
    <w:tbl>
      <w:tblPr>
        <w:tblpPr w:leftFromText="180" w:rightFromText="180" w:vertAnchor="text" w:horzAnchor="margin" w:tblpY="2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1282"/>
        <w:gridCol w:w="1595"/>
        <w:gridCol w:w="1595"/>
        <w:gridCol w:w="1595"/>
        <w:gridCol w:w="1596"/>
      </w:tblGrid>
      <w:tr w:rsidR="003C3DD0" w:rsidRPr="003C3DD0" w14:paraId="592956D9" w14:textId="77777777" w:rsidTr="002B7CEB">
        <w:tc>
          <w:tcPr>
            <w:tcW w:w="1908" w:type="dxa"/>
            <w:shd w:val="clear" w:color="auto" w:fill="auto"/>
          </w:tcPr>
          <w:p w14:paraId="66CAC11A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Номер объекта</w:t>
            </w:r>
          </w:p>
        </w:tc>
        <w:tc>
          <w:tcPr>
            <w:tcW w:w="1282" w:type="dxa"/>
            <w:shd w:val="clear" w:color="auto" w:fill="auto"/>
          </w:tcPr>
          <w:p w14:paraId="0B5EF8E9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557FBCCA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595" w:type="dxa"/>
            <w:shd w:val="clear" w:color="auto" w:fill="auto"/>
          </w:tcPr>
          <w:p w14:paraId="207A696D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595" w:type="dxa"/>
            <w:shd w:val="clear" w:color="auto" w:fill="auto"/>
          </w:tcPr>
          <w:p w14:paraId="132B3E7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596" w:type="dxa"/>
            <w:shd w:val="clear" w:color="auto" w:fill="auto"/>
          </w:tcPr>
          <w:p w14:paraId="7D08E440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</w:tr>
      <w:tr w:rsidR="003C3DD0" w:rsidRPr="003C3DD0" w14:paraId="1EAAE7F1" w14:textId="77777777" w:rsidTr="002B7CEB">
        <w:tc>
          <w:tcPr>
            <w:tcW w:w="1908" w:type="dxa"/>
            <w:shd w:val="clear" w:color="auto" w:fill="auto"/>
          </w:tcPr>
          <w:p w14:paraId="21F59661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1</w:t>
            </w:r>
          </w:p>
        </w:tc>
        <w:tc>
          <w:tcPr>
            <w:tcW w:w="1282" w:type="dxa"/>
            <w:shd w:val="clear" w:color="auto" w:fill="auto"/>
          </w:tcPr>
          <w:p w14:paraId="6596CF05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6590CD1A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7F1959E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0A9BC021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  <w:tc>
          <w:tcPr>
            <w:tcW w:w="1596" w:type="dxa"/>
            <w:shd w:val="clear" w:color="auto" w:fill="auto"/>
          </w:tcPr>
          <w:p w14:paraId="14265C2D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</w:tr>
      <w:tr w:rsidR="003C3DD0" w:rsidRPr="003C3DD0" w14:paraId="622CAD55" w14:textId="77777777" w:rsidTr="002B7CEB">
        <w:tc>
          <w:tcPr>
            <w:tcW w:w="1908" w:type="dxa"/>
            <w:shd w:val="clear" w:color="auto" w:fill="auto"/>
          </w:tcPr>
          <w:p w14:paraId="1D90C7DE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2</w:t>
            </w:r>
          </w:p>
        </w:tc>
        <w:tc>
          <w:tcPr>
            <w:tcW w:w="1282" w:type="dxa"/>
            <w:shd w:val="clear" w:color="auto" w:fill="auto"/>
          </w:tcPr>
          <w:p w14:paraId="565055C8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62F7B418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53C4DFC6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  <w:tc>
          <w:tcPr>
            <w:tcW w:w="1595" w:type="dxa"/>
            <w:shd w:val="clear" w:color="auto" w:fill="auto"/>
          </w:tcPr>
          <w:p w14:paraId="42C98DB7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  <w:tc>
          <w:tcPr>
            <w:tcW w:w="1596" w:type="dxa"/>
            <w:shd w:val="clear" w:color="auto" w:fill="auto"/>
          </w:tcPr>
          <w:p w14:paraId="494E76B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  <w:lang w:val="en-US"/>
              </w:rPr>
              <w:t>1</w:t>
            </w:r>
          </w:p>
        </w:tc>
      </w:tr>
      <w:tr w:rsidR="003C3DD0" w:rsidRPr="003C3DD0" w14:paraId="039CCC40" w14:textId="77777777" w:rsidTr="002B7CEB">
        <w:tc>
          <w:tcPr>
            <w:tcW w:w="1908" w:type="dxa"/>
            <w:shd w:val="clear" w:color="auto" w:fill="auto"/>
          </w:tcPr>
          <w:p w14:paraId="67027CD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3</w:t>
            </w:r>
          </w:p>
        </w:tc>
        <w:tc>
          <w:tcPr>
            <w:tcW w:w="1282" w:type="dxa"/>
            <w:shd w:val="clear" w:color="auto" w:fill="auto"/>
          </w:tcPr>
          <w:p w14:paraId="657BC0E2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57A37F35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  <w:tc>
          <w:tcPr>
            <w:tcW w:w="1595" w:type="dxa"/>
            <w:shd w:val="clear" w:color="auto" w:fill="auto"/>
          </w:tcPr>
          <w:p w14:paraId="3653FDAE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5" w:type="dxa"/>
            <w:shd w:val="clear" w:color="auto" w:fill="auto"/>
          </w:tcPr>
          <w:p w14:paraId="4F37C57D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  <w:tc>
          <w:tcPr>
            <w:tcW w:w="1596" w:type="dxa"/>
            <w:shd w:val="clear" w:color="auto" w:fill="auto"/>
          </w:tcPr>
          <w:p w14:paraId="29A03EFA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</w:tr>
      <w:tr w:rsidR="003C3DD0" w:rsidRPr="003C3DD0" w14:paraId="30090BF6" w14:textId="77777777" w:rsidTr="002B7CEB">
        <w:tc>
          <w:tcPr>
            <w:tcW w:w="1908" w:type="dxa"/>
            <w:shd w:val="clear" w:color="auto" w:fill="auto"/>
          </w:tcPr>
          <w:p w14:paraId="3154550B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1282" w:type="dxa"/>
            <w:shd w:val="clear" w:color="auto" w:fill="auto"/>
          </w:tcPr>
          <w:p w14:paraId="0B4F5DC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  <w:tc>
          <w:tcPr>
            <w:tcW w:w="1595" w:type="dxa"/>
            <w:shd w:val="clear" w:color="auto" w:fill="auto"/>
          </w:tcPr>
          <w:p w14:paraId="7ECCE8B6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  <w:tc>
          <w:tcPr>
            <w:tcW w:w="1595" w:type="dxa"/>
            <w:shd w:val="clear" w:color="auto" w:fill="auto"/>
          </w:tcPr>
          <w:p w14:paraId="16089D62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  <w:tc>
          <w:tcPr>
            <w:tcW w:w="1595" w:type="dxa"/>
            <w:shd w:val="clear" w:color="auto" w:fill="auto"/>
          </w:tcPr>
          <w:p w14:paraId="638A7777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596" w:type="dxa"/>
            <w:shd w:val="clear" w:color="auto" w:fill="auto"/>
          </w:tcPr>
          <w:p w14:paraId="5215F947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</w:tr>
      <w:tr w:rsidR="003C3DD0" w:rsidRPr="003C3DD0" w14:paraId="71D7031B" w14:textId="77777777" w:rsidTr="002B7CEB">
        <w:tc>
          <w:tcPr>
            <w:tcW w:w="1908" w:type="dxa"/>
            <w:shd w:val="clear" w:color="auto" w:fill="auto"/>
          </w:tcPr>
          <w:p w14:paraId="661C96CF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1282" w:type="dxa"/>
            <w:shd w:val="clear" w:color="auto" w:fill="auto"/>
          </w:tcPr>
          <w:p w14:paraId="71D2771C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  <w:tc>
          <w:tcPr>
            <w:tcW w:w="1595" w:type="dxa"/>
            <w:shd w:val="clear" w:color="auto" w:fill="auto"/>
          </w:tcPr>
          <w:p w14:paraId="32306D4D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06DDEDD4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  <w:tc>
          <w:tcPr>
            <w:tcW w:w="1595" w:type="dxa"/>
            <w:shd w:val="clear" w:color="auto" w:fill="auto"/>
          </w:tcPr>
          <w:p w14:paraId="0AF9A31A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0.5</w:t>
            </w:r>
          </w:p>
        </w:tc>
        <w:tc>
          <w:tcPr>
            <w:tcW w:w="1596" w:type="dxa"/>
            <w:shd w:val="clear" w:color="auto" w:fill="auto"/>
          </w:tcPr>
          <w:p w14:paraId="25F2E20E" w14:textId="77777777" w:rsidR="003C3DD0" w:rsidRPr="003C3DD0" w:rsidRDefault="003C3DD0" w:rsidP="003C3DD0">
            <w:pPr>
              <w:suppressAutoHyphens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3C3D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</w:tr>
    </w:tbl>
    <w:p w14:paraId="609F22B6" w14:textId="77777777" w:rsidR="003C3DD0" w:rsidRPr="003C3DD0" w:rsidRDefault="003C3DD0" w:rsidP="003C3DD0">
      <w:pPr>
        <w:suppressAutoHyphens w:val="0"/>
        <w:spacing w:line="240" w:lineRule="auto"/>
        <w:ind w:firstLine="0"/>
        <w:jc w:val="left"/>
        <w:rPr>
          <w:rFonts w:eastAsia="Times New Roman" w:cs="Times New Roman"/>
          <w:color w:val="auto"/>
          <w:sz w:val="24"/>
          <w:szCs w:val="24"/>
        </w:rPr>
      </w:pPr>
    </w:p>
    <w:p w14:paraId="1882A0B3" w14:textId="77777777" w:rsidR="005C79F5" w:rsidRDefault="005C79F5" w:rsidP="005C79F5">
      <w:pPr>
        <w:pStyle w:val="a"/>
        <w:numPr>
          <w:ilvl w:val="0"/>
          <w:numId w:val="0"/>
        </w:numPr>
        <w:ind w:left="927" w:hanging="360"/>
      </w:pPr>
    </w:p>
    <w:p w14:paraId="665BB915" w14:textId="77777777" w:rsidR="005C79F5" w:rsidRDefault="005C79F5" w:rsidP="005C79F5"/>
    <w:p w14:paraId="67D85476" w14:textId="77777777" w:rsidR="005C79F5" w:rsidRDefault="005C79F5" w:rsidP="005C79F5"/>
    <w:p w14:paraId="712D1A0A" w14:textId="77777777" w:rsidR="005C79F5" w:rsidRDefault="005C79F5" w:rsidP="005C79F5">
      <w:pPr>
        <w:pStyle w:val="1"/>
      </w:pPr>
      <w:bookmarkStart w:id="2" w:name="_Toc184992537"/>
      <w:r>
        <w:lastRenderedPageBreak/>
        <w:t>Описание проделанной работы</w:t>
      </w:r>
      <w:bookmarkEnd w:id="2"/>
    </w:p>
    <w:p w14:paraId="6A4CF667" w14:textId="6A9FE9CD" w:rsidR="005C79F5" w:rsidRDefault="003C3DD0" w:rsidP="002A1B8E">
      <w:pPr>
        <w:pStyle w:val="2"/>
      </w:pPr>
      <w:bookmarkStart w:id="3" w:name="_Toc184992538"/>
      <w:r>
        <w:t>Разработка внешней спецификации</w:t>
      </w:r>
      <w:bookmarkEnd w:id="3"/>
    </w:p>
    <w:p w14:paraId="546F909B" w14:textId="77777777" w:rsidR="00316A38" w:rsidRDefault="00250BE0" w:rsidP="00316A38">
      <w:r>
        <w:t>Разработали методы</w:t>
      </w:r>
      <w:r w:rsidR="00316A38">
        <w:t>,</w:t>
      </w:r>
      <w:r>
        <w:t xml:space="preserve"> </w:t>
      </w:r>
      <w:r w:rsidR="00316A38">
        <w:t xml:space="preserve">реализующие </w:t>
      </w:r>
      <w:r w:rsidR="00316A38">
        <w:rPr>
          <w:lang w:val="en-US"/>
        </w:rPr>
        <w:t>CLI</w:t>
      </w:r>
      <w:r w:rsidR="00316A38">
        <w:t xml:space="preserve">, читающие и </w:t>
      </w:r>
      <w:proofErr w:type="spellStart"/>
      <w:r w:rsidR="00316A38">
        <w:t>валидирующие</w:t>
      </w:r>
      <w:proofErr w:type="spellEnd"/>
      <w:r w:rsidR="00316A38">
        <w:t xml:space="preserve"> входные данные.</w:t>
      </w:r>
    </w:p>
    <w:p w14:paraId="3BECC150" w14:textId="77777777" w:rsidR="00316A38" w:rsidRDefault="003C3DD0" w:rsidP="00316A38">
      <w:pPr>
        <w:rPr>
          <w:rFonts w:ascii="Courier New" w:eastAsia="Courier New" w:hAnsi="Courier New"/>
          <w:sz w:val="24"/>
          <w:lang w:val="en-US"/>
        </w:rPr>
      </w:pPr>
      <w:r w:rsidRPr="003C3DD0">
        <w:rPr>
          <w:rFonts w:ascii="Courier New" w:eastAsia="Courier New" w:hAnsi="Courier New"/>
          <w:sz w:val="24"/>
          <w:lang w:val="en-US"/>
        </w:rPr>
        <w:t>def main(</w:t>
      </w:r>
      <w:proofErr w:type="spellStart"/>
      <w:r w:rsidRPr="003C3DD0">
        <w:rPr>
          <w:rFonts w:ascii="Courier New" w:eastAsia="Courier New" w:hAnsi="Courier New"/>
          <w:sz w:val="24"/>
          <w:lang w:val="en-US"/>
        </w:rPr>
        <w:t>file_paths</w:t>
      </w:r>
      <w:proofErr w:type="spellEnd"/>
      <w:r w:rsidRPr="003C3DD0">
        <w:rPr>
          <w:rFonts w:ascii="Courier New" w:eastAsia="Courier New" w:hAnsi="Courier New"/>
          <w:sz w:val="24"/>
          <w:lang w:val="en-US"/>
        </w:rPr>
        <w:t>=None):</w:t>
      </w:r>
    </w:p>
    <w:p w14:paraId="055438D1" w14:textId="77777777" w:rsidR="00316A38" w:rsidRDefault="003C3DD0" w:rsidP="00316A38">
      <w:pPr>
        <w:rPr>
          <w:rFonts w:ascii="Courier New" w:eastAsia="Courier New" w:hAnsi="Courier New"/>
          <w:sz w:val="24"/>
          <w:lang w:val="en-US"/>
        </w:rPr>
      </w:pPr>
      <w:r w:rsidRPr="003C3DD0">
        <w:rPr>
          <w:rFonts w:ascii="Courier New" w:eastAsia="Courier New" w:hAnsi="Courier New"/>
          <w:sz w:val="24"/>
          <w:lang w:val="en-US"/>
        </w:rPr>
        <w:t xml:space="preserve">    data = </w:t>
      </w:r>
      <w:proofErr w:type="spellStart"/>
      <w:r w:rsidRPr="003C3DD0">
        <w:rPr>
          <w:rFonts w:ascii="Courier New" w:eastAsia="Courier New" w:hAnsi="Courier New"/>
          <w:sz w:val="24"/>
          <w:lang w:val="en-US"/>
        </w:rPr>
        <w:t>input_data</w:t>
      </w:r>
      <w:proofErr w:type="spellEnd"/>
      <w:r w:rsidRPr="003C3DD0">
        <w:rPr>
          <w:rFonts w:ascii="Courier New" w:eastAsia="Courier New" w:hAnsi="Courier New"/>
          <w:sz w:val="24"/>
          <w:lang w:val="en-US"/>
        </w:rPr>
        <w:t>(</w:t>
      </w:r>
      <w:proofErr w:type="spellStart"/>
      <w:r w:rsidRPr="003C3DD0">
        <w:rPr>
          <w:rFonts w:ascii="Courier New" w:eastAsia="Courier New" w:hAnsi="Courier New"/>
          <w:sz w:val="24"/>
          <w:lang w:val="en-US"/>
        </w:rPr>
        <w:t>file_paths</w:t>
      </w:r>
      <w:proofErr w:type="spellEnd"/>
      <w:r w:rsidRPr="003C3DD0">
        <w:rPr>
          <w:rFonts w:ascii="Courier New" w:eastAsia="Courier New" w:hAnsi="Courier New"/>
          <w:sz w:val="24"/>
          <w:lang w:val="en-US"/>
        </w:rPr>
        <w:t>)</w:t>
      </w:r>
    </w:p>
    <w:p w14:paraId="48CB0D31" w14:textId="77777777" w:rsidR="00316A38" w:rsidRDefault="003C3DD0" w:rsidP="00316A38">
      <w:pPr>
        <w:rPr>
          <w:rFonts w:ascii="Courier New" w:eastAsia="Courier New" w:hAnsi="Courier New"/>
          <w:sz w:val="24"/>
          <w:lang w:val="en-US"/>
        </w:rPr>
      </w:pPr>
      <w:r w:rsidRPr="003C3DD0">
        <w:rPr>
          <w:rFonts w:ascii="Courier New" w:eastAsia="Courier New" w:hAnsi="Courier New"/>
          <w:sz w:val="24"/>
          <w:lang w:val="en-US"/>
        </w:rPr>
        <w:t xml:space="preserve">    </w:t>
      </w:r>
      <w:proofErr w:type="spellStart"/>
      <w:r w:rsidRPr="003C3DD0">
        <w:rPr>
          <w:rFonts w:ascii="Courier New" w:eastAsia="Courier New" w:hAnsi="Courier New"/>
          <w:sz w:val="24"/>
          <w:lang w:val="en-US"/>
        </w:rPr>
        <w:t>mtx</w:t>
      </w:r>
      <w:proofErr w:type="spellEnd"/>
      <w:r w:rsidRPr="003C3DD0">
        <w:rPr>
          <w:rFonts w:ascii="Courier New" w:eastAsia="Courier New" w:hAnsi="Courier New"/>
          <w:sz w:val="24"/>
          <w:lang w:val="en-US"/>
        </w:rPr>
        <w:t xml:space="preserve"> = aggregate(data)</w:t>
      </w:r>
    </w:p>
    <w:p w14:paraId="40EF64F4" w14:textId="77777777" w:rsidR="00316A38" w:rsidRDefault="003C3DD0" w:rsidP="00316A38">
      <w:pPr>
        <w:rPr>
          <w:rFonts w:ascii="Courier New" w:eastAsia="Courier New" w:hAnsi="Courier New"/>
          <w:sz w:val="24"/>
          <w:lang w:val="en-US"/>
        </w:rPr>
      </w:pPr>
      <w:r w:rsidRPr="003C3DD0">
        <w:rPr>
          <w:rFonts w:ascii="Courier New" w:eastAsia="Courier New" w:hAnsi="Courier New"/>
          <w:sz w:val="24"/>
          <w:lang w:val="en-US"/>
        </w:rPr>
        <w:t>    print(</w:t>
      </w:r>
      <w:proofErr w:type="spellStart"/>
      <w:r w:rsidRPr="003C3DD0">
        <w:rPr>
          <w:rFonts w:ascii="Courier New" w:eastAsia="Courier New" w:hAnsi="Courier New"/>
          <w:sz w:val="24"/>
          <w:lang w:val="en-US"/>
        </w:rPr>
        <w:t>mtx</w:t>
      </w:r>
      <w:proofErr w:type="spellEnd"/>
      <w:r w:rsidRPr="003C3DD0">
        <w:rPr>
          <w:rFonts w:ascii="Courier New" w:eastAsia="Courier New" w:hAnsi="Courier New"/>
          <w:sz w:val="24"/>
          <w:lang w:val="en-US"/>
        </w:rPr>
        <w:t>)</w:t>
      </w:r>
    </w:p>
    <w:p w14:paraId="15D3317D" w14:textId="77777777" w:rsidR="00316A38" w:rsidRDefault="003C3DD0" w:rsidP="00316A38">
      <w:pPr>
        <w:rPr>
          <w:rFonts w:ascii="Courier New" w:eastAsia="Courier New" w:hAnsi="Courier New"/>
          <w:sz w:val="24"/>
          <w:lang w:val="en-US"/>
        </w:rPr>
      </w:pPr>
      <w:r w:rsidRPr="003C3DD0">
        <w:rPr>
          <w:rFonts w:ascii="Courier New" w:eastAsia="Courier New" w:hAnsi="Courier New"/>
          <w:sz w:val="24"/>
          <w:lang w:val="en-US"/>
        </w:rPr>
        <w:t xml:space="preserve">    </w:t>
      </w:r>
      <w:proofErr w:type="spellStart"/>
      <w:r w:rsidRPr="003C3DD0">
        <w:rPr>
          <w:rFonts w:ascii="Courier New" w:eastAsia="Courier New" w:hAnsi="Courier New"/>
          <w:sz w:val="24"/>
          <w:lang w:val="en-US"/>
        </w:rPr>
        <w:t>res</w:t>
      </w:r>
      <w:proofErr w:type="spellEnd"/>
      <w:r w:rsidRPr="003C3DD0">
        <w:rPr>
          <w:rFonts w:ascii="Courier New" w:eastAsia="Courier New" w:hAnsi="Courier New"/>
          <w:sz w:val="24"/>
          <w:lang w:val="en-US"/>
        </w:rPr>
        <w:t xml:space="preserve"> = </w:t>
      </w:r>
      <w:proofErr w:type="spellStart"/>
      <w:r w:rsidRPr="003C3DD0">
        <w:rPr>
          <w:rFonts w:ascii="Courier New" w:eastAsia="Courier New" w:hAnsi="Courier New"/>
          <w:sz w:val="24"/>
          <w:lang w:val="en-US"/>
        </w:rPr>
        <w:t>calculate</w:t>
      </w:r>
      <w:proofErr w:type="spellEnd"/>
      <w:r w:rsidRPr="003C3DD0">
        <w:rPr>
          <w:rFonts w:ascii="Courier New" w:eastAsia="Courier New" w:hAnsi="Courier New"/>
          <w:sz w:val="24"/>
          <w:lang w:val="en-US"/>
        </w:rPr>
        <w:t>(</w:t>
      </w:r>
      <w:proofErr w:type="spellStart"/>
      <w:r w:rsidRPr="003C3DD0">
        <w:rPr>
          <w:rFonts w:ascii="Courier New" w:eastAsia="Courier New" w:hAnsi="Courier New"/>
          <w:sz w:val="24"/>
          <w:lang w:val="en-US"/>
        </w:rPr>
        <w:t>mtx</w:t>
      </w:r>
      <w:proofErr w:type="spellEnd"/>
      <w:r w:rsidRPr="003C3DD0">
        <w:rPr>
          <w:rFonts w:ascii="Courier New" w:eastAsia="Courier New" w:hAnsi="Courier New"/>
          <w:sz w:val="24"/>
          <w:lang w:val="en-US"/>
        </w:rPr>
        <w:t>)</w:t>
      </w:r>
    </w:p>
    <w:p w14:paraId="780EC74C" w14:textId="77777777" w:rsidR="00316A38" w:rsidRDefault="003C3DD0" w:rsidP="00316A38">
      <w:pPr>
        <w:rPr>
          <w:rFonts w:ascii="Courier New" w:eastAsia="Courier New" w:hAnsi="Courier New"/>
          <w:sz w:val="24"/>
        </w:rPr>
      </w:pPr>
      <w:r w:rsidRPr="003C3DD0">
        <w:rPr>
          <w:rFonts w:ascii="Courier New" w:eastAsia="Courier New" w:hAnsi="Courier New"/>
          <w:sz w:val="24"/>
          <w:lang w:val="en-US"/>
        </w:rPr>
        <w:t> </w:t>
      </w:r>
      <w:r w:rsidRPr="003C3DD0">
        <w:rPr>
          <w:rFonts w:ascii="Courier New" w:eastAsia="Courier New" w:hAnsi="Courier New"/>
          <w:sz w:val="24"/>
        </w:rPr>
        <w:t xml:space="preserve"> </w:t>
      </w:r>
      <w:r w:rsidRPr="003C3DD0">
        <w:rPr>
          <w:rFonts w:ascii="Courier New" w:eastAsia="Courier New" w:hAnsi="Courier New"/>
          <w:sz w:val="24"/>
          <w:lang w:val="en-US"/>
        </w:rPr>
        <w:t> </w:t>
      </w:r>
      <w:r w:rsidRPr="003C3DD0">
        <w:rPr>
          <w:rFonts w:ascii="Courier New" w:eastAsia="Courier New" w:hAnsi="Courier New"/>
          <w:sz w:val="24"/>
        </w:rPr>
        <w:t xml:space="preserve"> </w:t>
      </w:r>
      <w:proofErr w:type="gramStart"/>
      <w:r w:rsidRPr="003C3DD0">
        <w:rPr>
          <w:rFonts w:ascii="Courier New" w:eastAsia="Courier New" w:hAnsi="Courier New"/>
          <w:sz w:val="24"/>
          <w:lang w:val="en-US"/>
        </w:rPr>
        <w:t>print</w:t>
      </w:r>
      <w:r w:rsidRPr="003C3DD0">
        <w:rPr>
          <w:rFonts w:ascii="Courier New" w:eastAsia="Courier New" w:hAnsi="Courier New"/>
          <w:sz w:val="24"/>
        </w:rPr>
        <w:t>(</w:t>
      </w:r>
      <w:proofErr w:type="gramEnd"/>
      <w:r w:rsidRPr="003C3DD0">
        <w:rPr>
          <w:rFonts w:ascii="Courier New" w:eastAsia="Courier New" w:hAnsi="Courier New"/>
          <w:sz w:val="24"/>
        </w:rPr>
        <w:t xml:space="preserve">"Вектор относительной важности объектов:", </w:t>
      </w:r>
      <w:r w:rsidRPr="003C3DD0">
        <w:rPr>
          <w:rFonts w:ascii="Courier New" w:eastAsia="Courier New" w:hAnsi="Courier New"/>
          <w:sz w:val="24"/>
          <w:lang w:val="en-US"/>
        </w:rPr>
        <w:t>res</w:t>
      </w:r>
      <w:r w:rsidRPr="003C3DD0">
        <w:rPr>
          <w:rFonts w:ascii="Courier New" w:eastAsia="Courier New" w:hAnsi="Courier New"/>
          <w:sz w:val="24"/>
        </w:rPr>
        <w:t>["</w:t>
      </w:r>
      <w:r w:rsidRPr="003C3DD0">
        <w:rPr>
          <w:rFonts w:ascii="Courier New" w:eastAsia="Courier New" w:hAnsi="Courier New"/>
          <w:sz w:val="24"/>
          <w:lang w:val="en-US"/>
        </w:rPr>
        <w:t>vector</w:t>
      </w:r>
      <w:r w:rsidRPr="003C3DD0">
        <w:rPr>
          <w:rFonts w:ascii="Courier New" w:eastAsia="Courier New" w:hAnsi="Courier New"/>
          <w:sz w:val="24"/>
        </w:rPr>
        <w:t>"])</w:t>
      </w:r>
    </w:p>
    <w:p w14:paraId="497F75DD" w14:textId="77777777" w:rsidR="00316A38" w:rsidRDefault="003C3DD0" w:rsidP="00316A38">
      <w:pPr>
        <w:rPr>
          <w:rFonts w:ascii="Courier New" w:eastAsia="Courier New" w:hAnsi="Courier New"/>
          <w:sz w:val="24"/>
        </w:rPr>
      </w:pPr>
      <w:r w:rsidRPr="003C3DD0">
        <w:rPr>
          <w:rFonts w:ascii="Courier New" w:eastAsia="Courier New" w:hAnsi="Courier New"/>
          <w:sz w:val="24"/>
          <w:lang w:val="en-US"/>
        </w:rPr>
        <w:t> </w:t>
      </w:r>
      <w:r w:rsidRPr="003C3DD0">
        <w:rPr>
          <w:rFonts w:ascii="Courier New" w:eastAsia="Courier New" w:hAnsi="Courier New"/>
          <w:sz w:val="24"/>
        </w:rPr>
        <w:t xml:space="preserve"> </w:t>
      </w:r>
      <w:r w:rsidRPr="003C3DD0">
        <w:rPr>
          <w:rFonts w:ascii="Courier New" w:eastAsia="Courier New" w:hAnsi="Courier New"/>
          <w:sz w:val="24"/>
          <w:lang w:val="en-US"/>
        </w:rPr>
        <w:t> </w:t>
      </w:r>
      <w:r w:rsidRPr="003C3DD0">
        <w:rPr>
          <w:rFonts w:ascii="Courier New" w:eastAsia="Courier New" w:hAnsi="Courier New"/>
          <w:sz w:val="24"/>
        </w:rPr>
        <w:t xml:space="preserve"> </w:t>
      </w:r>
      <w:proofErr w:type="gramStart"/>
      <w:r w:rsidRPr="003C3DD0">
        <w:rPr>
          <w:rFonts w:ascii="Courier New" w:eastAsia="Courier New" w:hAnsi="Courier New"/>
          <w:sz w:val="24"/>
          <w:lang w:val="en-US"/>
        </w:rPr>
        <w:t>print</w:t>
      </w:r>
      <w:r w:rsidRPr="003C3DD0">
        <w:rPr>
          <w:rFonts w:ascii="Courier New" w:eastAsia="Courier New" w:hAnsi="Courier New"/>
          <w:sz w:val="24"/>
        </w:rPr>
        <w:t>(</w:t>
      </w:r>
      <w:proofErr w:type="gramEnd"/>
      <w:r w:rsidRPr="003C3DD0">
        <w:rPr>
          <w:rFonts w:ascii="Courier New" w:eastAsia="Courier New" w:hAnsi="Courier New"/>
          <w:sz w:val="24"/>
        </w:rPr>
        <w:t xml:space="preserve">"Целесообразный порядок </w:t>
      </w:r>
      <w:r w:rsidRPr="003C3DD0">
        <w:rPr>
          <w:rFonts w:ascii="Courier New" w:eastAsia="Courier New" w:hAnsi="Courier New"/>
          <w:sz w:val="24"/>
          <w:lang w:val="en-US"/>
        </w:rPr>
        <w:t>t</w:t>
      </w:r>
      <w:r w:rsidRPr="003C3DD0">
        <w:rPr>
          <w:rFonts w:ascii="Courier New" w:eastAsia="Courier New" w:hAnsi="Courier New"/>
          <w:sz w:val="24"/>
        </w:rPr>
        <w:t xml:space="preserve">:", </w:t>
      </w:r>
      <w:r w:rsidRPr="003C3DD0">
        <w:rPr>
          <w:rFonts w:ascii="Courier New" w:eastAsia="Courier New" w:hAnsi="Courier New"/>
          <w:sz w:val="24"/>
          <w:lang w:val="en-US"/>
        </w:rPr>
        <w:t>res</w:t>
      </w:r>
      <w:r w:rsidRPr="003C3DD0">
        <w:rPr>
          <w:rFonts w:ascii="Courier New" w:eastAsia="Courier New" w:hAnsi="Courier New"/>
          <w:sz w:val="24"/>
        </w:rPr>
        <w:t>["</w:t>
      </w:r>
      <w:r w:rsidRPr="003C3DD0">
        <w:rPr>
          <w:rFonts w:ascii="Courier New" w:eastAsia="Courier New" w:hAnsi="Courier New"/>
          <w:sz w:val="24"/>
          <w:lang w:val="en-US"/>
        </w:rPr>
        <w:t>order</w:t>
      </w:r>
      <w:r w:rsidRPr="003C3DD0">
        <w:rPr>
          <w:rFonts w:ascii="Courier New" w:eastAsia="Courier New" w:hAnsi="Courier New"/>
          <w:sz w:val="24"/>
        </w:rPr>
        <w:t>"])</w:t>
      </w:r>
    </w:p>
    <w:p w14:paraId="0F58449B" w14:textId="77777777" w:rsidR="00316A38" w:rsidRPr="00316A38" w:rsidRDefault="003C3DD0" w:rsidP="00316A38">
      <w:pPr>
        <w:rPr>
          <w:rFonts w:ascii="Courier New" w:eastAsia="Courier New" w:hAnsi="Courier New"/>
          <w:sz w:val="24"/>
        </w:rPr>
      </w:pPr>
      <w:r w:rsidRPr="003C3DD0">
        <w:rPr>
          <w:rFonts w:ascii="Courier New" w:eastAsia="Courier New" w:hAnsi="Courier New"/>
          <w:sz w:val="24"/>
          <w:lang w:val="en-US"/>
        </w:rPr>
        <w:t>if</w:t>
      </w:r>
      <w:r w:rsidRPr="003C3DD0">
        <w:rPr>
          <w:rFonts w:ascii="Courier New" w:eastAsia="Courier New" w:hAnsi="Courier New"/>
          <w:sz w:val="24"/>
        </w:rPr>
        <w:t xml:space="preserve"> __</w:t>
      </w:r>
      <w:r w:rsidRPr="003C3DD0">
        <w:rPr>
          <w:rFonts w:ascii="Courier New" w:eastAsia="Courier New" w:hAnsi="Courier New"/>
          <w:sz w:val="24"/>
          <w:lang w:val="en-US"/>
        </w:rPr>
        <w:t>name</w:t>
      </w:r>
      <w:r w:rsidRPr="003C3DD0">
        <w:rPr>
          <w:rFonts w:ascii="Courier New" w:eastAsia="Courier New" w:hAnsi="Courier New"/>
          <w:sz w:val="24"/>
        </w:rPr>
        <w:t>__ == "__</w:t>
      </w:r>
      <w:r w:rsidRPr="003C3DD0">
        <w:rPr>
          <w:rFonts w:ascii="Courier New" w:eastAsia="Courier New" w:hAnsi="Courier New"/>
          <w:sz w:val="24"/>
          <w:lang w:val="en-US"/>
        </w:rPr>
        <w:t>main</w:t>
      </w:r>
      <w:r w:rsidRPr="003C3DD0">
        <w:rPr>
          <w:rFonts w:ascii="Courier New" w:eastAsia="Courier New" w:hAnsi="Courier New"/>
          <w:sz w:val="24"/>
        </w:rPr>
        <w:t>__":</w:t>
      </w:r>
    </w:p>
    <w:p w14:paraId="3930832D" w14:textId="77777777" w:rsidR="00316A38" w:rsidRDefault="003C3DD0" w:rsidP="00316A38">
      <w:pPr>
        <w:rPr>
          <w:rFonts w:ascii="Courier New" w:eastAsia="Courier New" w:hAnsi="Courier New"/>
          <w:sz w:val="24"/>
        </w:rPr>
      </w:pPr>
      <w:r w:rsidRPr="003C3DD0">
        <w:rPr>
          <w:rFonts w:ascii="Courier New" w:eastAsia="Courier New" w:hAnsi="Courier New"/>
          <w:sz w:val="24"/>
          <w:lang w:val="en-US"/>
        </w:rPr>
        <w:t> </w:t>
      </w:r>
      <w:r w:rsidRPr="003C3DD0">
        <w:rPr>
          <w:rFonts w:ascii="Courier New" w:eastAsia="Courier New" w:hAnsi="Courier New"/>
          <w:sz w:val="24"/>
        </w:rPr>
        <w:t xml:space="preserve"> </w:t>
      </w:r>
      <w:r w:rsidRPr="003C3DD0">
        <w:rPr>
          <w:rFonts w:ascii="Courier New" w:eastAsia="Courier New" w:hAnsi="Courier New"/>
          <w:sz w:val="24"/>
          <w:lang w:val="en-US"/>
        </w:rPr>
        <w:t> </w:t>
      </w:r>
      <w:r w:rsidRPr="003C3DD0">
        <w:rPr>
          <w:rFonts w:ascii="Courier New" w:eastAsia="Courier New" w:hAnsi="Courier New"/>
          <w:sz w:val="24"/>
        </w:rPr>
        <w:t xml:space="preserve"> </w:t>
      </w:r>
      <w:r w:rsidRPr="003C3DD0">
        <w:rPr>
          <w:rFonts w:ascii="Courier New" w:eastAsia="Courier New" w:hAnsi="Courier New"/>
          <w:sz w:val="24"/>
          <w:lang w:val="en-US"/>
        </w:rPr>
        <w:t>parser</w:t>
      </w:r>
      <w:r w:rsidRPr="003C3DD0">
        <w:rPr>
          <w:rFonts w:ascii="Courier New" w:eastAsia="Courier New" w:hAnsi="Courier New"/>
          <w:sz w:val="24"/>
        </w:rPr>
        <w:t xml:space="preserve"> = </w:t>
      </w:r>
      <w:proofErr w:type="spellStart"/>
      <w:proofErr w:type="gramStart"/>
      <w:r w:rsidRPr="003C3DD0">
        <w:rPr>
          <w:rFonts w:ascii="Courier New" w:eastAsia="Courier New" w:hAnsi="Courier New"/>
          <w:sz w:val="24"/>
          <w:lang w:val="en-US"/>
        </w:rPr>
        <w:t>argparse</w:t>
      </w:r>
      <w:proofErr w:type="spellEnd"/>
      <w:r w:rsidRPr="003C3DD0">
        <w:rPr>
          <w:rFonts w:ascii="Courier New" w:eastAsia="Courier New" w:hAnsi="Courier New"/>
          <w:sz w:val="24"/>
        </w:rPr>
        <w:t>.</w:t>
      </w:r>
      <w:proofErr w:type="spellStart"/>
      <w:r w:rsidRPr="003C3DD0">
        <w:rPr>
          <w:rFonts w:ascii="Courier New" w:eastAsia="Courier New" w:hAnsi="Courier New"/>
          <w:sz w:val="24"/>
          <w:lang w:val="en-US"/>
        </w:rPr>
        <w:t>ArgumentParser</w:t>
      </w:r>
      <w:proofErr w:type="spellEnd"/>
      <w:proofErr w:type="gramEnd"/>
      <w:r w:rsidRPr="003C3DD0">
        <w:rPr>
          <w:rFonts w:ascii="Courier New" w:eastAsia="Courier New" w:hAnsi="Courier New"/>
          <w:sz w:val="24"/>
        </w:rPr>
        <w:t>(</w:t>
      </w:r>
      <w:r w:rsidRPr="003C3DD0">
        <w:rPr>
          <w:rFonts w:ascii="Courier New" w:eastAsia="Courier New" w:hAnsi="Courier New"/>
          <w:sz w:val="24"/>
          <w:lang w:val="en-US"/>
        </w:rPr>
        <w:t>description</w:t>
      </w:r>
      <w:r w:rsidRPr="003C3DD0">
        <w:rPr>
          <w:rFonts w:ascii="Courier New" w:eastAsia="Courier New" w:hAnsi="Courier New"/>
          <w:sz w:val="24"/>
        </w:rPr>
        <w:t>="Парные сравнения для определения важности объектов.")</w:t>
      </w:r>
    </w:p>
    <w:p w14:paraId="76D45658" w14:textId="77777777" w:rsidR="00316A38" w:rsidRDefault="003C3DD0" w:rsidP="00316A38">
      <w:pPr>
        <w:rPr>
          <w:rFonts w:ascii="Courier New" w:eastAsia="Courier New" w:hAnsi="Courier New"/>
          <w:sz w:val="24"/>
        </w:rPr>
      </w:pPr>
      <w:r w:rsidRPr="003C3DD0">
        <w:rPr>
          <w:rFonts w:ascii="Courier New" w:eastAsia="Courier New" w:hAnsi="Courier New"/>
          <w:sz w:val="24"/>
          <w:lang w:val="en-US"/>
        </w:rPr>
        <w:t> </w:t>
      </w:r>
      <w:r w:rsidRPr="003C3DD0">
        <w:rPr>
          <w:rFonts w:ascii="Courier New" w:eastAsia="Courier New" w:hAnsi="Courier New"/>
          <w:sz w:val="24"/>
        </w:rPr>
        <w:t xml:space="preserve"> </w:t>
      </w:r>
      <w:r w:rsidRPr="003C3DD0">
        <w:rPr>
          <w:rFonts w:ascii="Courier New" w:eastAsia="Courier New" w:hAnsi="Courier New"/>
          <w:sz w:val="24"/>
          <w:lang w:val="en-US"/>
        </w:rPr>
        <w:t> </w:t>
      </w:r>
      <w:r w:rsidRPr="003C3DD0">
        <w:rPr>
          <w:rFonts w:ascii="Courier New" w:eastAsia="Courier New" w:hAnsi="Courier New"/>
          <w:sz w:val="24"/>
        </w:rPr>
        <w:t xml:space="preserve"> </w:t>
      </w:r>
      <w:r w:rsidRPr="003C3DD0">
        <w:rPr>
          <w:rFonts w:ascii="Courier New" w:eastAsia="Courier New" w:hAnsi="Courier New"/>
          <w:sz w:val="24"/>
          <w:lang w:val="en-US"/>
        </w:rPr>
        <w:t>parser</w:t>
      </w:r>
      <w:r w:rsidRPr="003C3DD0">
        <w:rPr>
          <w:rFonts w:ascii="Courier New" w:eastAsia="Courier New" w:hAnsi="Courier New"/>
          <w:sz w:val="24"/>
        </w:rPr>
        <w:t>.</w:t>
      </w:r>
      <w:r w:rsidRPr="003C3DD0">
        <w:rPr>
          <w:rFonts w:ascii="Courier New" w:eastAsia="Courier New" w:hAnsi="Courier New"/>
          <w:sz w:val="24"/>
          <w:lang w:val="en-US"/>
        </w:rPr>
        <w:t>add</w:t>
      </w:r>
      <w:r w:rsidRPr="003C3DD0">
        <w:rPr>
          <w:rFonts w:ascii="Courier New" w:eastAsia="Courier New" w:hAnsi="Courier New"/>
          <w:sz w:val="24"/>
        </w:rPr>
        <w:t>_</w:t>
      </w:r>
      <w:proofErr w:type="gramStart"/>
      <w:r w:rsidRPr="003C3DD0">
        <w:rPr>
          <w:rFonts w:ascii="Courier New" w:eastAsia="Courier New" w:hAnsi="Courier New"/>
          <w:sz w:val="24"/>
          <w:lang w:val="en-US"/>
        </w:rPr>
        <w:t>argument</w:t>
      </w:r>
      <w:r w:rsidRPr="003C3DD0">
        <w:rPr>
          <w:rFonts w:ascii="Courier New" w:eastAsia="Courier New" w:hAnsi="Courier New"/>
          <w:sz w:val="24"/>
        </w:rPr>
        <w:t>(</w:t>
      </w:r>
      <w:proofErr w:type="gramEnd"/>
      <w:r w:rsidRPr="003C3DD0">
        <w:rPr>
          <w:rFonts w:ascii="Courier New" w:eastAsia="Courier New" w:hAnsi="Courier New"/>
          <w:sz w:val="24"/>
        </w:rPr>
        <w:t>"-</w:t>
      </w:r>
      <w:r w:rsidRPr="003C3DD0">
        <w:rPr>
          <w:rFonts w:ascii="Courier New" w:eastAsia="Courier New" w:hAnsi="Courier New"/>
          <w:sz w:val="24"/>
          <w:lang w:val="en-US"/>
        </w:rPr>
        <w:t>f</w:t>
      </w:r>
      <w:r w:rsidRPr="003C3DD0">
        <w:rPr>
          <w:rFonts w:ascii="Courier New" w:eastAsia="Courier New" w:hAnsi="Courier New"/>
          <w:sz w:val="24"/>
        </w:rPr>
        <w:t>", "--</w:t>
      </w:r>
      <w:r w:rsidRPr="003C3DD0">
        <w:rPr>
          <w:rFonts w:ascii="Courier New" w:eastAsia="Courier New" w:hAnsi="Courier New"/>
          <w:sz w:val="24"/>
          <w:lang w:val="en-US"/>
        </w:rPr>
        <w:t>files</w:t>
      </w:r>
      <w:r w:rsidRPr="003C3DD0">
        <w:rPr>
          <w:rFonts w:ascii="Courier New" w:eastAsia="Courier New" w:hAnsi="Courier New"/>
          <w:sz w:val="24"/>
        </w:rPr>
        <w:t xml:space="preserve">", </w:t>
      </w:r>
      <w:proofErr w:type="spellStart"/>
      <w:r w:rsidRPr="003C3DD0">
        <w:rPr>
          <w:rFonts w:ascii="Courier New" w:eastAsia="Courier New" w:hAnsi="Courier New"/>
          <w:sz w:val="24"/>
          <w:lang w:val="en-US"/>
        </w:rPr>
        <w:t>nargs</w:t>
      </w:r>
      <w:proofErr w:type="spellEnd"/>
      <w:r w:rsidRPr="003C3DD0">
        <w:rPr>
          <w:rFonts w:ascii="Courier New" w:eastAsia="Courier New" w:hAnsi="Courier New"/>
          <w:sz w:val="24"/>
        </w:rPr>
        <w:t xml:space="preserve">="+", </w:t>
      </w:r>
      <w:r w:rsidRPr="003C3DD0">
        <w:rPr>
          <w:rFonts w:ascii="Courier New" w:eastAsia="Courier New" w:hAnsi="Courier New"/>
          <w:sz w:val="24"/>
          <w:lang w:val="en-US"/>
        </w:rPr>
        <w:t>help</w:t>
      </w:r>
      <w:r w:rsidRPr="003C3DD0">
        <w:rPr>
          <w:rFonts w:ascii="Courier New" w:eastAsia="Courier New" w:hAnsi="Courier New"/>
          <w:sz w:val="24"/>
        </w:rPr>
        <w:t>="Пути к файлам с матрицами предпочтений")</w:t>
      </w:r>
    </w:p>
    <w:p w14:paraId="2C72E403" w14:textId="77777777" w:rsidR="00316A38" w:rsidRDefault="003C3DD0" w:rsidP="00316A38">
      <w:pPr>
        <w:rPr>
          <w:rFonts w:ascii="Courier New" w:eastAsia="Courier New" w:hAnsi="Courier New"/>
          <w:sz w:val="24"/>
          <w:lang w:val="en-US"/>
        </w:rPr>
      </w:pPr>
      <w:r w:rsidRPr="003C3DD0">
        <w:rPr>
          <w:rFonts w:ascii="Courier New" w:eastAsia="Courier New" w:hAnsi="Courier New"/>
          <w:sz w:val="24"/>
          <w:lang w:val="en-US"/>
        </w:rPr>
        <w:t xml:space="preserve">    </w:t>
      </w:r>
      <w:proofErr w:type="spellStart"/>
      <w:r w:rsidRPr="003C3DD0">
        <w:rPr>
          <w:rFonts w:ascii="Courier New" w:eastAsia="Courier New" w:hAnsi="Courier New"/>
          <w:sz w:val="24"/>
          <w:lang w:val="en-US"/>
        </w:rPr>
        <w:t>args</w:t>
      </w:r>
      <w:proofErr w:type="spellEnd"/>
      <w:r w:rsidRPr="003C3DD0">
        <w:rPr>
          <w:rFonts w:ascii="Courier New" w:eastAsia="Courier New" w:hAnsi="Courier New"/>
          <w:sz w:val="24"/>
          <w:lang w:val="en-US"/>
        </w:rPr>
        <w:t xml:space="preserve"> = </w:t>
      </w:r>
      <w:proofErr w:type="spellStart"/>
      <w:proofErr w:type="gramStart"/>
      <w:r w:rsidRPr="003C3DD0">
        <w:rPr>
          <w:rFonts w:ascii="Courier New" w:eastAsia="Courier New" w:hAnsi="Courier New"/>
          <w:sz w:val="24"/>
          <w:lang w:val="en-US"/>
        </w:rPr>
        <w:t>parser.parse</w:t>
      </w:r>
      <w:proofErr w:type="gramEnd"/>
      <w:r w:rsidRPr="003C3DD0">
        <w:rPr>
          <w:rFonts w:ascii="Courier New" w:eastAsia="Courier New" w:hAnsi="Courier New"/>
          <w:sz w:val="24"/>
          <w:lang w:val="en-US"/>
        </w:rPr>
        <w:t>_args</w:t>
      </w:r>
      <w:proofErr w:type="spellEnd"/>
      <w:r w:rsidRPr="003C3DD0">
        <w:rPr>
          <w:rFonts w:ascii="Courier New" w:eastAsia="Courier New" w:hAnsi="Courier New"/>
          <w:sz w:val="24"/>
          <w:lang w:val="en-US"/>
        </w:rPr>
        <w:t>()</w:t>
      </w:r>
    </w:p>
    <w:p w14:paraId="7ABBE395" w14:textId="3373BFEA" w:rsidR="00316A38" w:rsidRDefault="003C3DD0" w:rsidP="00316A38">
      <w:pPr>
        <w:rPr>
          <w:rFonts w:ascii="Courier New" w:eastAsia="Courier New" w:hAnsi="Courier New"/>
          <w:sz w:val="24"/>
        </w:rPr>
      </w:pPr>
      <w:r w:rsidRPr="003C3DD0">
        <w:rPr>
          <w:rFonts w:ascii="Courier New" w:eastAsia="Courier New" w:hAnsi="Courier New"/>
          <w:sz w:val="24"/>
          <w:lang w:val="en-US"/>
        </w:rPr>
        <w:t> </w:t>
      </w:r>
      <w:r w:rsidRPr="003C3DD0">
        <w:rPr>
          <w:rFonts w:ascii="Courier New" w:eastAsia="Courier New" w:hAnsi="Courier New"/>
          <w:sz w:val="24"/>
        </w:rPr>
        <w:t xml:space="preserve"> </w:t>
      </w:r>
      <w:r w:rsidRPr="003C3DD0">
        <w:rPr>
          <w:rFonts w:ascii="Courier New" w:eastAsia="Courier New" w:hAnsi="Courier New"/>
          <w:sz w:val="24"/>
          <w:lang w:val="en-US"/>
        </w:rPr>
        <w:t> </w:t>
      </w:r>
      <w:r w:rsidRPr="003C3DD0">
        <w:rPr>
          <w:rFonts w:ascii="Courier New" w:eastAsia="Courier New" w:hAnsi="Courier New"/>
          <w:sz w:val="24"/>
        </w:rPr>
        <w:t xml:space="preserve"> </w:t>
      </w:r>
      <w:r w:rsidRPr="003C3DD0">
        <w:rPr>
          <w:rFonts w:ascii="Courier New" w:eastAsia="Courier New" w:hAnsi="Courier New"/>
          <w:sz w:val="24"/>
          <w:lang w:val="en-US"/>
        </w:rPr>
        <w:t>main</w:t>
      </w:r>
      <w:r w:rsidRPr="003C3DD0">
        <w:rPr>
          <w:rFonts w:ascii="Courier New" w:eastAsia="Courier New" w:hAnsi="Courier New"/>
          <w:sz w:val="24"/>
        </w:rPr>
        <w:t>(</w:t>
      </w:r>
      <w:proofErr w:type="spellStart"/>
      <w:proofErr w:type="gramStart"/>
      <w:r w:rsidRPr="003C3DD0">
        <w:rPr>
          <w:rFonts w:ascii="Courier New" w:eastAsia="Courier New" w:hAnsi="Courier New"/>
          <w:sz w:val="24"/>
          <w:lang w:val="en-US"/>
        </w:rPr>
        <w:t>args</w:t>
      </w:r>
      <w:proofErr w:type="spellEnd"/>
      <w:r w:rsidRPr="003C3DD0">
        <w:rPr>
          <w:rFonts w:ascii="Courier New" w:eastAsia="Courier New" w:hAnsi="Courier New"/>
          <w:sz w:val="24"/>
        </w:rPr>
        <w:t>.</w:t>
      </w:r>
      <w:r w:rsidRPr="003C3DD0">
        <w:rPr>
          <w:rFonts w:ascii="Courier New" w:eastAsia="Courier New" w:hAnsi="Courier New"/>
          <w:sz w:val="24"/>
          <w:lang w:val="en-US"/>
        </w:rPr>
        <w:t>files</w:t>
      </w:r>
      <w:proofErr w:type="gramEnd"/>
      <w:r w:rsidRPr="003C3DD0">
        <w:rPr>
          <w:rFonts w:ascii="Courier New" w:eastAsia="Courier New" w:hAnsi="Courier New"/>
          <w:sz w:val="24"/>
        </w:rPr>
        <w:t>)</w:t>
      </w:r>
    </w:p>
    <w:p w14:paraId="7A96417B" w14:textId="77777777" w:rsidR="00316A38" w:rsidRPr="00316A38" w:rsidRDefault="00316A38" w:rsidP="00316A38">
      <w:pPr>
        <w:spacing w:line="240" w:lineRule="auto"/>
        <w:rPr>
          <w:rFonts w:ascii="Courier New" w:eastAsia="Courier New" w:hAnsi="Courier New"/>
          <w:sz w:val="24"/>
        </w:rPr>
      </w:pPr>
    </w:p>
    <w:p w14:paraId="6F0856F3" w14:textId="046CD11C" w:rsidR="00250BE0" w:rsidRDefault="00250BE0" w:rsidP="00316A38">
      <w:pPr>
        <w:jc w:val="center"/>
      </w:pPr>
      <w:r>
        <w:t>Листинг</w:t>
      </w:r>
      <w:r w:rsidR="007F779C">
        <w:t xml:space="preserve"> 1</w:t>
      </w:r>
      <w:r w:rsidR="005C79F5">
        <w:t xml:space="preserve"> – </w:t>
      </w:r>
      <w:r>
        <w:t>Реализация интерфейса командной строки</w:t>
      </w:r>
    </w:p>
    <w:p w14:paraId="5D9EE2E8" w14:textId="77777777" w:rsidR="00316A38" w:rsidRDefault="00316A38" w:rsidP="00316A38">
      <w:pPr>
        <w:jc w:val="center"/>
      </w:pPr>
    </w:p>
    <w:p w14:paraId="594A5746" w14:textId="77777777" w:rsidR="00316A38" w:rsidRPr="00250BE0" w:rsidRDefault="00316A38" w:rsidP="00316A38">
      <w:pPr>
        <w:pStyle w:val="-732"/>
        <w:rPr>
          <w:rFonts w:eastAsia="Courier New"/>
        </w:rPr>
      </w:pPr>
      <w:r w:rsidRPr="00250BE0">
        <w:rPr>
          <w:rFonts w:eastAsia="Courier New"/>
          <w:lang w:val="en-US"/>
        </w:rPr>
        <w:t>def</w:t>
      </w:r>
      <w:r w:rsidRPr="00250BE0">
        <w:rPr>
          <w:rFonts w:eastAsia="Courier New"/>
        </w:rPr>
        <w:t xml:space="preserve"> </w:t>
      </w:r>
      <w:r w:rsidRPr="00250BE0">
        <w:rPr>
          <w:rFonts w:eastAsia="Courier New"/>
          <w:lang w:val="en-US"/>
        </w:rPr>
        <w:t>input</w:t>
      </w:r>
      <w:r w:rsidRPr="00250BE0">
        <w:rPr>
          <w:rFonts w:eastAsia="Courier New"/>
        </w:rPr>
        <w:t>_</w:t>
      </w:r>
      <w:r w:rsidRPr="00250BE0">
        <w:rPr>
          <w:rFonts w:eastAsia="Courier New"/>
          <w:lang w:val="en-US"/>
        </w:rPr>
        <w:t>data</w:t>
      </w:r>
      <w:r w:rsidRPr="00250BE0">
        <w:rPr>
          <w:rFonts w:eastAsia="Courier New"/>
        </w:rPr>
        <w:t>(</w:t>
      </w:r>
      <w:r w:rsidRPr="00250BE0">
        <w:rPr>
          <w:rFonts w:eastAsia="Courier New"/>
          <w:lang w:val="en-US"/>
        </w:rPr>
        <w:t>file</w:t>
      </w:r>
      <w:r w:rsidRPr="00250BE0">
        <w:rPr>
          <w:rFonts w:eastAsia="Courier New"/>
        </w:rPr>
        <w:t>_</w:t>
      </w:r>
      <w:r w:rsidRPr="00250BE0">
        <w:rPr>
          <w:rFonts w:eastAsia="Courier New"/>
          <w:lang w:val="en-US"/>
        </w:rPr>
        <w:t>paths</w:t>
      </w:r>
      <w:r w:rsidRPr="00250BE0">
        <w:rPr>
          <w:rFonts w:eastAsia="Courier New"/>
        </w:rPr>
        <w:t>=</w:t>
      </w:r>
      <w:r w:rsidRPr="00250BE0">
        <w:rPr>
          <w:rFonts w:eastAsia="Courier New"/>
          <w:lang w:val="en-US"/>
        </w:rPr>
        <w:t>None</w:t>
      </w:r>
      <w:r w:rsidRPr="00250BE0">
        <w:rPr>
          <w:rFonts w:eastAsia="Courier New"/>
        </w:rPr>
        <w:t>):</w:t>
      </w:r>
    </w:p>
    <w:p w14:paraId="14030993" w14:textId="77777777" w:rsidR="00316A38" w:rsidRPr="00250BE0" w:rsidRDefault="00316A38" w:rsidP="00316A38">
      <w:pPr>
        <w:pStyle w:val="-732"/>
        <w:rPr>
          <w:rFonts w:eastAsia="Courier New"/>
          <w:lang w:val="en-US"/>
        </w:rPr>
      </w:pPr>
      <w:r w:rsidRPr="00250BE0">
        <w:rPr>
          <w:rFonts w:eastAsia="Courier New"/>
          <w:lang w:val="en-US"/>
        </w:rPr>
        <w:t> </w:t>
      </w:r>
      <w:r w:rsidRPr="00250BE0">
        <w:rPr>
          <w:rFonts w:eastAsia="Courier New"/>
        </w:rPr>
        <w:t xml:space="preserve"> </w:t>
      </w:r>
      <w:r w:rsidRPr="00250BE0">
        <w:rPr>
          <w:rFonts w:eastAsia="Courier New"/>
          <w:lang w:val="en-US"/>
        </w:rPr>
        <w:t> </w:t>
      </w:r>
      <w:r w:rsidRPr="00250BE0">
        <w:rPr>
          <w:rFonts w:eastAsia="Courier New"/>
        </w:rPr>
        <w:t xml:space="preserve"> </w:t>
      </w:r>
      <w:r w:rsidRPr="00250BE0">
        <w:rPr>
          <w:rFonts w:eastAsia="Courier New"/>
          <w:lang w:val="en-US"/>
        </w:rPr>
        <w:t xml:space="preserve">if </w:t>
      </w:r>
      <w:proofErr w:type="spellStart"/>
      <w:r w:rsidRPr="00250BE0">
        <w:rPr>
          <w:rFonts w:eastAsia="Courier New"/>
          <w:lang w:val="en-US"/>
        </w:rPr>
        <w:t>file_paths</w:t>
      </w:r>
      <w:proofErr w:type="spellEnd"/>
      <w:r w:rsidRPr="00250BE0">
        <w:rPr>
          <w:rFonts w:eastAsia="Courier New"/>
          <w:lang w:val="en-US"/>
        </w:rPr>
        <w:t>:</w:t>
      </w:r>
    </w:p>
    <w:p w14:paraId="53930A84" w14:textId="77777777" w:rsidR="00316A38" w:rsidRPr="00250BE0" w:rsidRDefault="00316A38" w:rsidP="00316A38">
      <w:pPr>
        <w:pStyle w:val="-732"/>
        <w:rPr>
          <w:rFonts w:eastAsia="Courier New"/>
          <w:lang w:val="en-US"/>
        </w:rPr>
      </w:pPr>
      <w:r w:rsidRPr="00250BE0">
        <w:rPr>
          <w:rFonts w:eastAsia="Courier New"/>
          <w:lang w:val="en-US"/>
        </w:rPr>
        <w:t>        matrices = []</w:t>
      </w:r>
    </w:p>
    <w:p w14:paraId="4B075A0C" w14:textId="77777777" w:rsidR="00316A38" w:rsidRPr="00250BE0" w:rsidRDefault="00316A38" w:rsidP="00316A38">
      <w:pPr>
        <w:pStyle w:val="-732"/>
        <w:rPr>
          <w:rFonts w:eastAsia="Courier New"/>
          <w:lang w:val="en-US"/>
        </w:rPr>
      </w:pPr>
      <w:r w:rsidRPr="00250BE0">
        <w:rPr>
          <w:rFonts w:eastAsia="Courier New"/>
          <w:lang w:val="en-US"/>
        </w:rPr>
        <w:t xml:space="preserve">        for path in </w:t>
      </w:r>
      <w:proofErr w:type="spellStart"/>
      <w:r w:rsidRPr="00250BE0">
        <w:rPr>
          <w:rFonts w:eastAsia="Courier New"/>
          <w:lang w:val="en-US"/>
        </w:rPr>
        <w:t>file_paths</w:t>
      </w:r>
      <w:proofErr w:type="spellEnd"/>
      <w:r w:rsidRPr="00250BE0">
        <w:rPr>
          <w:rFonts w:eastAsia="Courier New"/>
          <w:lang w:val="en-US"/>
        </w:rPr>
        <w:t>:</w:t>
      </w:r>
    </w:p>
    <w:p w14:paraId="74164E01" w14:textId="77777777" w:rsidR="00316A38" w:rsidRPr="00250BE0" w:rsidRDefault="00316A38" w:rsidP="00316A38">
      <w:pPr>
        <w:pStyle w:val="-732"/>
        <w:rPr>
          <w:rFonts w:eastAsia="Courier New"/>
          <w:lang w:val="en-US"/>
        </w:rPr>
      </w:pPr>
      <w:r w:rsidRPr="00250BE0">
        <w:rPr>
          <w:rFonts w:eastAsia="Courier New"/>
          <w:lang w:val="en-US"/>
        </w:rPr>
        <w:t>            try:</w:t>
      </w:r>
    </w:p>
    <w:p w14:paraId="16BB7FCA" w14:textId="77777777" w:rsidR="00316A38" w:rsidRPr="00250BE0" w:rsidRDefault="00316A38" w:rsidP="00316A38">
      <w:pPr>
        <w:pStyle w:val="-732"/>
        <w:rPr>
          <w:rFonts w:eastAsia="Courier New"/>
          <w:lang w:val="en-US"/>
        </w:rPr>
      </w:pPr>
      <w:r w:rsidRPr="00250BE0">
        <w:rPr>
          <w:rFonts w:eastAsia="Courier New"/>
          <w:lang w:val="en-US"/>
        </w:rPr>
        <w:t xml:space="preserve">                </w:t>
      </w:r>
      <w:proofErr w:type="spellStart"/>
      <w:proofErr w:type="gramStart"/>
      <w:r w:rsidRPr="00250BE0">
        <w:rPr>
          <w:rFonts w:eastAsia="Courier New"/>
          <w:lang w:val="en-US"/>
        </w:rPr>
        <w:t>matrices.append</w:t>
      </w:r>
      <w:proofErr w:type="spellEnd"/>
      <w:proofErr w:type="gramEnd"/>
      <w:r w:rsidRPr="00250BE0">
        <w:rPr>
          <w:rFonts w:eastAsia="Courier New"/>
          <w:lang w:val="en-US"/>
        </w:rPr>
        <w:t>(</w:t>
      </w:r>
      <w:proofErr w:type="spellStart"/>
      <w:r w:rsidRPr="00250BE0">
        <w:rPr>
          <w:rFonts w:eastAsia="Courier New"/>
          <w:lang w:val="en-US"/>
        </w:rPr>
        <w:t>np.loadtxt</w:t>
      </w:r>
      <w:proofErr w:type="spellEnd"/>
      <w:r w:rsidRPr="00250BE0">
        <w:rPr>
          <w:rFonts w:eastAsia="Courier New"/>
          <w:lang w:val="en-US"/>
        </w:rPr>
        <w:t>(path))</w:t>
      </w:r>
    </w:p>
    <w:p w14:paraId="322232F0" w14:textId="77777777" w:rsidR="00316A38" w:rsidRPr="00250BE0" w:rsidRDefault="00316A38" w:rsidP="00316A38">
      <w:pPr>
        <w:pStyle w:val="-732"/>
        <w:rPr>
          <w:rFonts w:eastAsia="Courier New"/>
          <w:lang w:val="en-US"/>
        </w:rPr>
      </w:pPr>
      <w:r w:rsidRPr="00250BE0">
        <w:rPr>
          <w:rFonts w:eastAsia="Courier New"/>
          <w:lang w:val="en-US"/>
        </w:rPr>
        <w:t xml:space="preserve">                </w:t>
      </w:r>
    </w:p>
    <w:p w14:paraId="6508F0C2" w14:textId="77777777" w:rsidR="00316A38" w:rsidRPr="00250BE0" w:rsidRDefault="00316A38" w:rsidP="00316A38">
      <w:pPr>
        <w:pStyle w:val="-732"/>
        <w:rPr>
          <w:rFonts w:eastAsia="Courier New"/>
          <w:lang w:val="en-US"/>
        </w:rPr>
      </w:pPr>
      <w:r w:rsidRPr="00250BE0">
        <w:rPr>
          <w:rFonts w:eastAsia="Courier New"/>
          <w:lang w:val="en-US"/>
        </w:rPr>
        <w:t>            except Exception as err:</w:t>
      </w:r>
    </w:p>
    <w:p w14:paraId="23093EEF" w14:textId="77777777" w:rsidR="00316A38" w:rsidRPr="00250BE0" w:rsidRDefault="00316A38" w:rsidP="00316A38">
      <w:pPr>
        <w:pStyle w:val="-732"/>
        <w:rPr>
          <w:rFonts w:eastAsia="Courier New"/>
          <w:lang w:val="en-US"/>
        </w:rPr>
      </w:pPr>
      <w:r w:rsidRPr="00250BE0">
        <w:rPr>
          <w:rFonts w:eastAsia="Courier New"/>
          <w:lang w:val="en-US"/>
        </w:rPr>
        <w:t xml:space="preserve">                </w:t>
      </w:r>
      <w:proofErr w:type="gramStart"/>
      <w:r w:rsidRPr="00250BE0">
        <w:rPr>
          <w:rFonts w:eastAsia="Courier New"/>
          <w:lang w:val="en-US"/>
        </w:rPr>
        <w:t>print(</w:t>
      </w:r>
      <w:proofErr w:type="spellStart"/>
      <w:proofErr w:type="gramEnd"/>
      <w:r w:rsidRPr="00250BE0">
        <w:rPr>
          <w:rFonts w:eastAsia="Courier New"/>
          <w:lang w:val="en-US"/>
        </w:rPr>
        <w:t>f"Ошибка</w:t>
      </w:r>
      <w:proofErr w:type="spellEnd"/>
      <w:r w:rsidRPr="00250BE0">
        <w:rPr>
          <w:rFonts w:eastAsia="Courier New"/>
          <w:lang w:val="en-US"/>
        </w:rPr>
        <w:t xml:space="preserve"> </w:t>
      </w:r>
      <w:proofErr w:type="spellStart"/>
      <w:r w:rsidRPr="00250BE0">
        <w:rPr>
          <w:rFonts w:eastAsia="Courier New"/>
          <w:lang w:val="en-US"/>
        </w:rPr>
        <w:t>чтения</w:t>
      </w:r>
      <w:proofErr w:type="spellEnd"/>
      <w:r w:rsidRPr="00250BE0">
        <w:rPr>
          <w:rFonts w:eastAsia="Courier New"/>
          <w:lang w:val="en-US"/>
        </w:rPr>
        <w:t xml:space="preserve"> </w:t>
      </w:r>
      <w:proofErr w:type="spellStart"/>
      <w:r w:rsidRPr="00250BE0">
        <w:rPr>
          <w:rFonts w:eastAsia="Courier New"/>
          <w:lang w:val="en-US"/>
        </w:rPr>
        <w:t>файла</w:t>
      </w:r>
      <w:proofErr w:type="spellEnd"/>
      <w:r w:rsidRPr="00250BE0">
        <w:rPr>
          <w:rFonts w:eastAsia="Courier New"/>
          <w:lang w:val="en-US"/>
        </w:rPr>
        <w:t>: {err}\</w:t>
      </w:r>
      <w:proofErr w:type="spellStart"/>
      <w:r w:rsidRPr="00250BE0">
        <w:rPr>
          <w:rFonts w:eastAsia="Courier New"/>
          <w:lang w:val="en-US"/>
        </w:rPr>
        <w:t>nИспользуются</w:t>
      </w:r>
      <w:proofErr w:type="spellEnd"/>
      <w:r w:rsidRPr="00250BE0">
        <w:rPr>
          <w:rFonts w:eastAsia="Courier New"/>
          <w:lang w:val="en-US"/>
        </w:rPr>
        <w:t xml:space="preserve"> </w:t>
      </w:r>
      <w:proofErr w:type="spellStart"/>
      <w:r w:rsidRPr="00250BE0">
        <w:rPr>
          <w:rFonts w:eastAsia="Courier New"/>
          <w:lang w:val="en-US"/>
        </w:rPr>
        <w:t>значения</w:t>
      </w:r>
      <w:proofErr w:type="spellEnd"/>
      <w:r w:rsidRPr="00250BE0">
        <w:rPr>
          <w:rFonts w:eastAsia="Courier New"/>
          <w:lang w:val="en-US"/>
        </w:rPr>
        <w:t xml:space="preserve"> </w:t>
      </w:r>
      <w:proofErr w:type="spellStart"/>
      <w:r w:rsidRPr="00250BE0">
        <w:rPr>
          <w:rFonts w:eastAsia="Courier New"/>
          <w:lang w:val="en-US"/>
        </w:rPr>
        <w:t>по</w:t>
      </w:r>
      <w:proofErr w:type="spellEnd"/>
      <w:r w:rsidRPr="00250BE0">
        <w:rPr>
          <w:rFonts w:eastAsia="Courier New"/>
          <w:lang w:val="en-US"/>
        </w:rPr>
        <w:t xml:space="preserve"> </w:t>
      </w:r>
      <w:proofErr w:type="spellStart"/>
      <w:r w:rsidRPr="00250BE0">
        <w:rPr>
          <w:rFonts w:eastAsia="Courier New"/>
          <w:lang w:val="en-US"/>
        </w:rPr>
        <w:t>умолчанию</w:t>
      </w:r>
      <w:proofErr w:type="spellEnd"/>
      <w:r w:rsidRPr="00250BE0">
        <w:rPr>
          <w:rFonts w:eastAsia="Courier New"/>
          <w:lang w:val="en-US"/>
        </w:rPr>
        <w:t>")</w:t>
      </w:r>
    </w:p>
    <w:p w14:paraId="34C0255A" w14:textId="77777777" w:rsidR="00316A38" w:rsidRPr="00250BE0" w:rsidRDefault="00316A38" w:rsidP="00316A38">
      <w:pPr>
        <w:pStyle w:val="-732"/>
        <w:rPr>
          <w:rFonts w:eastAsia="Courier New"/>
          <w:lang w:val="en-US"/>
        </w:rPr>
      </w:pPr>
      <w:r w:rsidRPr="00250BE0">
        <w:rPr>
          <w:rFonts w:eastAsia="Courier New"/>
          <w:lang w:val="en-US"/>
        </w:rPr>
        <w:t>                break</w:t>
      </w:r>
    </w:p>
    <w:p w14:paraId="4A65AEF5" w14:textId="77777777" w:rsidR="00316A38" w:rsidRPr="00250BE0" w:rsidRDefault="00316A38" w:rsidP="00316A38">
      <w:pPr>
        <w:pStyle w:val="-732"/>
        <w:rPr>
          <w:rFonts w:eastAsia="Courier New"/>
          <w:lang w:val="en-US"/>
        </w:rPr>
      </w:pPr>
      <w:r w:rsidRPr="00250BE0">
        <w:rPr>
          <w:rFonts w:eastAsia="Courier New"/>
          <w:lang w:val="en-US"/>
        </w:rPr>
        <w:t>    else:</w:t>
      </w:r>
    </w:p>
    <w:p w14:paraId="39F5CEDC" w14:textId="77777777" w:rsidR="00316A38" w:rsidRPr="00250BE0" w:rsidRDefault="00316A38" w:rsidP="00316A38">
      <w:pPr>
        <w:pStyle w:val="-732"/>
        <w:rPr>
          <w:rFonts w:eastAsia="Courier New"/>
          <w:lang w:val="en-US"/>
        </w:rPr>
      </w:pPr>
      <w:r w:rsidRPr="00250BE0">
        <w:rPr>
          <w:rFonts w:eastAsia="Courier New"/>
          <w:lang w:val="en-US"/>
        </w:rPr>
        <w:t>        matrices = […]</w:t>
      </w:r>
    </w:p>
    <w:p w14:paraId="260DB04E" w14:textId="569AA5BC" w:rsidR="00316A38" w:rsidRDefault="00316A38" w:rsidP="00316A38">
      <w:pPr>
        <w:pStyle w:val="-732"/>
        <w:rPr>
          <w:rFonts w:eastAsia="Courier New"/>
          <w:lang w:val="en-US"/>
        </w:rPr>
      </w:pPr>
      <w:r w:rsidRPr="00250BE0">
        <w:rPr>
          <w:rFonts w:eastAsia="Courier New"/>
          <w:lang w:val="en-US"/>
        </w:rPr>
        <w:t>    return matrices</w:t>
      </w:r>
    </w:p>
    <w:p w14:paraId="763166C4" w14:textId="5D9C7753" w:rsidR="00316A38" w:rsidRPr="00250BE0" w:rsidRDefault="00316A38" w:rsidP="00316A38">
      <w:pPr>
        <w:pStyle w:val="-732"/>
        <w:rPr>
          <w:rFonts w:eastAsia="Courier New"/>
          <w:lang w:val="en-US"/>
        </w:rPr>
      </w:pPr>
      <w:r>
        <w:rPr>
          <w:rFonts w:eastAsia="Courier New"/>
          <w:lang w:val="en-US"/>
        </w:rPr>
        <w:tab/>
      </w:r>
    </w:p>
    <w:p w14:paraId="60406383" w14:textId="77777777" w:rsidR="00316A38" w:rsidRDefault="00316A38" w:rsidP="00316A38">
      <w:pPr>
        <w:pStyle w:val="732-0"/>
      </w:pPr>
      <w:r>
        <w:t>Листинг</w:t>
      </w:r>
      <w:r w:rsidRPr="00250BE0">
        <w:rPr>
          <w:lang w:val="en-US"/>
        </w:rPr>
        <w:t xml:space="preserve"> 2 – </w:t>
      </w:r>
      <w:r>
        <w:t>Реализация</w:t>
      </w:r>
      <w:r w:rsidRPr="00250BE0">
        <w:rPr>
          <w:lang w:val="en-US"/>
        </w:rPr>
        <w:t xml:space="preserve"> </w:t>
      </w:r>
      <w:r>
        <w:t>чтения данных</w:t>
      </w:r>
    </w:p>
    <w:p w14:paraId="1280264F" w14:textId="77777777" w:rsidR="00316A38" w:rsidRPr="00316A38" w:rsidRDefault="00316A38" w:rsidP="00316A38">
      <w:pPr>
        <w:rPr>
          <w:rFonts w:ascii="Courier New" w:eastAsia="Courier New" w:hAnsi="Courier New"/>
          <w:sz w:val="24"/>
        </w:rPr>
      </w:pPr>
    </w:p>
    <w:p w14:paraId="788B523D" w14:textId="75A9C278" w:rsidR="00316A38" w:rsidRDefault="00316A38" w:rsidP="002A1B8E">
      <w:pPr>
        <w:pStyle w:val="2"/>
      </w:pPr>
      <w:bookmarkStart w:id="4" w:name="_Toc184992539"/>
      <w:r>
        <w:lastRenderedPageBreak/>
        <w:t>Реализация расчётов</w:t>
      </w:r>
      <w:bookmarkEnd w:id="4"/>
    </w:p>
    <w:p w14:paraId="6086DFA0" w14:textId="5084390C" w:rsidR="00250BE0" w:rsidRDefault="00316A38" w:rsidP="00316A38">
      <w:pPr>
        <w:pStyle w:val="732-1"/>
        <w:ind w:firstLine="567"/>
        <w:jc w:val="both"/>
      </w:pPr>
      <w:r>
        <w:t>Разработали метод построения агрегированной матрицы на основе входящих матриц экспертных оценок.</w:t>
      </w:r>
    </w:p>
    <w:p w14:paraId="59F6F34A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>def aggregate(matrices):</w:t>
      </w:r>
    </w:p>
    <w:p w14:paraId="71E0558A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 xml:space="preserve">    n = </w:t>
      </w:r>
      <w:proofErr w:type="spellStart"/>
      <w:r w:rsidRPr="00316A38">
        <w:rPr>
          <w:rFonts w:eastAsia="Courier New"/>
          <w:lang w:val="en-US"/>
        </w:rPr>
        <w:t>len</w:t>
      </w:r>
      <w:proofErr w:type="spellEnd"/>
      <w:r w:rsidRPr="00316A38">
        <w:rPr>
          <w:rFonts w:eastAsia="Courier New"/>
          <w:lang w:val="en-US"/>
        </w:rPr>
        <w:t>(</w:t>
      </w:r>
      <w:proofErr w:type="gramStart"/>
      <w:r w:rsidRPr="00316A38">
        <w:rPr>
          <w:rFonts w:eastAsia="Courier New"/>
          <w:lang w:val="en-US"/>
        </w:rPr>
        <w:t>matrices[</w:t>
      </w:r>
      <w:proofErr w:type="gramEnd"/>
      <w:r w:rsidRPr="00316A38">
        <w:rPr>
          <w:rFonts w:eastAsia="Courier New"/>
          <w:lang w:val="en-US"/>
        </w:rPr>
        <w:t>0])</w:t>
      </w:r>
    </w:p>
    <w:p w14:paraId="463E9268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 xml:space="preserve">    aggregated = </w:t>
      </w:r>
      <w:proofErr w:type="spellStart"/>
      <w:proofErr w:type="gramStart"/>
      <w:r w:rsidRPr="00316A38">
        <w:rPr>
          <w:rFonts w:eastAsia="Courier New"/>
          <w:lang w:val="en-US"/>
        </w:rPr>
        <w:t>np.zeros</w:t>
      </w:r>
      <w:proofErr w:type="spellEnd"/>
      <w:proofErr w:type="gramEnd"/>
      <w:r w:rsidRPr="00316A38">
        <w:rPr>
          <w:rFonts w:eastAsia="Courier New"/>
          <w:lang w:val="en-US"/>
        </w:rPr>
        <w:t>((n, n))</w:t>
      </w:r>
    </w:p>
    <w:p w14:paraId="6983829C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>    for matrix in matrices:</w:t>
      </w:r>
    </w:p>
    <w:p w14:paraId="75368AE9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>        aggregated += matrix</w:t>
      </w:r>
    </w:p>
    <w:p w14:paraId="7B8D6C34" w14:textId="5EA291E0" w:rsid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 xml:space="preserve">    </w:t>
      </w:r>
      <w:proofErr w:type="spellStart"/>
      <w:r w:rsidRPr="00316A38">
        <w:rPr>
          <w:rFonts w:eastAsia="Courier New"/>
          <w:lang w:val="en-US"/>
        </w:rPr>
        <w:t>return</w:t>
      </w:r>
      <w:proofErr w:type="spellEnd"/>
      <w:r w:rsidRPr="00316A38">
        <w:rPr>
          <w:rFonts w:eastAsia="Courier New"/>
          <w:lang w:val="en-US"/>
        </w:rPr>
        <w:t xml:space="preserve"> </w:t>
      </w:r>
      <w:proofErr w:type="spellStart"/>
      <w:r w:rsidRPr="00316A38">
        <w:rPr>
          <w:rFonts w:eastAsia="Courier New"/>
          <w:lang w:val="en-US"/>
        </w:rPr>
        <w:t>aggregated</w:t>
      </w:r>
      <w:proofErr w:type="spellEnd"/>
      <w:r w:rsidRPr="00316A38">
        <w:rPr>
          <w:rFonts w:eastAsia="Courier New"/>
          <w:lang w:val="en-US"/>
        </w:rPr>
        <w:t xml:space="preserve"> / </w:t>
      </w:r>
      <w:proofErr w:type="spellStart"/>
      <w:r w:rsidRPr="00316A38">
        <w:rPr>
          <w:rFonts w:eastAsia="Courier New"/>
          <w:lang w:val="en-US"/>
        </w:rPr>
        <w:t>len</w:t>
      </w:r>
      <w:proofErr w:type="spellEnd"/>
      <w:r w:rsidRPr="00316A38">
        <w:rPr>
          <w:rFonts w:eastAsia="Courier New"/>
          <w:lang w:val="en-US"/>
        </w:rPr>
        <w:t>(</w:t>
      </w:r>
      <w:proofErr w:type="spellStart"/>
      <w:r w:rsidRPr="00316A38">
        <w:rPr>
          <w:rFonts w:eastAsia="Courier New"/>
          <w:lang w:val="en-US"/>
        </w:rPr>
        <w:t>matrices</w:t>
      </w:r>
      <w:proofErr w:type="spellEnd"/>
      <w:r w:rsidRPr="00316A38">
        <w:rPr>
          <w:rFonts w:eastAsia="Courier New"/>
          <w:lang w:val="en-US"/>
        </w:rPr>
        <w:t>)</w:t>
      </w:r>
    </w:p>
    <w:p w14:paraId="1DC314B2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</w:p>
    <w:p w14:paraId="0D73C110" w14:textId="507B4C6F" w:rsidR="00316A38" w:rsidRDefault="00316A38" w:rsidP="00316A38">
      <w:pPr>
        <w:jc w:val="center"/>
      </w:pPr>
      <w:r>
        <w:t>Листинг</w:t>
      </w:r>
      <w:r w:rsidRPr="00316A38">
        <w:rPr>
          <w:lang w:val="en-US"/>
        </w:rPr>
        <w:t xml:space="preserve"> </w:t>
      </w:r>
      <w:r>
        <w:t>3</w:t>
      </w:r>
      <w:r w:rsidRPr="00316A38">
        <w:rPr>
          <w:lang w:val="en-US"/>
        </w:rPr>
        <w:t xml:space="preserve"> – </w:t>
      </w:r>
      <w:r>
        <w:t>Построение агрегированной матрицы</w:t>
      </w:r>
    </w:p>
    <w:p w14:paraId="61FC0AE1" w14:textId="77777777" w:rsidR="00316A38" w:rsidRDefault="00316A38" w:rsidP="00316A38"/>
    <w:p w14:paraId="43819C1C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 xml:space="preserve">def </w:t>
      </w:r>
      <w:proofErr w:type="gramStart"/>
      <w:r w:rsidRPr="00316A38">
        <w:rPr>
          <w:rFonts w:eastAsia="Courier New"/>
          <w:lang w:val="en-US"/>
        </w:rPr>
        <w:t>calculate(</w:t>
      </w:r>
      <w:proofErr w:type="spellStart"/>
      <w:proofErr w:type="gramEnd"/>
      <w:r w:rsidRPr="00316A38">
        <w:rPr>
          <w:rFonts w:eastAsia="Courier New"/>
          <w:lang w:val="en-US"/>
        </w:rPr>
        <w:t>mtx</w:t>
      </w:r>
      <w:proofErr w:type="spellEnd"/>
      <w:r w:rsidRPr="00316A38">
        <w:rPr>
          <w:rFonts w:eastAsia="Courier New"/>
          <w:lang w:val="en-US"/>
        </w:rPr>
        <w:t>, threshold=0.01):</w:t>
      </w:r>
    </w:p>
    <w:p w14:paraId="5E4EBD67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 xml:space="preserve">    n = </w:t>
      </w:r>
      <w:proofErr w:type="spellStart"/>
      <w:proofErr w:type="gramStart"/>
      <w:r w:rsidRPr="00316A38">
        <w:rPr>
          <w:rFonts w:eastAsia="Courier New"/>
          <w:lang w:val="en-US"/>
        </w:rPr>
        <w:t>mtx.shape</w:t>
      </w:r>
      <w:proofErr w:type="spellEnd"/>
      <w:proofErr w:type="gramEnd"/>
      <w:r w:rsidRPr="00316A38">
        <w:rPr>
          <w:rFonts w:eastAsia="Courier New"/>
          <w:lang w:val="en-US"/>
        </w:rPr>
        <w:t>[0]</w:t>
      </w:r>
    </w:p>
    <w:p w14:paraId="0DC51374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 xml:space="preserve">    </w:t>
      </w:r>
      <w:proofErr w:type="spellStart"/>
      <w:r w:rsidRPr="00316A38">
        <w:rPr>
          <w:rFonts w:eastAsia="Courier New"/>
          <w:lang w:val="en-US"/>
        </w:rPr>
        <w:t>row_sums</w:t>
      </w:r>
      <w:proofErr w:type="spellEnd"/>
      <w:r w:rsidRPr="00316A38">
        <w:rPr>
          <w:rFonts w:eastAsia="Courier New"/>
          <w:lang w:val="en-US"/>
        </w:rPr>
        <w:t xml:space="preserve"> = </w:t>
      </w:r>
      <w:proofErr w:type="spellStart"/>
      <w:proofErr w:type="gramStart"/>
      <w:r w:rsidRPr="00316A38">
        <w:rPr>
          <w:rFonts w:eastAsia="Courier New"/>
          <w:lang w:val="en-US"/>
        </w:rPr>
        <w:t>np.sum</w:t>
      </w:r>
      <w:proofErr w:type="spellEnd"/>
      <w:r w:rsidRPr="00316A38">
        <w:rPr>
          <w:rFonts w:eastAsia="Courier New"/>
          <w:lang w:val="en-US"/>
        </w:rPr>
        <w:t>(</w:t>
      </w:r>
      <w:proofErr w:type="spellStart"/>
      <w:proofErr w:type="gramEnd"/>
      <w:r w:rsidRPr="00316A38">
        <w:rPr>
          <w:rFonts w:eastAsia="Courier New"/>
          <w:lang w:val="en-US"/>
        </w:rPr>
        <w:t>mtx</w:t>
      </w:r>
      <w:proofErr w:type="spellEnd"/>
      <w:r w:rsidRPr="00316A38">
        <w:rPr>
          <w:rFonts w:eastAsia="Courier New"/>
          <w:lang w:val="en-US"/>
        </w:rPr>
        <w:t>, axis=1)</w:t>
      </w:r>
    </w:p>
    <w:p w14:paraId="5C88065B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 xml:space="preserve">    vector = </w:t>
      </w:r>
      <w:proofErr w:type="spellStart"/>
      <w:r w:rsidRPr="00316A38">
        <w:rPr>
          <w:rFonts w:eastAsia="Courier New"/>
          <w:lang w:val="en-US"/>
        </w:rPr>
        <w:t>row_sums</w:t>
      </w:r>
      <w:proofErr w:type="spellEnd"/>
      <w:r w:rsidRPr="00316A38">
        <w:rPr>
          <w:rFonts w:eastAsia="Courier New"/>
          <w:lang w:val="en-US"/>
        </w:rPr>
        <w:t xml:space="preserve"> / </w:t>
      </w:r>
      <w:proofErr w:type="spellStart"/>
      <w:r w:rsidRPr="00316A38">
        <w:rPr>
          <w:rFonts w:eastAsia="Courier New"/>
          <w:lang w:val="en-US"/>
        </w:rPr>
        <w:t>np.sum</w:t>
      </w:r>
      <w:proofErr w:type="spellEnd"/>
      <w:r w:rsidRPr="00316A38">
        <w:rPr>
          <w:rFonts w:eastAsia="Courier New"/>
          <w:lang w:val="en-US"/>
        </w:rPr>
        <w:t>(</w:t>
      </w:r>
      <w:proofErr w:type="spellStart"/>
      <w:r w:rsidRPr="00316A38">
        <w:rPr>
          <w:rFonts w:eastAsia="Courier New"/>
          <w:lang w:val="en-US"/>
        </w:rPr>
        <w:t>row_sums</w:t>
      </w:r>
      <w:proofErr w:type="spellEnd"/>
      <w:r w:rsidRPr="00316A38">
        <w:rPr>
          <w:rFonts w:eastAsia="Courier New"/>
          <w:lang w:val="en-US"/>
        </w:rPr>
        <w:t>)    </w:t>
      </w:r>
    </w:p>
    <w:p w14:paraId="6968BA41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 xml:space="preserve">    order = </w:t>
      </w:r>
      <w:proofErr w:type="spellStart"/>
      <w:r w:rsidRPr="00316A38">
        <w:rPr>
          <w:rFonts w:eastAsia="Courier New"/>
          <w:lang w:val="en-US"/>
        </w:rPr>
        <w:t>len</w:t>
      </w:r>
      <w:proofErr w:type="spellEnd"/>
      <w:r w:rsidRPr="00316A38">
        <w:rPr>
          <w:rFonts w:eastAsia="Courier New"/>
          <w:lang w:val="en-US"/>
        </w:rPr>
        <w:t>(vector)</w:t>
      </w:r>
    </w:p>
    <w:p w14:paraId="71BE50B6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 xml:space="preserve">    for </w:t>
      </w:r>
      <w:proofErr w:type="spellStart"/>
      <w:r w:rsidRPr="00316A38">
        <w:rPr>
          <w:rFonts w:eastAsia="Courier New"/>
          <w:lang w:val="en-US"/>
        </w:rPr>
        <w:t>i</w:t>
      </w:r>
      <w:proofErr w:type="spellEnd"/>
      <w:r w:rsidRPr="00316A38">
        <w:rPr>
          <w:rFonts w:eastAsia="Courier New"/>
          <w:lang w:val="en-US"/>
        </w:rPr>
        <w:t xml:space="preserve"> in </w:t>
      </w:r>
      <w:proofErr w:type="gramStart"/>
      <w:r w:rsidRPr="00316A38">
        <w:rPr>
          <w:rFonts w:eastAsia="Courier New"/>
          <w:lang w:val="en-US"/>
        </w:rPr>
        <w:t>range(</w:t>
      </w:r>
      <w:proofErr w:type="gramEnd"/>
      <w:r w:rsidRPr="00316A38">
        <w:rPr>
          <w:rFonts w:eastAsia="Courier New"/>
          <w:lang w:val="en-US"/>
        </w:rPr>
        <w:t xml:space="preserve">1, </w:t>
      </w:r>
      <w:proofErr w:type="spellStart"/>
      <w:r w:rsidRPr="00316A38">
        <w:rPr>
          <w:rFonts w:eastAsia="Courier New"/>
          <w:lang w:val="en-US"/>
        </w:rPr>
        <w:t>len</w:t>
      </w:r>
      <w:proofErr w:type="spellEnd"/>
      <w:r w:rsidRPr="00316A38">
        <w:rPr>
          <w:rFonts w:eastAsia="Courier New"/>
          <w:lang w:val="en-US"/>
        </w:rPr>
        <w:t>(vector)):</w:t>
      </w:r>
    </w:p>
    <w:p w14:paraId="2D2B550C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>        diff = abs(vector[</w:t>
      </w:r>
      <w:proofErr w:type="spellStart"/>
      <w:r w:rsidRPr="00316A38">
        <w:rPr>
          <w:rFonts w:eastAsia="Courier New"/>
          <w:lang w:val="en-US"/>
        </w:rPr>
        <w:t>i</w:t>
      </w:r>
      <w:proofErr w:type="spellEnd"/>
      <w:r w:rsidRPr="00316A38">
        <w:rPr>
          <w:rFonts w:eastAsia="Courier New"/>
          <w:lang w:val="en-US"/>
        </w:rPr>
        <w:t xml:space="preserve">] - </w:t>
      </w:r>
      <w:proofErr w:type="gramStart"/>
      <w:r w:rsidRPr="00316A38">
        <w:rPr>
          <w:rFonts w:eastAsia="Courier New"/>
          <w:lang w:val="en-US"/>
        </w:rPr>
        <w:t>vector[</w:t>
      </w:r>
      <w:proofErr w:type="spellStart"/>
      <w:proofErr w:type="gramEnd"/>
      <w:r w:rsidRPr="00316A38">
        <w:rPr>
          <w:rFonts w:eastAsia="Courier New"/>
          <w:lang w:val="en-US"/>
        </w:rPr>
        <w:t>i</w:t>
      </w:r>
      <w:proofErr w:type="spellEnd"/>
      <w:r w:rsidRPr="00316A38">
        <w:rPr>
          <w:rFonts w:eastAsia="Courier New"/>
          <w:lang w:val="en-US"/>
        </w:rPr>
        <w:t xml:space="preserve"> - 1])</w:t>
      </w:r>
    </w:p>
    <w:p w14:paraId="726A7BCE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>        if diff &lt; threshold:</w:t>
      </w:r>
    </w:p>
    <w:p w14:paraId="7A1C94DA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 xml:space="preserve">            order = </w:t>
      </w:r>
      <w:proofErr w:type="spellStart"/>
      <w:r w:rsidRPr="00316A38">
        <w:rPr>
          <w:rFonts w:eastAsia="Courier New"/>
          <w:lang w:val="en-US"/>
        </w:rPr>
        <w:t>i</w:t>
      </w:r>
      <w:proofErr w:type="spellEnd"/>
    </w:p>
    <w:p w14:paraId="35877BB0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>            break</w:t>
      </w:r>
    </w:p>
    <w:p w14:paraId="29A0D898" w14:textId="77777777" w:rsidR="00316A38" w:rsidRPr="00316A38" w:rsidRDefault="00316A38" w:rsidP="00316A38">
      <w:pPr>
        <w:pStyle w:val="-732"/>
        <w:rPr>
          <w:rFonts w:eastAsia="Courier New"/>
          <w:lang w:val="en-US"/>
        </w:rPr>
      </w:pPr>
      <w:r w:rsidRPr="00316A38">
        <w:rPr>
          <w:rFonts w:eastAsia="Courier New"/>
          <w:lang w:val="en-US"/>
        </w:rPr>
        <w:t>    return {"vector": vector, "order": order}</w:t>
      </w:r>
    </w:p>
    <w:p w14:paraId="52125C11" w14:textId="77777777" w:rsidR="00316A38" w:rsidRPr="00316A38" w:rsidRDefault="00316A38" w:rsidP="00316A38">
      <w:pPr>
        <w:ind w:firstLine="0"/>
        <w:rPr>
          <w:lang w:val="en-US"/>
        </w:rPr>
      </w:pPr>
    </w:p>
    <w:p w14:paraId="21FEBA33" w14:textId="67AF6209" w:rsidR="00316A38" w:rsidRDefault="00316A38" w:rsidP="00316A38">
      <w:pPr>
        <w:jc w:val="center"/>
        <w:rPr>
          <w:i/>
          <w:iCs/>
          <w:lang w:val="en-US"/>
        </w:rPr>
      </w:pPr>
      <w:r>
        <w:t>Листинг</w:t>
      </w:r>
      <w:r w:rsidRPr="00316A38">
        <w:t xml:space="preserve"> </w:t>
      </w:r>
      <w:r>
        <w:t>4</w:t>
      </w:r>
      <w:r w:rsidRPr="00316A38">
        <w:t xml:space="preserve"> – </w:t>
      </w:r>
      <w:r>
        <w:t xml:space="preserve">построение </w:t>
      </w:r>
      <w:r w:rsidRPr="00182774">
        <w:t>векто</w:t>
      </w:r>
      <w:r>
        <w:t>ра</w:t>
      </w:r>
      <w:r w:rsidRPr="00182774">
        <w:t xml:space="preserve"> коэффициентов относительной важно</w:t>
      </w:r>
      <w:r w:rsidRPr="00182774">
        <w:softHyphen/>
        <w:t xml:space="preserve">сти объектов порядка </w:t>
      </w:r>
      <w:r w:rsidRPr="00182774">
        <w:rPr>
          <w:i/>
          <w:iCs/>
          <w:lang w:val="en-US"/>
        </w:rPr>
        <w:t>t</w:t>
      </w:r>
    </w:p>
    <w:p w14:paraId="4E50D833" w14:textId="77777777" w:rsidR="002A1B8E" w:rsidRDefault="002A1B8E" w:rsidP="00316A38">
      <w:pPr>
        <w:jc w:val="center"/>
      </w:pPr>
    </w:p>
    <w:p w14:paraId="372C48B2" w14:textId="7C75E7DF" w:rsidR="002A1B8E" w:rsidRDefault="002A1B8E" w:rsidP="002A1B8E">
      <w:pPr>
        <w:pStyle w:val="2"/>
      </w:pPr>
      <w:bookmarkStart w:id="5" w:name="_Toc184992540"/>
      <w:r>
        <w:t>Проверка работоспособности</w:t>
      </w:r>
      <w:bookmarkEnd w:id="5"/>
    </w:p>
    <w:p w14:paraId="14EAC4ED" w14:textId="35BCFB59" w:rsidR="002A1B8E" w:rsidRDefault="002A1B8E" w:rsidP="002A1B8E">
      <w:r w:rsidRPr="002A1B8E">
        <w:drawing>
          <wp:inline distT="0" distB="0" distL="0" distR="0" wp14:anchorId="41F62A8F" wp14:editId="6A32FBD8">
            <wp:extent cx="6480175" cy="1167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847" w14:textId="77777777" w:rsidR="002A1B8E" w:rsidRPr="002A1B8E" w:rsidRDefault="002A1B8E" w:rsidP="002A1B8E">
      <w:pPr>
        <w:spacing w:line="240" w:lineRule="auto"/>
      </w:pPr>
    </w:p>
    <w:p w14:paraId="5E6184F6" w14:textId="4821D4A0" w:rsidR="002A1B8E" w:rsidRPr="002A1B8E" w:rsidRDefault="002A1B8E" w:rsidP="002A1B8E">
      <w:pPr>
        <w:jc w:val="center"/>
        <w:rPr>
          <w:i/>
          <w:iCs/>
        </w:rPr>
      </w:pPr>
      <w:r>
        <w:t>Рисунок 1</w:t>
      </w:r>
      <w:r w:rsidRPr="00316A38">
        <w:t xml:space="preserve"> – </w:t>
      </w:r>
      <w:r>
        <w:t xml:space="preserve">Результат выполнения </w:t>
      </w:r>
    </w:p>
    <w:p w14:paraId="41269913" w14:textId="33690D02" w:rsidR="00316A38" w:rsidRPr="00316A38" w:rsidRDefault="002A1B8E" w:rsidP="002A1B8E">
      <w:pPr>
        <w:suppressAutoHyphens w:val="0"/>
        <w:spacing w:after="160" w:line="259" w:lineRule="auto"/>
        <w:ind w:firstLine="0"/>
        <w:jc w:val="left"/>
      </w:pPr>
      <w:r>
        <w:br w:type="page"/>
      </w:r>
    </w:p>
    <w:p w14:paraId="12777F82" w14:textId="77777777" w:rsidR="005C79F5" w:rsidRDefault="005C79F5" w:rsidP="005C79F5">
      <w:pPr>
        <w:pStyle w:val="1"/>
      </w:pPr>
      <w:bookmarkStart w:id="6" w:name="_Toc184992541"/>
      <w:r>
        <w:lastRenderedPageBreak/>
        <w:t>Выводы</w:t>
      </w:r>
      <w:bookmarkEnd w:id="6"/>
    </w:p>
    <w:p w14:paraId="7BBF4370" w14:textId="57C3E41D" w:rsidR="00F36D1E" w:rsidRDefault="00FB7AE4" w:rsidP="002A1B8E">
      <w:r>
        <w:t>Получили агрегированную матрицу экспертных оценок:</w:t>
      </w:r>
    </w:p>
    <w:p w14:paraId="11131F54" w14:textId="77777777" w:rsidR="00FB7AE4" w:rsidRDefault="00FB7AE4" w:rsidP="002A1B8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7"/>
        <w:gridCol w:w="847"/>
        <w:gridCol w:w="849"/>
        <w:gridCol w:w="993"/>
        <w:gridCol w:w="850"/>
        <w:gridCol w:w="846"/>
      </w:tblGrid>
      <w:tr w:rsidR="00FB7AE4" w14:paraId="30ECA2A6" w14:textId="77777777" w:rsidTr="004019E3">
        <w:tc>
          <w:tcPr>
            <w:tcW w:w="847" w:type="dxa"/>
          </w:tcPr>
          <w:p w14:paraId="0BD3DD6E" w14:textId="77777777" w:rsidR="00FB7AE4" w:rsidRDefault="00FB7AE4" w:rsidP="002A1B8E">
            <w:pPr>
              <w:ind w:firstLine="0"/>
            </w:pPr>
          </w:p>
        </w:tc>
        <w:tc>
          <w:tcPr>
            <w:tcW w:w="847" w:type="dxa"/>
          </w:tcPr>
          <w:p w14:paraId="78FA571D" w14:textId="25898866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1</w:t>
            </w:r>
          </w:p>
        </w:tc>
        <w:tc>
          <w:tcPr>
            <w:tcW w:w="849" w:type="dxa"/>
          </w:tcPr>
          <w:p w14:paraId="36ECFEC1" w14:textId="28427A7C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2</w:t>
            </w:r>
          </w:p>
        </w:tc>
        <w:tc>
          <w:tcPr>
            <w:tcW w:w="993" w:type="dxa"/>
          </w:tcPr>
          <w:p w14:paraId="3CF5F879" w14:textId="1961C130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3</w:t>
            </w:r>
          </w:p>
        </w:tc>
        <w:tc>
          <w:tcPr>
            <w:tcW w:w="850" w:type="dxa"/>
          </w:tcPr>
          <w:p w14:paraId="434A02F0" w14:textId="563D159E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4</w:t>
            </w:r>
          </w:p>
        </w:tc>
        <w:tc>
          <w:tcPr>
            <w:tcW w:w="846" w:type="dxa"/>
          </w:tcPr>
          <w:p w14:paraId="095F87E2" w14:textId="00733DAC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5</w:t>
            </w:r>
          </w:p>
        </w:tc>
      </w:tr>
      <w:tr w:rsidR="00FB7AE4" w14:paraId="741FAD29" w14:textId="77777777" w:rsidTr="004019E3">
        <w:tc>
          <w:tcPr>
            <w:tcW w:w="847" w:type="dxa"/>
          </w:tcPr>
          <w:p w14:paraId="613E8655" w14:textId="77DF60A3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1</w:t>
            </w:r>
          </w:p>
        </w:tc>
        <w:tc>
          <w:tcPr>
            <w:tcW w:w="847" w:type="dxa"/>
          </w:tcPr>
          <w:p w14:paraId="52F9320D" w14:textId="59E27F67" w:rsidR="00FB7AE4" w:rsidRDefault="00FB7AE4" w:rsidP="002A1B8E">
            <w:pPr>
              <w:ind w:firstLine="0"/>
            </w:pPr>
            <w:r>
              <w:t>0</w:t>
            </w:r>
          </w:p>
        </w:tc>
        <w:tc>
          <w:tcPr>
            <w:tcW w:w="849" w:type="dxa"/>
          </w:tcPr>
          <w:p w14:paraId="10F07D9F" w14:textId="5405352E" w:rsidR="00FB7AE4" w:rsidRDefault="00FB7AE4" w:rsidP="002A1B8E">
            <w:pPr>
              <w:ind w:firstLine="0"/>
            </w:pPr>
            <w:r>
              <w:t>0,75</w:t>
            </w:r>
          </w:p>
        </w:tc>
        <w:tc>
          <w:tcPr>
            <w:tcW w:w="993" w:type="dxa"/>
          </w:tcPr>
          <w:p w14:paraId="750FED63" w14:textId="2A2A608C" w:rsidR="00FB7AE4" w:rsidRDefault="00FB7AE4" w:rsidP="002A1B8E">
            <w:pPr>
              <w:ind w:firstLine="0"/>
            </w:pPr>
            <w:r>
              <w:t>1</w:t>
            </w:r>
          </w:p>
        </w:tc>
        <w:tc>
          <w:tcPr>
            <w:tcW w:w="850" w:type="dxa"/>
          </w:tcPr>
          <w:p w14:paraId="7F12EABE" w14:textId="0778B5CC" w:rsidR="00FB7AE4" w:rsidRDefault="00FB7AE4" w:rsidP="002A1B8E">
            <w:pPr>
              <w:ind w:firstLine="0"/>
            </w:pPr>
            <w:r>
              <w:t>0,875</w:t>
            </w:r>
          </w:p>
        </w:tc>
        <w:tc>
          <w:tcPr>
            <w:tcW w:w="846" w:type="dxa"/>
          </w:tcPr>
          <w:p w14:paraId="13C47DED" w14:textId="21EF261A" w:rsidR="00FB7AE4" w:rsidRDefault="00FB7AE4" w:rsidP="002A1B8E">
            <w:pPr>
              <w:ind w:firstLine="0"/>
            </w:pPr>
            <w:r>
              <w:t>0,375</w:t>
            </w:r>
          </w:p>
        </w:tc>
      </w:tr>
      <w:tr w:rsidR="00FB7AE4" w14:paraId="077483AD" w14:textId="77777777" w:rsidTr="004019E3">
        <w:tc>
          <w:tcPr>
            <w:tcW w:w="847" w:type="dxa"/>
          </w:tcPr>
          <w:p w14:paraId="3CBA38A5" w14:textId="4F8B54FC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2</w:t>
            </w:r>
          </w:p>
        </w:tc>
        <w:tc>
          <w:tcPr>
            <w:tcW w:w="847" w:type="dxa"/>
          </w:tcPr>
          <w:p w14:paraId="131FB8AA" w14:textId="36B444A5" w:rsidR="00FB7AE4" w:rsidRDefault="00FB7AE4" w:rsidP="002A1B8E">
            <w:pPr>
              <w:ind w:firstLine="0"/>
            </w:pPr>
            <w:r>
              <w:t>0,25</w:t>
            </w:r>
          </w:p>
        </w:tc>
        <w:tc>
          <w:tcPr>
            <w:tcW w:w="849" w:type="dxa"/>
          </w:tcPr>
          <w:p w14:paraId="7E42E358" w14:textId="2D17C611" w:rsidR="00FB7AE4" w:rsidRDefault="00FB7AE4" w:rsidP="002A1B8E">
            <w:pPr>
              <w:ind w:firstLine="0"/>
            </w:pPr>
            <w:r>
              <w:t>0</w:t>
            </w:r>
          </w:p>
        </w:tc>
        <w:tc>
          <w:tcPr>
            <w:tcW w:w="993" w:type="dxa"/>
          </w:tcPr>
          <w:p w14:paraId="6718A512" w14:textId="0E6472CA" w:rsidR="00FB7AE4" w:rsidRDefault="00FB7AE4" w:rsidP="002A1B8E">
            <w:pPr>
              <w:ind w:firstLine="0"/>
            </w:pPr>
            <w:r>
              <w:t>0,625</w:t>
            </w:r>
          </w:p>
        </w:tc>
        <w:tc>
          <w:tcPr>
            <w:tcW w:w="850" w:type="dxa"/>
          </w:tcPr>
          <w:p w14:paraId="3781985A" w14:textId="1F5F9438" w:rsidR="00FB7AE4" w:rsidRDefault="00FB7AE4" w:rsidP="002A1B8E">
            <w:pPr>
              <w:ind w:firstLine="0"/>
            </w:pPr>
            <w:r>
              <w:t>0.625</w:t>
            </w:r>
          </w:p>
        </w:tc>
        <w:tc>
          <w:tcPr>
            <w:tcW w:w="846" w:type="dxa"/>
          </w:tcPr>
          <w:p w14:paraId="01BE955B" w14:textId="0758F242" w:rsidR="00FB7AE4" w:rsidRDefault="00FB7AE4" w:rsidP="002A1B8E">
            <w:pPr>
              <w:ind w:firstLine="0"/>
            </w:pPr>
            <w:r>
              <w:t>0.625</w:t>
            </w:r>
          </w:p>
        </w:tc>
      </w:tr>
      <w:tr w:rsidR="00FB7AE4" w14:paraId="56AD9334" w14:textId="77777777" w:rsidTr="004019E3">
        <w:tc>
          <w:tcPr>
            <w:tcW w:w="847" w:type="dxa"/>
          </w:tcPr>
          <w:p w14:paraId="7DBE02FD" w14:textId="2F48267B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3</w:t>
            </w:r>
          </w:p>
        </w:tc>
        <w:tc>
          <w:tcPr>
            <w:tcW w:w="847" w:type="dxa"/>
          </w:tcPr>
          <w:p w14:paraId="59648057" w14:textId="4F1BEF74" w:rsidR="00FB7AE4" w:rsidRDefault="00FB7AE4" w:rsidP="002A1B8E">
            <w:pPr>
              <w:ind w:firstLine="0"/>
            </w:pPr>
            <w:r>
              <w:t>0</w:t>
            </w:r>
          </w:p>
        </w:tc>
        <w:tc>
          <w:tcPr>
            <w:tcW w:w="849" w:type="dxa"/>
          </w:tcPr>
          <w:p w14:paraId="1BEC3F7F" w14:textId="709ACD10" w:rsidR="00FB7AE4" w:rsidRDefault="00FB7AE4" w:rsidP="002A1B8E">
            <w:pPr>
              <w:ind w:firstLine="0"/>
            </w:pPr>
            <w:r>
              <w:t>0.375</w:t>
            </w:r>
          </w:p>
        </w:tc>
        <w:tc>
          <w:tcPr>
            <w:tcW w:w="993" w:type="dxa"/>
          </w:tcPr>
          <w:p w14:paraId="514CA5B8" w14:textId="36C6B0BA" w:rsidR="00FB7AE4" w:rsidRDefault="00FB7AE4" w:rsidP="002A1B8E">
            <w:pPr>
              <w:ind w:firstLine="0"/>
            </w:pPr>
            <w:r>
              <w:t>0</w:t>
            </w:r>
          </w:p>
        </w:tc>
        <w:tc>
          <w:tcPr>
            <w:tcW w:w="850" w:type="dxa"/>
          </w:tcPr>
          <w:p w14:paraId="047E7673" w14:textId="15AD5204" w:rsidR="00FB7AE4" w:rsidRDefault="00FB7AE4" w:rsidP="002A1B8E">
            <w:pPr>
              <w:ind w:firstLine="0"/>
            </w:pPr>
            <w:r>
              <w:t>0.625</w:t>
            </w:r>
          </w:p>
        </w:tc>
        <w:tc>
          <w:tcPr>
            <w:tcW w:w="846" w:type="dxa"/>
          </w:tcPr>
          <w:p w14:paraId="0292D978" w14:textId="70A22BF2" w:rsidR="00FB7AE4" w:rsidRDefault="00FB7AE4" w:rsidP="002A1B8E">
            <w:pPr>
              <w:ind w:firstLine="0"/>
            </w:pPr>
            <w:r>
              <w:t>0.375</w:t>
            </w:r>
          </w:p>
        </w:tc>
      </w:tr>
      <w:tr w:rsidR="00FB7AE4" w14:paraId="746D6B04" w14:textId="77777777" w:rsidTr="004019E3">
        <w:tc>
          <w:tcPr>
            <w:tcW w:w="847" w:type="dxa"/>
          </w:tcPr>
          <w:p w14:paraId="09607098" w14:textId="7DF91BD7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4</w:t>
            </w:r>
          </w:p>
        </w:tc>
        <w:tc>
          <w:tcPr>
            <w:tcW w:w="847" w:type="dxa"/>
          </w:tcPr>
          <w:p w14:paraId="2CF085FA" w14:textId="7D85998B" w:rsidR="00FB7AE4" w:rsidRDefault="00FB7AE4" w:rsidP="002A1B8E">
            <w:pPr>
              <w:ind w:firstLine="0"/>
            </w:pPr>
            <w:r>
              <w:t>0.125</w:t>
            </w:r>
          </w:p>
        </w:tc>
        <w:tc>
          <w:tcPr>
            <w:tcW w:w="849" w:type="dxa"/>
          </w:tcPr>
          <w:p w14:paraId="5BF51E17" w14:textId="7DB9C1DD" w:rsidR="00FB7AE4" w:rsidRDefault="00FB7AE4" w:rsidP="002A1B8E">
            <w:pPr>
              <w:ind w:firstLine="0"/>
            </w:pPr>
            <w:r>
              <w:t>0.375</w:t>
            </w:r>
          </w:p>
        </w:tc>
        <w:tc>
          <w:tcPr>
            <w:tcW w:w="993" w:type="dxa"/>
          </w:tcPr>
          <w:p w14:paraId="65902DEC" w14:textId="2441702B" w:rsidR="00FB7AE4" w:rsidRDefault="00FB7AE4" w:rsidP="002A1B8E">
            <w:pPr>
              <w:ind w:firstLine="0"/>
            </w:pPr>
            <w:r>
              <w:t>0.375</w:t>
            </w:r>
          </w:p>
        </w:tc>
        <w:tc>
          <w:tcPr>
            <w:tcW w:w="850" w:type="dxa"/>
          </w:tcPr>
          <w:p w14:paraId="673EA135" w14:textId="494B0777" w:rsidR="00FB7AE4" w:rsidRDefault="00FB7AE4" w:rsidP="002A1B8E">
            <w:pPr>
              <w:ind w:firstLine="0"/>
            </w:pPr>
            <w:r>
              <w:t>0</w:t>
            </w:r>
          </w:p>
        </w:tc>
        <w:tc>
          <w:tcPr>
            <w:tcW w:w="846" w:type="dxa"/>
          </w:tcPr>
          <w:p w14:paraId="68BB4C5D" w14:textId="5C961522" w:rsidR="00FB7AE4" w:rsidRDefault="00FB7AE4" w:rsidP="002A1B8E">
            <w:pPr>
              <w:ind w:firstLine="0"/>
            </w:pPr>
            <w:r>
              <w:t>0.625</w:t>
            </w:r>
          </w:p>
        </w:tc>
      </w:tr>
      <w:tr w:rsidR="00FB7AE4" w14:paraId="1365BB8B" w14:textId="77777777" w:rsidTr="004019E3">
        <w:tc>
          <w:tcPr>
            <w:tcW w:w="847" w:type="dxa"/>
          </w:tcPr>
          <w:p w14:paraId="5D6E9F3A" w14:textId="58ADFB2B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5</w:t>
            </w:r>
          </w:p>
        </w:tc>
        <w:tc>
          <w:tcPr>
            <w:tcW w:w="847" w:type="dxa"/>
          </w:tcPr>
          <w:p w14:paraId="07B60055" w14:textId="53CC3DE0" w:rsidR="00FB7AE4" w:rsidRDefault="00FB7AE4" w:rsidP="002A1B8E">
            <w:pPr>
              <w:ind w:firstLine="0"/>
            </w:pPr>
            <w:r>
              <w:t>0.625</w:t>
            </w:r>
          </w:p>
        </w:tc>
        <w:tc>
          <w:tcPr>
            <w:tcW w:w="849" w:type="dxa"/>
          </w:tcPr>
          <w:p w14:paraId="24AF737D" w14:textId="6818B00A" w:rsidR="00FB7AE4" w:rsidRDefault="00FB7AE4" w:rsidP="002A1B8E">
            <w:pPr>
              <w:ind w:firstLine="0"/>
            </w:pPr>
            <w:r>
              <w:t>0.375</w:t>
            </w:r>
          </w:p>
        </w:tc>
        <w:tc>
          <w:tcPr>
            <w:tcW w:w="993" w:type="dxa"/>
          </w:tcPr>
          <w:p w14:paraId="79EE3FC6" w14:textId="241C44CB" w:rsidR="00FB7AE4" w:rsidRDefault="00FB7AE4" w:rsidP="002A1B8E">
            <w:pPr>
              <w:ind w:firstLine="0"/>
            </w:pPr>
            <w:r>
              <w:t>0.625</w:t>
            </w:r>
          </w:p>
        </w:tc>
        <w:tc>
          <w:tcPr>
            <w:tcW w:w="850" w:type="dxa"/>
          </w:tcPr>
          <w:p w14:paraId="44118611" w14:textId="7DE31260" w:rsidR="00FB7AE4" w:rsidRDefault="00FB7AE4" w:rsidP="002A1B8E">
            <w:pPr>
              <w:ind w:firstLine="0"/>
            </w:pPr>
            <w:r>
              <w:t>0.375</w:t>
            </w:r>
          </w:p>
        </w:tc>
        <w:tc>
          <w:tcPr>
            <w:tcW w:w="846" w:type="dxa"/>
          </w:tcPr>
          <w:p w14:paraId="6F510CD2" w14:textId="0B44EEF4" w:rsidR="00FB7AE4" w:rsidRDefault="00FB7AE4" w:rsidP="002A1B8E">
            <w:pPr>
              <w:ind w:firstLine="0"/>
            </w:pPr>
            <w:r>
              <w:t>0</w:t>
            </w:r>
          </w:p>
        </w:tc>
      </w:tr>
    </w:tbl>
    <w:p w14:paraId="0CCE76D8" w14:textId="77777777" w:rsidR="00FB7AE4" w:rsidRDefault="00FB7AE4" w:rsidP="00FB7AE4">
      <w:pPr>
        <w:spacing w:line="240" w:lineRule="auto"/>
        <w:jc w:val="center"/>
      </w:pPr>
    </w:p>
    <w:p w14:paraId="647FD0B7" w14:textId="5F73E286" w:rsidR="00FB7AE4" w:rsidRPr="002A1B8E" w:rsidRDefault="00FB7AE4" w:rsidP="00FB7AE4">
      <w:pPr>
        <w:jc w:val="center"/>
        <w:rPr>
          <w:i/>
          <w:iCs/>
        </w:rPr>
      </w:pPr>
      <w:r>
        <w:t>Таблица</w:t>
      </w:r>
      <w:r>
        <w:t xml:space="preserve"> 1</w:t>
      </w:r>
      <w:r w:rsidRPr="00316A38">
        <w:t xml:space="preserve"> – </w:t>
      </w:r>
      <w:r>
        <w:t>А</w:t>
      </w:r>
      <w:r>
        <w:t>грегированн</w:t>
      </w:r>
      <w:r>
        <w:t>ая</w:t>
      </w:r>
      <w:r>
        <w:t xml:space="preserve"> матриц</w:t>
      </w:r>
      <w:r>
        <w:t>а</w:t>
      </w:r>
      <w:r>
        <w:t xml:space="preserve"> экспертных оценок </w:t>
      </w:r>
    </w:p>
    <w:p w14:paraId="4211243E" w14:textId="4BFFE129" w:rsidR="00FB7AE4" w:rsidRDefault="00FB7AE4" w:rsidP="00FB7AE4">
      <w:pPr>
        <w:ind w:firstLine="0"/>
      </w:pPr>
      <w:r>
        <w:t xml:space="preserve">На ее основании вычислили вектор относительной важности объектов порядка </w:t>
      </w:r>
      <w:r w:rsidRPr="00FB7AE4">
        <w:rPr>
          <w:i/>
          <w:iCs/>
        </w:rPr>
        <w:t>5</w:t>
      </w:r>
      <w:r>
        <w:t>:</w:t>
      </w:r>
    </w:p>
    <w:p w14:paraId="0EFB3F9B" w14:textId="77777777" w:rsidR="00FB7AE4" w:rsidRDefault="00FB7AE4" w:rsidP="002A1B8E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6"/>
        <w:gridCol w:w="706"/>
        <w:gridCol w:w="710"/>
        <w:gridCol w:w="708"/>
        <w:gridCol w:w="566"/>
      </w:tblGrid>
      <w:tr w:rsidR="00FB7AE4" w14:paraId="01100AFA" w14:textId="77777777" w:rsidTr="00FB7AE4">
        <w:tc>
          <w:tcPr>
            <w:tcW w:w="706" w:type="dxa"/>
          </w:tcPr>
          <w:p w14:paraId="453F2167" w14:textId="5F81D5D0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1</w:t>
            </w:r>
          </w:p>
        </w:tc>
        <w:tc>
          <w:tcPr>
            <w:tcW w:w="706" w:type="dxa"/>
          </w:tcPr>
          <w:p w14:paraId="21F134E0" w14:textId="12F477DB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2</w:t>
            </w:r>
          </w:p>
        </w:tc>
        <w:tc>
          <w:tcPr>
            <w:tcW w:w="710" w:type="dxa"/>
          </w:tcPr>
          <w:p w14:paraId="3D8641A7" w14:textId="47A6D77D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3</w:t>
            </w:r>
          </w:p>
        </w:tc>
        <w:tc>
          <w:tcPr>
            <w:tcW w:w="708" w:type="dxa"/>
          </w:tcPr>
          <w:p w14:paraId="62917A0F" w14:textId="66A5A276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4</w:t>
            </w:r>
          </w:p>
        </w:tc>
        <w:tc>
          <w:tcPr>
            <w:tcW w:w="566" w:type="dxa"/>
          </w:tcPr>
          <w:p w14:paraId="02047BDA" w14:textId="7B5670B7" w:rsidR="00FB7AE4" w:rsidRPr="00FB7AE4" w:rsidRDefault="00FB7AE4" w:rsidP="00FB7AE4">
            <w:pPr>
              <w:ind w:firstLine="0"/>
              <w:jc w:val="center"/>
              <w:rPr>
                <w:b/>
                <w:bCs/>
              </w:rPr>
            </w:pPr>
            <w:r w:rsidRPr="00FB7AE4">
              <w:rPr>
                <w:b/>
                <w:bCs/>
              </w:rPr>
              <w:t>5</w:t>
            </w:r>
          </w:p>
        </w:tc>
      </w:tr>
      <w:tr w:rsidR="00FB7AE4" w14:paraId="0843F20D" w14:textId="77777777" w:rsidTr="00FB7AE4">
        <w:tc>
          <w:tcPr>
            <w:tcW w:w="706" w:type="dxa"/>
          </w:tcPr>
          <w:p w14:paraId="239118A3" w14:textId="279F3C21" w:rsidR="00FB7AE4" w:rsidRDefault="00FB7AE4" w:rsidP="002A1B8E">
            <w:pPr>
              <w:ind w:firstLine="0"/>
            </w:pPr>
            <w:r>
              <w:t>0.30</w:t>
            </w:r>
          </w:p>
        </w:tc>
        <w:tc>
          <w:tcPr>
            <w:tcW w:w="706" w:type="dxa"/>
          </w:tcPr>
          <w:p w14:paraId="106AFB63" w14:textId="3B6B8A23" w:rsidR="00FB7AE4" w:rsidRDefault="00FB7AE4" w:rsidP="002A1B8E">
            <w:pPr>
              <w:ind w:firstLine="0"/>
            </w:pPr>
            <w:r>
              <w:t>0.21</w:t>
            </w:r>
          </w:p>
        </w:tc>
        <w:tc>
          <w:tcPr>
            <w:tcW w:w="710" w:type="dxa"/>
          </w:tcPr>
          <w:p w14:paraId="733AB418" w14:textId="7DD3E960" w:rsidR="00FB7AE4" w:rsidRDefault="00FB7AE4" w:rsidP="002A1B8E">
            <w:pPr>
              <w:ind w:firstLine="0"/>
            </w:pPr>
            <w:r>
              <w:t>0.14</w:t>
            </w:r>
          </w:p>
        </w:tc>
        <w:tc>
          <w:tcPr>
            <w:tcW w:w="708" w:type="dxa"/>
          </w:tcPr>
          <w:p w14:paraId="2E1BE03A" w14:textId="10A44384" w:rsidR="00FB7AE4" w:rsidRDefault="00FB7AE4" w:rsidP="002A1B8E">
            <w:pPr>
              <w:ind w:firstLine="0"/>
            </w:pPr>
            <w:r>
              <w:t>0.15</w:t>
            </w:r>
          </w:p>
        </w:tc>
        <w:tc>
          <w:tcPr>
            <w:tcW w:w="566" w:type="dxa"/>
          </w:tcPr>
          <w:p w14:paraId="7E75CCEF" w14:textId="2AC5D4C5" w:rsidR="00FB7AE4" w:rsidRDefault="00FB7AE4" w:rsidP="002A1B8E">
            <w:pPr>
              <w:ind w:firstLine="0"/>
            </w:pPr>
            <w:r>
              <w:t>0.2</w:t>
            </w:r>
          </w:p>
        </w:tc>
      </w:tr>
    </w:tbl>
    <w:p w14:paraId="640DBA9A" w14:textId="77777777" w:rsidR="00FB7AE4" w:rsidRDefault="00FB7AE4" w:rsidP="00FB7AE4">
      <w:pPr>
        <w:spacing w:line="240" w:lineRule="auto"/>
      </w:pPr>
    </w:p>
    <w:p w14:paraId="6F1B2313" w14:textId="3E2F133E" w:rsidR="00FB7AE4" w:rsidRDefault="00FB7AE4" w:rsidP="00FB7AE4">
      <w:pPr>
        <w:jc w:val="center"/>
      </w:pPr>
      <w:r>
        <w:t xml:space="preserve">Таблица </w:t>
      </w:r>
      <w:r>
        <w:t>2</w:t>
      </w:r>
      <w:r w:rsidRPr="00316A38">
        <w:t xml:space="preserve"> – </w:t>
      </w:r>
      <w:r>
        <w:t>В</w:t>
      </w:r>
      <w:r>
        <w:t>ектор относительной важности объектов</w:t>
      </w:r>
    </w:p>
    <w:p w14:paraId="2F02079E" w14:textId="0248B26C" w:rsidR="00FB7AE4" w:rsidRDefault="00FB7AE4" w:rsidP="00FB7AE4">
      <w:pPr>
        <w:ind w:firstLine="0"/>
      </w:pPr>
      <w:r>
        <w:t xml:space="preserve">Следовательно, согласно мнению экспертов, в данной ситуации необходимо </w:t>
      </w:r>
      <w:r w:rsidR="00D24083">
        <w:t xml:space="preserve">отдать предпочтение варианту </w:t>
      </w:r>
      <w:r w:rsidR="00D24083" w:rsidRPr="00D24083">
        <w:rPr>
          <w:b/>
          <w:bCs/>
        </w:rPr>
        <w:t>№1</w:t>
      </w:r>
      <w:r w:rsidR="00D24083" w:rsidRPr="00D24083">
        <w:t>.</w:t>
      </w:r>
      <w:r w:rsidR="00D24083">
        <w:rPr>
          <w:b/>
          <w:bCs/>
        </w:rPr>
        <w:t xml:space="preserve">  </w:t>
      </w:r>
    </w:p>
    <w:sectPr w:rsidR="00FB7AE4" w:rsidSect="00BA1260">
      <w:footerReference w:type="default" r:id="rId34"/>
      <w:pgSz w:w="11906" w:h="16838" w:code="9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1F3AD" w14:textId="77777777" w:rsidR="009B28A4" w:rsidRDefault="009B28A4">
      <w:pPr>
        <w:spacing w:line="240" w:lineRule="auto"/>
      </w:pPr>
      <w:r>
        <w:separator/>
      </w:r>
    </w:p>
  </w:endnote>
  <w:endnote w:type="continuationSeparator" w:id="0">
    <w:p w14:paraId="49F95151" w14:textId="77777777" w:rsidR="009B28A4" w:rsidRDefault="009B28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 w:val="24"/>
        <w:szCs w:val="24"/>
      </w:rPr>
      <w:id w:val="1164595251"/>
      <w:docPartObj>
        <w:docPartGallery w:val="Page Numbers (Bottom of Page)"/>
        <w:docPartUnique/>
      </w:docPartObj>
    </w:sdtPr>
    <w:sdtEndPr/>
    <w:sdtContent>
      <w:p w14:paraId="31C18654" w14:textId="77777777" w:rsidR="000D2FDB" w:rsidRPr="00087672" w:rsidRDefault="009B28A4" w:rsidP="00087672">
        <w:pPr>
          <w:pStyle w:val="a5"/>
          <w:jc w:val="center"/>
          <w:rPr>
            <w:rFonts w:cs="Times New Roman"/>
            <w:sz w:val="24"/>
            <w:szCs w:val="24"/>
          </w:rPr>
        </w:pPr>
        <w:r w:rsidRPr="00BA2411">
          <w:rPr>
            <w:rFonts w:cs="Times New Roman"/>
            <w:sz w:val="24"/>
            <w:szCs w:val="24"/>
          </w:rPr>
          <w:fldChar w:fldCharType="begin"/>
        </w:r>
        <w:r w:rsidRPr="00BA2411">
          <w:rPr>
            <w:rFonts w:cs="Times New Roman"/>
            <w:sz w:val="24"/>
            <w:szCs w:val="24"/>
          </w:rPr>
          <w:instrText>PAGE   \* MERGEFORMAT</w:instrText>
        </w:r>
        <w:r w:rsidRPr="00BA2411">
          <w:rPr>
            <w:rFonts w:cs="Times New Roman"/>
            <w:sz w:val="24"/>
            <w:szCs w:val="24"/>
          </w:rPr>
          <w:fldChar w:fldCharType="separate"/>
        </w:r>
        <w:r w:rsidR="007F779C">
          <w:rPr>
            <w:rFonts w:cs="Times New Roman"/>
            <w:noProof/>
            <w:sz w:val="24"/>
            <w:szCs w:val="24"/>
          </w:rPr>
          <w:t>14</w:t>
        </w:r>
        <w:r w:rsidRPr="00BA2411">
          <w:rPr>
            <w:rFonts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BBF70" w14:textId="77777777" w:rsidR="009B28A4" w:rsidRDefault="009B28A4">
      <w:pPr>
        <w:spacing w:line="240" w:lineRule="auto"/>
      </w:pPr>
      <w:r>
        <w:separator/>
      </w:r>
    </w:p>
  </w:footnote>
  <w:footnote w:type="continuationSeparator" w:id="0">
    <w:p w14:paraId="20090517" w14:textId="77777777" w:rsidR="009B28A4" w:rsidRDefault="009B28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C16E4EDA"/>
    <w:lvl w:ilvl="0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</w:rPr>
    </w:lvl>
  </w:abstractNum>
  <w:abstractNum w:abstractNumId="1" w15:restartNumberingAfterBreak="0">
    <w:nsid w:val="3AEF1B6E"/>
    <w:multiLevelType w:val="hybridMultilevel"/>
    <w:tmpl w:val="FABA5EC8"/>
    <w:lvl w:ilvl="0" w:tplc="C054FAF6">
      <w:start w:val="1"/>
      <w:numFmt w:val="none"/>
      <w:pStyle w:val="a0"/>
      <w:lvlText w:val="–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CC3EE3"/>
    <w:multiLevelType w:val="hybridMultilevel"/>
    <w:tmpl w:val="9DA08C6A"/>
    <w:lvl w:ilvl="0" w:tplc="588ED428">
      <w:start w:val="1"/>
      <w:numFmt w:val="bullet"/>
      <w:pStyle w:val="732-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63877438"/>
    <w:multiLevelType w:val="multilevel"/>
    <w:tmpl w:val="637AD66C"/>
    <w:lvl w:ilvl="0">
      <w:start w:val="1"/>
      <w:numFmt w:val="decimal"/>
      <w:pStyle w:val="1"/>
      <w:suff w:val="space"/>
      <w:lvlText w:val="%1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567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9F5"/>
    <w:rsid w:val="000049A0"/>
    <w:rsid w:val="00093D64"/>
    <w:rsid w:val="00250BE0"/>
    <w:rsid w:val="00255FA7"/>
    <w:rsid w:val="002964D0"/>
    <w:rsid w:val="002A1B8E"/>
    <w:rsid w:val="00316A38"/>
    <w:rsid w:val="003C3DD0"/>
    <w:rsid w:val="003E10A3"/>
    <w:rsid w:val="00520AF2"/>
    <w:rsid w:val="0059358B"/>
    <w:rsid w:val="005C79F5"/>
    <w:rsid w:val="00662412"/>
    <w:rsid w:val="00670B75"/>
    <w:rsid w:val="007F779C"/>
    <w:rsid w:val="009B28A4"/>
    <w:rsid w:val="00AE0FE3"/>
    <w:rsid w:val="00C04DB6"/>
    <w:rsid w:val="00D10847"/>
    <w:rsid w:val="00D24083"/>
    <w:rsid w:val="00D76806"/>
    <w:rsid w:val="00EF3376"/>
    <w:rsid w:val="00EF604B"/>
    <w:rsid w:val="00F36D1E"/>
    <w:rsid w:val="00FB3D1A"/>
    <w:rsid w:val="00FB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64E24"/>
  <w15:chartTrackingRefBased/>
  <w15:docId w15:val="{34F8988D-0302-40A1-889C-F91CC78DC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К732 - Обычный"/>
    <w:qFormat/>
    <w:rsid w:val="00FB7AE4"/>
    <w:pPr>
      <w:suppressAutoHyphens/>
      <w:spacing w:after="0" w:line="360" w:lineRule="auto"/>
      <w:ind w:firstLine="567"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aliases w:val="К732 - Заголовок 1"/>
    <w:basedOn w:val="a1"/>
    <w:next w:val="a1"/>
    <w:link w:val="10"/>
    <w:autoRedefine/>
    <w:uiPriority w:val="3"/>
    <w:qFormat/>
    <w:rsid w:val="005C79F5"/>
    <w:pPr>
      <w:keepNext/>
      <w:keepLines/>
      <w:pageBreakBefore/>
      <w:numPr>
        <w:numId w:val="1"/>
      </w:numPr>
      <w:spacing w:after="360" w:line="240" w:lineRule="auto"/>
      <w:outlineLvl w:val="0"/>
    </w:pPr>
    <w:rPr>
      <w:rFonts w:eastAsiaTheme="majorEastAsia" w:cstheme="majorBidi"/>
      <w:b/>
      <w:bCs/>
      <w:smallCaps/>
      <w:szCs w:val="28"/>
    </w:rPr>
  </w:style>
  <w:style w:type="paragraph" w:styleId="2">
    <w:name w:val="heading 2"/>
    <w:aliases w:val="К732 - Заголовок 2"/>
    <w:basedOn w:val="a1"/>
    <w:next w:val="a1"/>
    <w:link w:val="20"/>
    <w:autoRedefine/>
    <w:uiPriority w:val="3"/>
    <w:qFormat/>
    <w:rsid w:val="002A1B8E"/>
    <w:pPr>
      <w:keepNext/>
      <w:keepLines/>
      <w:numPr>
        <w:ilvl w:val="1"/>
        <w:numId w:val="1"/>
      </w:numPr>
      <w:spacing w:after="360" w:line="240" w:lineRule="auto"/>
      <w:ind w:left="0" w:firstLine="567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aliases w:val="К732 - Заголовок 3"/>
    <w:basedOn w:val="a1"/>
    <w:next w:val="a1"/>
    <w:link w:val="30"/>
    <w:autoRedefine/>
    <w:uiPriority w:val="3"/>
    <w:qFormat/>
    <w:rsid w:val="005C79F5"/>
    <w:pPr>
      <w:keepNext/>
      <w:keepLines/>
      <w:numPr>
        <w:ilvl w:val="2"/>
        <w:numId w:val="1"/>
      </w:numPr>
      <w:spacing w:after="360" w:line="240" w:lineRule="auto"/>
      <w:ind w:left="0" w:firstLine="567"/>
      <w:outlineLvl w:val="2"/>
    </w:pPr>
    <w:rPr>
      <w:rFonts w:eastAsiaTheme="majorEastAsia" w:cstheme="majorBidi"/>
      <w:bCs/>
    </w:rPr>
  </w:style>
  <w:style w:type="paragraph" w:styleId="4">
    <w:name w:val="heading 4"/>
    <w:aliases w:val="К732 - Заголовок 4"/>
    <w:basedOn w:val="a1"/>
    <w:next w:val="a1"/>
    <w:link w:val="40"/>
    <w:autoRedefine/>
    <w:uiPriority w:val="3"/>
    <w:qFormat/>
    <w:rsid w:val="005C79F5"/>
    <w:pPr>
      <w:keepNext/>
      <w:keepLines/>
      <w:numPr>
        <w:ilvl w:val="3"/>
        <w:numId w:val="1"/>
      </w:numPr>
      <w:spacing w:after="360" w:line="240" w:lineRule="auto"/>
      <w:ind w:left="0" w:firstLine="567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1"/>
    <w:next w:val="a1"/>
    <w:link w:val="50"/>
    <w:uiPriority w:val="99"/>
    <w:semiHidden/>
    <w:rsid w:val="005C79F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1"/>
    <w:next w:val="a1"/>
    <w:link w:val="60"/>
    <w:uiPriority w:val="99"/>
    <w:semiHidden/>
    <w:qFormat/>
    <w:rsid w:val="005C79F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9"/>
    <w:semiHidden/>
    <w:qFormat/>
    <w:rsid w:val="005C79F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9"/>
    <w:semiHidden/>
    <w:qFormat/>
    <w:rsid w:val="005C79F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9"/>
    <w:semiHidden/>
    <w:qFormat/>
    <w:rsid w:val="005C79F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К732 - Заголовок 1 Знак"/>
    <w:basedOn w:val="a2"/>
    <w:link w:val="1"/>
    <w:uiPriority w:val="3"/>
    <w:rsid w:val="005C79F5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aliases w:val="К732 - Заголовок 2 Знак"/>
    <w:basedOn w:val="a2"/>
    <w:link w:val="2"/>
    <w:uiPriority w:val="3"/>
    <w:rsid w:val="002A1B8E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aliases w:val="К732 - Заголовок 3 Знак"/>
    <w:basedOn w:val="a2"/>
    <w:link w:val="3"/>
    <w:uiPriority w:val="3"/>
    <w:rsid w:val="005C79F5"/>
    <w:rPr>
      <w:rFonts w:ascii="Times New Roman" w:eastAsiaTheme="majorEastAsia" w:hAnsi="Times New Roman" w:cstheme="majorBidi"/>
      <w:bCs/>
      <w:color w:val="000000" w:themeColor="text1"/>
      <w:sz w:val="28"/>
      <w:lang w:eastAsia="ru-RU"/>
    </w:rPr>
  </w:style>
  <w:style w:type="character" w:customStyle="1" w:styleId="40">
    <w:name w:val="Заголовок 4 Знак"/>
    <w:aliases w:val="К732 - Заголовок 4 Знак"/>
    <w:basedOn w:val="a2"/>
    <w:link w:val="4"/>
    <w:uiPriority w:val="3"/>
    <w:rsid w:val="005C79F5"/>
    <w:rPr>
      <w:rFonts w:ascii="Times New Roman" w:eastAsiaTheme="majorEastAsia" w:hAnsi="Times New Roman" w:cstheme="majorBidi"/>
      <w:bCs/>
      <w:i/>
      <w:iCs/>
      <w:color w:val="000000" w:themeColor="text1"/>
      <w:sz w:val="28"/>
      <w:lang w:eastAsia="ru-RU"/>
    </w:rPr>
  </w:style>
  <w:style w:type="character" w:customStyle="1" w:styleId="50">
    <w:name w:val="Заголовок 5 Знак"/>
    <w:basedOn w:val="a2"/>
    <w:link w:val="5"/>
    <w:uiPriority w:val="99"/>
    <w:semiHidden/>
    <w:rsid w:val="005C79F5"/>
    <w:rPr>
      <w:rFonts w:asciiTheme="majorHAnsi" w:eastAsiaTheme="majorEastAsia" w:hAnsiTheme="majorHAnsi" w:cstheme="majorBidi"/>
      <w:color w:val="1F4D78" w:themeColor="accent1" w:themeShade="7F"/>
      <w:sz w:val="28"/>
      <w:lang w:eastAsia="ru-RU"/>
    </w:rPr>
  </w:style>
  <w:style w:type="character" w:customStyle="1" w:styleId="60">
    <w:name w:val="Заголовок 6 Знак"/>
    <w:basedOn w:val="a2"/>
    <w:link w:val="6"/>
    <w:uiPriority w:val="99"/>
    <w:semiHidden/>
    <w:rsid w:val="005C79F5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character" w:customStyle="1" w:styleId="70">
    <w:name w:val="Заголовок 7 Знак"/>
    <w:basedOn w:val="a2"/>
    <w:link w:val="7"/>
    <w:uiPriority w:val="99"/>
    <w:semiHidden/>
    <w:rsid w:val="005C79F5"/>
    <w:rPr>
      <w:rFonts w:asciiTheme="majorHAnsi" w:eastAsiaTheme="majorEastAsia" w:hAnsiTheme="majorHAnsi" w:cstheme="majorBidi"/>
      <w:i/>
      <w:iCs/>
      <w:color w:val="404040" w:themeColor="text1" w:themeTint="BF"/>
      <w:sz w:val="28"/>
      <w:lang w:eastAsia="ru-RU"/>
    </w:rPr>
  </w:style>
  <w:style w:type="character" w:customStyle="1" w:styleId="80">
    <w:name w:val="Заголовок 8 Знак"/>
    <w:basedOn w:val="a2"/>
    <w:link w:val="8"/>
    <w:uiPriority w:val="99"/>
    <w:semiHidden/>
    <w:rsid w:val="005C79F5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2"/>
    <w:link w:val="9"/>
    <w:uiPriority w:val="99"/>
    <w:semiHidden/>
    <w:rsid w:val="005C79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5">
    <w:name w:val="footer"/>
    <w:basedOn w:val="a1"/>
    <w:link w:val="a6"/>
    <w:uiPriority w:val="99"/>
    <w:semiHidden/>
    <w:rsid w:val="005C79F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2"/>
    <w:link w:val="a5"/>
    <w:uiPriority w:val="99"/>
    <w:semiHidden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a7">
    <w:name w:val="TOC Heading"/>
    <w:basedOn w:val="1"/>
    <w:next w:val="a1"/>
    <w:autoRedefine/>
    <w:uiPriority w:val="39"/>
    <w:qFormat/>
    <w:rsid w:val="005C79F5"/>
    <w:pPr>
      <w:pageBreakBefore w:val="0"/>
      <w:numPr>
        <w:numId w:val="0"/>
      </w:numPr>
      <w:ind w:firstLine="567"/>
      <w:outlineLvl w:val="9"/>
    </w:pPr>
  </w:style>
  <w:style w:type="paragraph" w:customStyle="1" w:styleId="732-0">
    <w:name w:val="К732 - Изображение"/>
    <w:basedOn w:val="a1"/>
    <w:next w:val="732-1"/>
    <w:link w:val="732-2"/>
    <w:autoRedefine/>
    <w:uiPriority w:val="1"/>
    <w:qFormat/>
    <w:rsid w:val="005C79F5"/>
    <w:pPr>
      <w:keepNext/>
      <w:spacing w:after="240" w:line="240" w:lineRule="auto"/>
      <w:ind w:firstLine="0"/>
      <w:jc w:val="center"/>
    </w:pPr>
  </w:style>
  <w:style w:type="paragraph" w:styleId="11">
    <w:name w:val="toc 1"/>
    <w:basedOn w:val="a1"/>
    <w:next w:val="a1"/>
    <w:autoRedefine/>
    <w:uiPriority w:val="39"/>
    <w:unhideWhenUsed/>
    <w:rsid w:val="005C79F5"/>
    <w:pPr>
      <w:tabs>
        <w:tab w:val="right" w:leader="dot" w:pos="10195"/>
      </w:tabs>
      <w:spacing w:before="60" w:after="60" w:line="240" w:lineRule="auto"/>
      <w:ind w:left="227" w:right="567" w:hanging="227"/>
      <w:jc w:val="left"/>
    </w:pPr>
    <w:rPr>
      <w:b/>
      <w:smallCaps/>
    </w:rPr>
  </w:style>
  <w:style w:type="paragraph" w:styleId="21">
    <w:name w:val="toc 2"/>
    <w:basedOn w:val="a1"/>
    <w:next w:val="a1"/>
    <w:autoRedefine/>
    <w:uiPriority w:val="39"/>
    <w:unhideWhenUsed/>
    <w:rsid w:val="005C79F5"/>
    <w:pPr>
      <w:spacing w:before="60" w:after="60" w:line="240" w:lineRule="auto"/>
      <w:ind w:left="681" w:right="567" w:hanging="454"/>
      <w:jc w:val="left"/>
    </w:pPr>
    <w:rPr>
      <w:smallCaps/>
    </w:rPr>
  </w:style>
  <w:style w:type="paragraph" w:styleId="31">
    <w:name w:val="toc 3"/>
    <w:basedOn w:val="a1"/>
    <w:next w:val="a1"/>
    <w:autoRedefine/>
    <w:uiPriority w:val="39"/>
    <w:unhideWhenUsed/>
    <w:rsid w:val="005C79F5"/>
    <w:pPr>
      <w:spacing w:line="240" w:lineRule="auto"/>
      <w:ind w:left="1446" w:right="567" w:hanging="709"/>
      <w:jc w:val="left"/>
    </w:pPr>
  </w:style>
  <w:style w:type="paragraph" w:styleId="a">
    <w:name w:val="List Number"/>
    <w:aliases w:val="К732 - Нумерованный список"/>
    <w:basedOn w:val="a1"/>
    <w:link w:val="a8"/>
    <w:autoRedefine/>
    <w:uiPriority w:val="1"/>
    <w:qFormat/>
    <w:rsid w:val="005C79F5"/>
    <w:pPr>
      <w:numPr>
        <w:numId w:val="2"/>
      </w:numPr>
      <w:contextualSpacing/>
    </w:pPr>
  </w:style>
  <w:style w:type="character" w:styleId="a9">
    <w:name w:val="Hyperlink"/>
    <w:basedOn w:val="a2"/>
    <w:uiPriority w:val="99"/>
    <w:unhideWhenUsed/>
    <w:rsid w:val="005C79F5"/>
    <w:rPr>
      <w:color w:val="0563C1" w:themeColor="hyperlink"/>
      <w:u w:val="single"/>
    </w:rPr>
  </w:style>
  <w:style w:type="paragraph" w:customStyle="1" w:styleId="732-1">
    <w:name w:val="К732 - подпись к рисунку"/>
    <w:basedOn w:val="732-0"/>
    <w:link w:val="732-3"/>
    <w:qFormat/>
    <w:rsid w:val="005C79F5"/>
  </w:style>
  <w:style w:type="character" w:customStyle="1" w:styleId="732-2">
    <w:name w:val="К732 - Изображение Знак"/>
    <w:basedOn w:val="a2"/>
    <w:link w:val="732-0"/>
    <w:uiPriority w:val="1"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732-3">
    <w:name w:val="К732 - подпись к рисунку Знак"/>
    <w:basedOn w:val="732-2"/>
    <w:link w:val="732-1"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732-">
    <w:name w:val="К732 - Маркированный список"/>
    <w:basedOn w:val="a"/>
    <w:link w:val="732-4"/>
    <w:qFormat/>
    <w:rsid w:val="005C79F5"/>
    <w:pPr>
      <w:numPr>
        <w:numId w:val="3"/>
      </w:numPr>
      <w:ind w:left="851" w:hanging="284"/>
    </w:pPr>
  </w:style>
  <w:style w:type="character" w:customStyle="1" w:styleId="a8">
    <w:name w:val="Нумерованный список Знак"/>
    <w:aliases w:val="К732 - Нумерованный список Знак"/>
    <w:basedOn w:val="a2"/>
    <w:link w:val="a"/>
    <w:uiPriority w:val="1"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character" w:customStyle="1" w:styleId="732-4">
    <w:name w:val="К732 - Маркированный список Знак"/>
    <w:basedOn w:val="a8"/>
    <w:link w:val="732-"/>
    <w:rsid w:val="005C79F5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0">
    <w:name w:val="==Список не нумерованный=="/>
    <w:basedOn w:val="a"/>
    <w:next w:val="a1"/>
    <w:rsid w:val="003C3DD0"/>
    <w:pPr>
      <w:numPr>
        <w:numId w:val="4"/>
      </w:numPr>
      <w:autoSpaceDE w:val="0"/>
      <w:autoSpaceDN w:val="0"/>
      <w:adjustRightInd w:val="0"/>
      <w:contextualSpacing w:val="0"/>
    </w:pPr>
    <w:rPr>
      <w:rFonts w:eastAsia="Times New Roman" w:cs="TimesNewRoman,Bold"/>
      <w:bCs/>
      <w:color w:val="000000"/>
      <w:szCs w:val="28"/>
    </w:rPr>
  </w:style>
  <w:style w:type="paragraph" w:customStyle="1" w:styleId="-732">
    <w:name w:val="К-732 Листинг"/>
    <w:basedOn w:val="732-0"/>
    <w:autoRedefine/>
    <w:uiPriority w:val="2"/>
    <w:qFormat/>
    <w:rsid w:val="00316A38"/>
    <w:pPr>
      <w:spacing w:after="0"/>
      <w:jc w:val="left"/>
    </w:pPr>
    <w:rPr>
      <w:rFonts w:ascii="Courier New" w:hAnsi="Courier New"/>
      <w:sz w:val="24"/>
    </w:rPr>
  </w:style>
  <w:style w:type="table" w:styleId="aa">
    <w:name w:val="Table Grid"/>
    <w:basedOn w:val="a3"/>
    <w:uiPriority w:val="39"/>
    <w:rsid w:val="002A1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2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0.wmf"/><Relationship Id="rId30" Type="http://schemas.openxmlformats.org/officeDocument/2006/relationships/image" Target="media/image11.wmf"/><Relationship Id="rId35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Kosorev Danil</cp:lastModifiedBy>
  <cp:revision>3</cp:revision>
  <dcterms:created xsi:type="dcterms:W3CDTF">2024-12-13T11:28:00Z</dcterms:created>
  <dcterms:modified xsi:type="dcterms:W3CDTF">2024-12-13T11:28:00Z</dcterms:modified>
</cp:coreProperties>
</file>